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126"/>
        <w:gridCol w:w="3293"/>
        <w:gridCol w:w="5670"/>
        <w:gridCol w:w="3240"/>
      </w:tblGrid>
      <w:tr w:rsidR="007A72DF" w:rsidRPr="006C1237" w14:paraId="7FBDA6B7" w14:textId="3A4DA204" w:rsidTr="007A72DF">
        <w:trPr>
          <w:tblHeader/>
        </w:trPr>
        <w:tc>
          <w:tcPr>
            <w:tcW w:w="606" w:type="dxa"/>
          </w:tcPr>
          <w:p w14:paraId="521A7F21" w14:textId="77777777" w:rsidR="007A72DF" w:rsidRPr="006C1237" w:rsidRDefault="007A72DF" w:rsidP="00491B4D">
            <w:pPr>
              <w:spacing w:after="120"/>
              <w:rPr>
                <w:rFonts w:ascii="72" w:hAnsi="72" w:cs="72"/>
                <w:b/>
                <w:bCs/>
                <w:sz w:val="22"/>
                <w:szCs w:val="22"/>
              </w:rPr>
            </w:pPr>
            <w:r w:rsidRPr="006C1237">
              <w:rPr>
                <w:rFonts w:ascii="72" w:hAnsi="72" w:cs="72"/>
                <w:b/>
                <w:bCs/>
                <w:sz w:val="22"/>
                <w:szCs w:val="22"/>
              </w:rPr>
              <w:t>Sl. No.</w:t>
            </w:r>
          </w:p>
        </w:tc>
        <w:tc>
          <w:tcPr>
            <w:tcW w:w="2126" w:type="dxa"/>
          </w:tcPr>
          <w:p w14:paraId="5E4FF5ED" w14:textId="7FE31877" w:rsidR="007A72DF" w:rsidRPr="006C1237" w:rsidRDefault="007A72DF" w:rsidP="000113EE">
            <w:pPr>
              <w:spacing w:after="120"/>
              <w:jc w:val="both"/>
              <w:rPr>
                <w:rFonts w:ascii="72" w:hAnsi="72" w:cs="72"/>
                <w:b/>
                <w:sz w:val="22"/>
                <w:szCs w:val="22"/>
              </w:rPr>
            </w:pPr>
            <w:r w:rsidRPr="006C1237">
              <w:rPr>
                <w:rFonts w:ascii="72" w:hAnsi="72" w:cs="72"/>
                <w:b/>
                <w:sz w:val="22"/>
                <w:szCs w:val="22"/>
              </w:rPr>
              <w:t>Volume/ Section/ Clause</w:t>
            </w:r>
          </w:p>
        </w:tc>
        <w:tc>
          <w:tcPr>
            <w:tcW w:w="3293" w:type="dxa"/>
          </w:tcPr>
          <w:p w14:paraId="3C9A6216" w14:textId="29DCFB80" w:rsidR="007A72DF" w:rsidRPr="006C1237" w:rsidRDefault="007A72DF" w:rsidP="000113EE">
            <w:pPr>
              <w:spacing w:after="120"/>
              <w:jc w:val="both"/>
              <w:rPr>
                <w:rFonts w:ascii="72" w:hAnsi="72" w:cs="72"/>
                <w:b/>
                <w:bCs/>
                <w:sz w:val="22"/>
                <w:szCs w:val="22"/>
              </w:rPr>
            </w:pPr>
            <w:r w:rsidRPr="006C1237">
              <w:rPr>
                <w:rFonts w:ascii="72" w:hAnsi="72" w:cs="72"/>
                <w:b/>
                <w:sz w:val="22"/>
                <w:szCs w:val="22"/>
              </w:rPr>
              <w:t>Description as per Bid Document</w:t>
            </w:r>
          </w:p>
        </w:tc>
        <w:tc>
          <w:tcPr>
            <w:tcW w:w="5670" w:type="dxa"/>
          </w:tcPr>
          <w:p w14:paraId="0461CE14" w14:textId="1A3FBA61" w:rsidR="007A72DF" w:rsidRPr="006C1237" w:rsidRDefault="007A72DF" w:rsidP="000113EE">
            <w:pPr>
              <w:spacing w:after="120"/>
              <w:jc w:val="both"/>
              <w:rPr>
                <w:rFonts w:ascii="72" w:hAnsi="72" w:cs="72"/>
                <w:b/>
                <w:bCs/>
                <w:sz w:val="22"/>
                <w:szCs w:val="22"/>
              </w:rPr>
            </w:pPr>
            <w:r w:rsidRPr="006C1237">
              <w:rPr>
                <w:rFonts w:ascii="72" w:hAnsi="72" w:cs="72"/>
                <w:b/>
                <w:sz w:val="22"/>
                <w:szCs w:val="22"/>
              </w:rPr>
              <w:t>Bidder’s Query / Clarification</w:t>
            </w:r>
          </w:p>
        </w:tc>
        <w:tc>
          <w:tcPr>
            <w:tcW w:w="3240" w:type="dxa"/>
          </w:tcPr>
          <w:p w14:paraId="09B1A96E" w14:textId="094BB4CB" w:rsidR="007A72DF" w:rsidRPr="006C1237" w:rsidRDefault="007A72DF" w:rsidP="000113EE">
            <w:pPr>
              <w:spacing w:after="120"/>
              <w:jc w:val="both"/>
              <w:rPr>
                <w:rFonts w:ascii="72" w:hAnsi="72" w:cs="72"/>
                <w:b/>
                <w:bCs/>
                <w:sz w:val="22"/>
                <w:szCs w:val="22"/>
              </w:rPr>
            </w:pPr>
            <w:r w:rsidRPr="006C1237">
              <w:rPr>
                <w:rFonts w:ascii="72" w:hAnsi="72" w:cs="72"/>
                <w:b/>
                <w:bCs/>
                <w:sz w:val="22"/>
                <w:szCs w:val="22"/>
              </w:rPr>
              <w:t>POWERGRID’s Reply</w:t>
            </w:r>
          </w:p>
        </w:tc>
      </w:tr>
      <w:tr w:rsidR="007A72DF" w:rsidRPr="006C1237" w14:paraId="5AD6F629" w14:textId="638408F3" w:rsidTr="007A72DF">
        <w:tc>
          <w:tcPr>
            <w:tcW w:w="606" w:type="dxa"/>
            <w:tcBorders>
              <w:top w:val="single" w:sz="4" w:space="0" w:color="auto"/>
              <w:left w:val="single" w:sz="4" w:space="0" w:color="auto"/>
              <w:right w:val="single" w:sz="4" w:space="0" w:color="auto"/>
            </w:tcBorders>
            <w:shd w:val="clear" w:color="auto" w:fill="auto"/>
          </w:tcPr>
          <w:p w14:paraId="2989CA7D" w14:textId="77777777" w:rsidR="007A72DF" w:rsidRPr="006C1237" w:rsidRDefault="007A72DF"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629F7B3" w14:textId="020B345F" w:rsidR="007A72DF" w:rsidRPr="006C1237" w:rsidRDefault="007A72DF" w:rsidP="00871FEA">
            <w:pPr>
              <w:autoSpaceDE w:val="0"/>
              <w:autoSpaceDN w:val="0"/>
              <w:adjustRightInd w:val="0"/>
              <w:spacing w:after="120"/>
              <w:jc w:val="both"/>
              <w:rPr>
                <w:rFonts w:ascii="72" w:hAnsi="72" w:cs="72"/>
                <w:bCs/>
                <w:sz w:val="22"/>
                <w:szCs w:val="22"/>
              </w:rPr>
            </w:pPr>
            <w:r w:rsidRPr="006C1237">
              <w:rPr>
                <w:rFonts w:ascii="72" w:hAnsi="72" w:cs="72"/>
                <w:bCs/>
                <w:sz w:val="22"/>
                <w:szCs w:val="22"/>
              </w:rPr>
              <w:t>ITB 2.1/9.3(bb)</w:t>
            </w:r>
          </w:p>
        </w:tc>
        <w:tc>
          <w:tcPr>
            <w:tcW w:w="3293" w:type="dxa"/>
            <w:tcBorders>
              <w:top w:val="single" w:sz="4" w:space="0" w:color="auto"/>
              <w:left w:val="single" w:sz="4" w:space="0" w:color="auto"/>
              <w:right w:val="single" w:sz="4" w:space="0" w:color="auto"/>
            </w:tcBorders>
          </w:tcPr>
          <w:p w14:paraId="33106326" w14:textId="70017252" w:rsidR="007A72DF" w:rsidRPr="006C1237" w:rsidRDefault="007A72DF" w:rsidP="00AC6401">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Attachment 27: Certification by the Bidder as per DoE Order in line with ITB Clause 2.1(In case of a Joint Venture bid, the declaration shall be given by all partners of the Joint Venture)</w:t>
            </w:r>
          </w:p>
        </w:tc>
        <w:tc>
          <w:tcPr>
            <w:tcW w:w="5670" w:type="dxa"/>
            <w:tcBorders>
              <w:top w:val="single" w:sz="4" w:space="0" w:color="auto"/>
              <w:left w:val="single" w:sz="4" w:space="0" w:color="auto"/>
              <w:right w:val="single" w:sz="4" w:space="0" w:color="auto"/>
            </w:tcBorders>
          </w:tcPr>
          <w:p w14:paraId="72FA809F"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We understand that the Bidder shall not subcontract any works and/ or supplies and/ or services to any subcontractor / sub-vendors who are from a country which shares a land border with India. </w:t>
            </w:r>
            <w:proofErr w:type="gramStart"/>
            <w:r w:rsidRPr="006C1237">
              <w:rPr>
                <w:rFonts w:ascii="72" w:hAnsi="72" w:cs="72"/>
                <w:sz w:val="22"/>
                <w:szCs w:val="22"/>
              </w:rPr>
              <w:t>However;</w:t>
            </w:r>
            <w:proofErr w:type="gramEnd"/>
            <w:r w:rsidRPr="006C1237">
              <w:rPr>
                <w:rFonts w:ascii="72" w:hAnsi="72" w:cs="72"/>
                <w:sz w:val="22"/>
                <w:szCs w:val="22"/>
              </w:rPr>
              <w:t xml:space="preserve"> if any subcontractor / sub-vendors is not from such a country, he is allowed to further subcontract works/ supplies/ services to Suppliers belonging to such a country sharing a land border with India. </w:t>
            </w:r>
          </w:p>
          <w:p w14:paraId="1DEB896F" w14:textId="77777777" w:rsidR="007A72DF" w:rsidRPr="00422094" w:rsidRDefault="007A72DF" w:rsidP="00A7590F">
            <w:pPr>
              <w:jc w:val="both"/>
              <w:rPr>
                <w:rFonts w:ascii="72" w:hAnsi="72" w:cs="72"/>
                <w:sz w:val="20"/>
                <w:szCs w:val="20"/>
              </w:rPr>
            </w:pPr>
          </w:p>
          <w:p w14:paraId="0F2545E1" w14:textId="0EFDA8FA" w:rsidR="007A72DF" w:rsidRPr="006C1237" w:rsidRDefault="007A72DF" w:rsidP="00A7590F">
            <w:pPr>
              <w:jc w:val="both"/>
              <w:rPr>
                <w:rFonts w:ascii="72" w:hAnsi="72" w:cs="72"/>
                <w:sz w:val="22"/>
                <w:szCs w:val="22"/>
              </w:rPr>
            </w:pPr>
            <w:r w:rsidRPr="006C1237">
              <w:rPr>
                <w:rFonts w:ascii="72" w:hAnsi="72" w:cs="72"/>
                <w:sz w:val="22"/>
                <w:szCs w:val="22"/>
              </w:rPr>
              <w:t xml:space="preserve">Example-1: Bidder places an order on Supplier A (Supplier A is an Indian supplier). Supplier A buys components from Supplier B (Supplier B is also an Indian supplier). Supplier B buys raw material from Supplier </w:t>
            </w:r>
            <w:proofErr w:type="gramStart"/>
            <w:r w:rsidRPr="006C1237">
              <w:rPr>
                <w:rFonts w:ascii="72" w:hAnsi="72" w:cs="72"/>
                <w:sz w:val="22"/>
                <w:szCs w:val="22"/>
              </w:rPr>
              <w:t>C  who</w:t>
            </w:r>
            <w:proofErr w:type="gramEnd"/>
            <w:r w:rsidRPr="006C1237">
              <w:rPr>
                <w:rFonts w:ascii="72" w:hAnsi="72" w:cs="72"/>
                <w:sz w:val="22"/>
                <w:szCs w:val="22"/>
              </w:rPr>
              <w:t xml:space="preserve"> is from a country which shares a land border with India.</w:t>
            </w:r>
          </w:p>
          <w:p w14:paraId="23F694CB"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In this case, the Bidder is allowed to place an order on Supplier A. </w:t>
            </w:r>
          </w:p>
          <w:p w14:paraId="45B6F13C" w14:textId="77777777" w:rsidR="007A72DF" w:rsidRPr="006C1237" w:rsidRDefault="007A72DF" w:rsidP="00A7590F">
            <w:pPr>
              <w:jc w:val="both"/>
              <w:rPr>
                <w:rFonts w:ascii="72" w:hAnsi="72" w:cs="72"/>
                <w:sz w:val="22"/>
                <w:szCs w:val="22"/>
              </w:rPr>
            </w:pPr>
          </w:p>
          <w:p w14:paraId="16515B33" w14:textId="77777777" w:rsidR="007A72DF" w:rsidRPr="006C1237" w:rsidRDefault="007A72DF" w:rsidP="00A7590F">
            <w:pPr>
              <w:jc w:val="both"/>
              <w:rPr>
                <w:rFonts w:ascii="72" w:hAnsi="72" w:cs="72"/>
                <w:sz w:val="22"/>
                <w:szCs w:val="22"/>
              </w:rPr>
            </w:pPr>
            <w:r w:rsidRPr="006C1237">
              <w:rPr>
                <w:rFonts w:ascii="72" w:hAnsi="72" w:cs="72"/>
                <w:sz w:val="22"/>
                <w:szCs w:val="22"/>
              </w:rPr>
              <w:t>Kindly confirm that our understanding is correct.</w:t>
            </w:r>
          </w:p>
          <w:p w14:paraId="4A24632E" w14:textId="77777777" w:rsidR="007A72DF" w:rsidRPr="00422094" w:rsidRDefault="007A72DF" w:rsidP="00A7590F">
            <w:pPr>
              <w:jc w:val="both"/>
              <w:rPr>
                <w:rFonts w:ascii="72" w:hAnsi="72" w:cs="72"/>
                <w:sz w:val="16"/>
                <w:szCs w:val="16"/>
              </w:rPr>
            </w:pPr>
          </w:p>
          <w:p w14:paraId="70FDC9A1" w14:textId="34482C27" w:rsidR="007A72DF" w:rsidRPr="006C1237" w:rsidRDefault="007A72DF" w:rsidP="00A7590F">
            <w:pPr>
              <w:jc w:val="both"/>
              <w:rPr>
                <w:rFonts w:ascii="72" w:hAnsi="72" w:cs="72"/>
                <w:sz w:val="22"/>
                <w:szCs w:val="22"/>
              </w:rPr>
            </w:pPr>
            <w:r w:rsidRPr="006C1237">
              <w:rPr>
                <w:rFonts w:ascii="72" w:hAnsi="72" w:cs="72"/>
                <w:sz w:val="22"/>
                <w:szCs w:val="22"/>
              </w:rPr>
              <w:t xml:space="preserve">Example-2: Bidder places an order on Supplier A (Supplier A is an Indian supplier). Supplier A buys components from Supplier </w:t>
            </w:r>
            <w:proofErr w:type="gramStart"/>
            <w:r w:rsidRPr="006C1237">
              <w:rPr>
                <w:rFonts w:ascii="72" w:hAnsi="72" w:cs="72"/>
                <w:sz w:val="22"/>
                <w:szCs w:val="22"/>
              </w:rPr>
              <w:t>B  who</w:t>
            </w:r>
            <w:proofErr w:type="gramEnd"/>
            <w:r w:rsidRPr="006C1237">
              <w:rPr>
                <w:rFonts w:ascii="72" w:hAnsi="72" w:cs="72"/>
                <w:sz w:val="22"/>
                <w:szCs w:val="22"/>
              </w:rPr>
              <w:t xml:space="preserve"> is from a country which shares a land border with India.</w:t>
            </w:r>
          </w:p>
          <w:p w14:paraId="532D113C" w14:textId="77777777" w:rsidR="007A72DF" w:rsidRPr="006C1237" w:rsidRDefault="007A72DF" w:rsidP="00A7590F">
            <w:pPr>
              <w:jc w:val="both"/>
              <w:rPr>
                <w:rFonts w:ascii="72" w:hAnsi="72" w:cs="72"/>
                <w:sz w:val="22"/>
                <w:szCs w:val="22"/>
              </w:rPr>
            </w:pPr>
            <w:r w:rsidRPr="006C1237">
              <w:rPr>
                <w:rFonts w:ascii="72" w:hAnsi="72" w:cs="72"/>
                <w:sz w:val="22"/>
                <w:szCs w:val="22"/>
              </w:rPr>
              <w:t>In this case, the Bidder is allowed to place an order on Supplier A.</w:t>
            </w:r>
          </w:p>
          <w:p w14:paraId="02FB0C6F" w14:textId="77777777" w:rsidR="007A72DF" w:rsidRPr="006C1237" w:rsidRDefault="007A72DF" w:rsidP="00A7590F">
            <w:pPr>
              <w:jc w:val="both"/>
              <w:rPr>
                <w:rFonts w:ascii="72" w:hAnsi="72" w:cs="72"/>
                <w:sz w:val="22"/>
                <w:szCs w:val="22"/>
              </w:rPr>
            </w:pPr>
          </w:p>
          <w:p w14:paraId="16B86978" w14:textId="7418A56F" w:rsidR="007A72DF" w:rsidRPr="006C1237" w:rsidRDefault="007A72DF" w:rsidP="00A7590F">
            <w:pPr>
              <w:jc w:val="both"/>
              <w:rPr>
                <w:rFonts w:ascii="72" w:hAnsi="72" w:cs="72"/>
                <w:sz w:val="22"/>
                <w:szCs w:val="22"/>
              </w:rPr>
            </w:pPr>
            <w:r w:rsidRPr="006C1237">
              <w:rPr>
                <w:rFonts w:ascii="72" w:hAnsi="72" w:cs="72"/>
                <w:sz w:val="22"/>
                <w:szCs w:val="22"/>
              </w:rPr>
              <w:t>Kindly confirm that our understanding is correct.</w:t>
            </w:r>
          </w:p>
        </w:tc>
        <w:tc>
          <w:tcPr>
            <w:tcW w:w="3240" w:type="dxa"/>
            <w:tcBorders>
              <w:top w:val="single" w:sz="4" w:space="0" w:color="auto"/>
              <w:left w:val="single" w:sz="4" w:space="0" w:color="auto"/>
              <w:right w:val="single" w:sz="4" w:space="0" w:color="auto"/>
            </w:tcBorders>
            <w:shd w:val="clear" w:color="auto" w:fill="auto"/>
          </w:tcPr>
          <w:p w14:paraId="3BB2F111" w14:textId="17462FE5" w:rsidR="007A72DF" w:rsidRPr="006C1237" w:rsidRDefault="007A72DF" w:rsidP="00AC6401">
            <w:pPr>
              <w:spacing w:after="120"/>
              <w:jc w:val="both"/>
              <w:rPr>
                <w:rFonts w:ascii="72" w:hAnsi="72" w:cs="72"/>
                <w:bCs/>
                <w:sz w:val="22"/>
                <w:szCs w:val="22"/>
              </w:rPr>
            </w:pPr>
            <w:r w:rsidRPr="006C1237">
              <w:rPr>
                <w:rFonts w:ascii="72" w:hAnsi="72" w:cs="72"/>
                <w:sz w:val="22"/>
                <w:szCs w:val="22"/>
                <w:lang w:val="en-GB"/>
              </w:rPr>
              <w:t>Provisions of the Bidding Documents inter-alia at ITB 2.1 are amply clear.</w:t>
            </w:r>
          </w:p>
        </w:tc>
      </w:tr>
      <w:tr w:rsidR="007A72DF" w:rsidRPr="006C1237" w14:paraId="0B62334D" w14:textId="6580D471" w:rsidTr="007A72DF">
        <w:tc>
          <w:tcPr>
            <w:tcW w:w="606" w:type="dxa"/>
            <w:tcBorders>
              <w:top w:val="single" w:sz="4" w:space="0" w:color="auto"/>
              <w:left w:val="single" w:sz="4" w:space="0" w:color="auto"/>
              <w:right w:val="single" w:sz="4" w:space="0" w:color="auto"/>
            </w:tcBorders>
            <w:shd w:val="clear" w:color="auto" w:fill="auto"/>
          </w:tcPr>
          <w:p w14:paraId="430EBF07" w14:textId="77777777" w:rsidR="007A72DF" w:rsidRPr="006C1237" w:rsidRDefault="007A72DF"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7C33D52" w14:textId="35E5C6F7" w:rsidR="007A72DF" w:rsidRPr="006C1237" w:rsidRDefault="007A72DF" w:rsidP="00871FEA">
            <w:pPr>
              <w:autoSpaceDE w:val="0"/>
              <w:autoSpaceDN w:val="0"/>
              <w:adjustRightInd w:val="0"/>
              <w:spacing w:after="120"/>
              <w:jc w:val="both"/>
              <w:rPr>
                <w:rFonts w:ascii="72" w:hAnsi="72" w:cs="72"/>
                <w:bCs/>
                <w:sz w:val="22"/>
                <w:szCs w:val="22"/>
              </w:rPr>
            </w:pPr>
            <w:r w:rsidRPr="006C1237">
              <w:rPr>
                <w:rFonts w:ascii="72" w:hAnsi="72" w:cs="72"/>
                <w:bCs/>
                <w:sz w:val="22"/>
                <w:szCs w:val="22"/>
              </w:rPr>
              <w:t>ITB 11.4 (a) in BDS</w:t>
            </w:r>
          </w:p>
        </w:tc>
        <w:tc>
          <w:tcPr>
            <w:tcW w:w="3293" w:type="dxa"/>
            <w:tcBorders>
              <w:top w:val="single" w:sz="4" w:space="0" w:color="auto"/>
              <w:left w:val="single" w:sz="4" w:space="0" w:color="auto"/>
              <w:right w:val="single" w:sz="4" w:space="0" w:color="auto"/>
            </w:tcBorders>
          </w:tcPr>
          <w:p w14:paraId="4F73A02B" w14:textId="77777777" w:rsidR="007A72DF" w:rsidRPr="006C1237" w:rsidRDefault="007A72DF" w:rsidP="00FC149C">
            <w:pPr>
              <w:tabs>
                <w:tab w:val="right" w:pos="8640"/>
              </w:tabs>
              <w:jc w:val="both"/>
              <w:rPr>
                <w:rFonts w:ascii="72" w:hAnsi="72" w:cs="72"/>
                <w:bCs/>
                <w:sz w:val="22"/>
                <w:szCs w:val="22"/>
              </w:rPr>
            </w:pPr>
            <w:r w:rsidRPr="006C1237">
              <w:rPr>
                <w:rFonts w:ascii="72" w:hAnsi="72" w:cs="72"/>
                <w:bCs/>
                <w:sz w:val="22"/>
                <w:szCs w:val="22"/>
              </w:rPr>
              <w:t xml:space="preserve">Plant and equipment including mandatory spares to be supplied from abroad by a </w:t>
            </w:r>
            <w:r w:rsidRPr="006C1237">
              <w:rPr>
                <w:rFonts w:ascii="72" w:hAnsi="72" w:cs="72"/>
                <w:bCs/>
                <w:sz w:val="22"/>
                <w:szCs w:val="22"/>
              </w:rPr>
              <w:lastRenderedPageBreak/>
              <w:t>Foreign Bidder shall be quoted on CIF Indian Port of Entry basis in Schedule 1a. The break-up of CIF Price into FOB price, freight and insurance charges shall also be quoted in this Schedule.</w:t>
            </w:r>
          </w:p>
          <w:p w14:paraId="21D468B1" w14:textId="77777777" w:rsidR="007A72DF" w:rsidRPr="006C1237" w:rsidRDefault="007A72DF" w:rsidP="00FC149C">
            <w:pPr>
              <w:tabs>
                <w:tab w:val="right" w:pos="8640"/>
              </w:tabs>
              <w:jc w:val="both"/>
              <w:rPr>
                <w:rFonts w:ascii="72" w:hAnsi="72" w:cs="72"/>
                <w:bCs/>
                <w:sz w:val="22"/>
                <w:szCs w:val="22"/>
              </w:rPr>
            </w:pPr>
          </w:p>
          <w:p w14:paraId="08143B19" w14:textId="6CC10452" w:rsidR="007A72DF" w:rsidRPr="006C1237" w:rsidRDefault="007A72DF" w:rsidP="00FC149C">
            <w:pPr>
              <w:autoSpaceDE w:val="0"/>
              <w:autoSpaceDN w:val="0"/>
              <w:adjustRightInd w:val="0"/>
              <w:spacing w:after="120"/>
              <w:jc w:val="both"/>
              <w:rPr>
                <w:rFonts w:ascii="72" w:hAnsi="72" w:cs="72"/>
                <w:bCs/>
                <w:sz w:val="22"/>
                <w:szCs w:val="22"/>
                <w:lang w:eastAsia="en-IN" w:bidi="hi-IN"/>
              </w:rPr>
            </w:pPr>
            <w:r w:rsidRPr="006C1237">
              <w:rPr>
                <w:rFonts w:ascii="72" w:hAnsi="72" w:cs="72"/>
                <w:bCs/>
                <w:sz w:val="22"/>
                <w:szCs w:val="22"/>
              </w:rPr>
              <w:t>It is the Employer’s understanding that GST under reverse charge mechanism on marine freight in case of CIF contract, wherein foreign shipping line is hired for transportation of goods by the foreign Contractor to India, is not payable by the Employer. However, the Bidder is advised to check the tax position on the aforesaid marine freight transaction from their own sources and GST, if payable, on marine freight shall be to the Bidder’s account. Also, in case, if GST on marine freight, in case of CIF contract, is to be paid by the Employer under reverse charge basis on account of any change in law with retrospective effect, the same shall be recovered from the Contractor.</w:t>
            </w:r>
          </w:p>
        </w:tc>
        <w:tc>
          <w:tcPr>
            <w:tcW w:w="5670" w:type="dxa"/>
            <w:tcBorders>
              <w:top w:val="single" w:sz="4" w:space="0" w:color="auto"/>
              <w:left w:val="single" w:sz="4" w:space="0" w:color="auto"/>
              <w:right w:val="single" w:sz="4" w:space="0" w:color="auto"/>
            </w:tcBorders>
          </w:tcPr>
          <w:p w14:paraId="0B2BEC6D" w14:textId="14C45505" w:rsidR="007A72DF" w:rsidRPr="006C1237" w:rsidRDefault="007A72DF" w:rsidP="00A7590F">
            <w:pPr>
              <w:jc w:val="both"/>
              <w:rPr>
                <w:rFonts w:ascii="72" w:hAnsi="72" w:cs="72"/>
                <w:sz w:val="22"/>
                <w:szCs w:val="22"/>
              </w:rPr>
            </w:pPr>
            <w:r w:rsidRPr="006C1237">
              <w:rPr>
                <w:rFonts w:ascii="72" w:hAnsi="72" w:cs="72"/>
                <w:sz w:val="22"/>
                <w:szCs w:val="22"/>
              </w:rPr>
              <w:lastRenderedPageBreak/>
              <w:t xml:space="preserve">We understand that GST is applicable on the </w:t>
            </w:r>
            <w:proofErr w:type="spellStart"/>
            <w:r w:rsidRPr="006C1237">
              <w:rPr>
                <w:rFonts w:ascii="72" w:hAnsi="72" w:cs="72"/>
                <w:sz w:val="22"/>
                <w:szCs w:val="22"/>
              </w:rPr>
              <w:t>frieght</w:t>
            </w:r>
            <w:proofErr w:type="spellEnd"/>
            <w:r w:rsidRPr="006C1237">
              <w:rPr>
                <w:rFonts w:ascii="72" w:hAnsi="72" w:cs="72"/>
                <w:sz w:val="22"/>
                <w:szCs w:val="22"/>
              </w:rPr>
              <w:t xml:space="preserve"> and Insurance Price </w:t>
            </w:r>
            <w:proofErr w:type="spellStart"/>
            <w:r w:rsidRPr="006C1237">
              <w:rPr>
                <w:rFonts w:ascii="72" w:hAnsi="72" w:cs="72"/>
                <w:sz w:val="22"/>
                <w:szCs w:val="22"/>
              </w:rPr>
              <w:t>Schedule.The</w:t>
            </w:r>
            <w:proofErr w:type="spellEnd"/>
            <w:r w:rsidRPr="006C1237">
              <w:rPr>
                <w:rFonts w:ascii="72" w:hAnsi="72" w:cs="72"/>
                <w:sz w:val="22"/>
                <w:szCs w:val="22"/>
              </w:rPr>
              <w:t xml:space="preserve"> same shall be reimbursed by PGCIL at actuals to Contractor.</w:t>
            </w:r>
          </w:p>
        </w:tc>
        <w:tc>
          <w:tcPr>
            <w:tcW w:w="3240" w:type="dxa"/>
            <w:tcBorders>
              <w:top w:val="single" w:sz="4" w:space="0" w:color="auto"/>
              <w:left w:val="single" w:sz="4" w:space="0" w:color="auto"/>
              <w:right w:val="single" w:sz="4" w:space="0" w:color="auto"/>
            </w:tcBorders>
            <w:shd w:val="clear" w:color="auto" w:fill="auto"/>
          </w:tcPr>
          <w:p w14:paraId="2F19C9DF" w14:textId="623DB87A" w:rsidR="007A72DF" w:rsidRPr="006C1237" w:rsidRDefault="007A72DF" w:rsidP="00AC6401">
            <w:pPr>
              <w:spacing w:after="120"/>
              <w:jc w:val="both"/>
              <w:rPr>
                <w:rFonts w:ascii="72" w:hAnsi="72" w:cs="72"/>
                <w:sz w:val="22"/>
                <w:szCs w:val="22"/>
                <w:lang w:val="en-GB"/>
              </w:rPr>
            </w:pPr>
            <w:r w:rsidRPr="006C1237">
              <w:rPr>
                <w:rFonts w:ascii="72" w:hAnsi="72" w:cs="72"/>
                <w:bCs/>
                <w:sz w:val="22"/>
                <w:szCs w:val="22"/>
              </w:rPr>
              <w:t>Provisions of the Bidding Documents are amply clear and shall remain unchanged.</w:t>
            </w:r>
          </w:p>
        </w:tc>
      </w:tr>
      <w:tr w:rsidR="007A72DF" w:rsidRPr="006C1237" w14:paraId="6BD4F6DE" w14:textId="5D77802F" w:rsidTr="007A72DF">
        <w:tc>
          <w:tcPr>
            <w:tcW w:w="606" w:type="dxa"/>
            <w:tcBorders>
              <w:top w:val="single" w:sz="4" w:space="0" w:color="auto"/>
              <w:left w:val="single" w:sz="4" w:space="0" w:color="auto"/>
              <w:right w:val="single" w:sz="4" w:space="0" w:color="auto"/>
            </w:tcBorders>
            <w:shd w:val="clear" w:color="auto" w:fill="auto"/>
          </w:tcPr>
          <w:p w14:paraId="7F83B955" w14:textId="77777777" w:rsidR="007A72DF" w:rsidRPr="006C1237" w:rsidRDefault="007A72DF" w:rsidP="00871FEA">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7B69E890" w14:textId="7CDD329E" w:rsidR="007A72DF" w:rsidRPr="006C1237" w:rsidRDefault="007A72DF" w:rsidP="00871FEA">
            <w:pPr>
              <w:autoSpaceDE w:val="0"/>
              <w:autoSpaceDN w:val="0"/>
              <w:adjustRightInd w:val="0"/>
              <w:spacing w:after="120"/>
              <w:jc w:val="both"/>
              <w:rPr>
                <w:rFonts w:ascii="72" w:hAnsi="72" w:cs="72"/>
                <w:bCs/>
                <w:sz w:val="22"/>
                <w:szCs w:val="22"/>
              </w:rPr>
            </w:pPr>
            <w:r w:rsidRPr="006C1237">
              <w:rPr>
                <w:rFonts w:ascii="72" w:hAnsi="72" w:cs="72"/>
                <w:bCs/>
                <w:sz w:val="22"/>
                <w:szCs w:val="22"/>
              </w:rPr>
              <w:t>ITB 11.5 in BDS</w:t>
            </w:r>
          </w:p>
        </w:tc>
        <w:tc>
          <w:tcPr>
            <w:tcW w:w="3293" w:type="dxa"/>
            <w:tcBorders>
              <w:top w:val="single" w:sz="4" w:space="0" w:color="auto"/>
              <w:left w:val="single" w:sz="4" w:space="0" w:color="auto"/>
              <w:right w:val="single" w:sz="4" w:space="0" w:color="auto"/>
            </w:tcBorders>
          </w:tcPr>
          <w:p w14:paraId="49063597" w14:textId="77777777" w:rsidR="007A72DF" w:rsidRPr="006C1237" w:rsidRDefault="007A72DF" w:rsidP="00AC6401">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Prices quoted by the Bidder shall be on </w:t>
            </w:r>
            <w:proofErr w:type="gramStart"/>
            <w:r w:rsidRPr="006C1237">
              <w:rPr>
                <w:rFonts w:ascii="72" w:hAnsi="72" w:cs="72"/>
                <w:sz w:val="22"/>
                <w:szCs w:val="22"/>
                <w:lang w:eastAsia="en-IN" w:bidi="hi-IN"/>
              </w:rPr>
              <w:t>‘Firm</w:t>
            </w:r>
            <w:proofErr w:type="gramEnd"/>
            <w:r w:rsidRPr="006C1237">
              <w:rPr>
                <w:rFonts w:ascii="72" w:hAnsi="72" w:cs="72"/>
                <w:sz w:val="22"/>
                <w:szCs w:val="22"/>
                <w:lang w:eastAsia="en-IN" w:bidi="hi-IN"/>
              </w:rPr>
              <w:t>’ basis during the entire currency of contract and shall not be subject to price variation, what-so-ever during contract execution.</w:t>
            </w:r>
          </w:p>
          <w:p w14:paraId="0E42AE6F" w14:textId="77777777" w:rsidR="007A72DF" w:rsidRPr="006C1237" w:rsidRDefault="007A72DF" w:rsidP="00AC6401">
            <w:pPr>
              <w:autoSpaceDE w:val="0"/>
              <w:autoSpaceDN w:val="0"/>
              <w:adjustRightInd w:val="0"/>
              <w:spacing w:after="120"/>
              <w:jc w:val="both"/>
              <w:rPr>
                <w:rFonts w:ascii="72" w:hAnsi="72" w:cs="72"/>
                <w:sz w:val="22"/>
                <w:szCs w:val="22"/>
                <w:lang w:eastAsia="en-IN" w:bidi="hi-IN"/>
              </w:rPr>
            </w:pPr>
          </w:p>
          <w:p w14:paraId="290BD1BA" w14:textId="2F2AA43A" w:rsidR="007A72DF" w:rsidRPr="006C1237" w:rsidRDefault="007A72DF" w:rsidP="00AC6401">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All the relevant clauses pertaining to price variation/adjustment, wherever appearing in the Bidding Documents, stand deleted.</w:t>
            </w:r>
          </w:p>
        </w:tc>
        <w:tc>
          <w:tcPr>
            <w:tcW w:w="5670" w:type="dxa"/>
            <w:tcBorders>
              <w:top w:val="single" w:sz="4" w:space="0" w:color="auto"/>
              <w:left w:val="single" w:sz="4" w:space="0" w:color="auto"/>
              <w:right w:val="single" w:sz="4" w:space="0" w:color="auto"/>
            </w:tcBorders>
          </w:tcPr>
          <w:p w14:paraId="655B3209" w14:textId="425E00B0" w:rsidR="007A72DF" w:rsidRDefault="007A72DF" w:rsidP="000637ED">
            <w:pPr>
              <w:jc w:val="both"/>
              <w:rPr>
                <w:rFonts w:ascii="72" w:hAnsi="72" w:cs="72"/>
                <w:sz w:val="22"/>
                <w:szCs w:val="22"/>
              </w:rPr>
            </w:pPr>
            <w:r>
              <w:rPr>
                <w:rFonts w:ascii="72" w:hAnsi="72" w:cs="72"/>
                <w:sz w:val="22"/>
                <w:szCs w:val="22"/>
              </w:rPr>
              <w:t>Query-1:</w:t>
            </w:r>
          </w:p>
          <w:p w14:paraId="4C0D6035" w14:textId="77777777" w:rsidR="007A72DF" w:rsidRDefault="007A72DF" w:rsidP="000637ED">
            <w:pPr>
              <w:jc w:val="both"/>
              <w:rPr>
                <w:rFonts w:ascii="72" w:hAnsi="72" w:cs="72"/>
                <w:sz w:val="22"/>
                <w:szCs w:val="22"/>
              </w:rPr>
            </w:pPr>
          </w:p>
          <w:p w14:paraId="30C24565" w14:textId="77777777" w:rsidR="007A72DF" w:rsidRPr="006C1237" w:rsidRDefault="007A72DF" w:rsidP="00AC6401">
            <w:pPr>
              <w:jc w:val="both"/>
              <w:rPr>
                <w:rFonts w:ascii="72" w:hAnsi="72" w:cs="72"/>
                <w:sz w:val="22"/>
                <w:szCs w:val="22"/>
              </w:rPr>
            </w:pPr>
            <w:r w:rsidRPr="006C1237">
              <w:rPr>
                <w:rFonts w:ascii="72" w:hAnsi="72" w:cs="72"/>
                <w:sz w:val="22"/>
                <w:szCs w:val="22"/>
              </w:rPr>
              <w:t xml:space="preserve">Due to global fluctuation in prices and exchange rates, </w:t>
            </w:r>
            <w:proofErr w:type="gramStart"/>
            <w:r w:rsidRPr="006C1237">
              <w:rPr>
                <w:rFonts w:ascii="72" w:hAnsi="72" w:cs="72"/>
                <w:sz w:val="22"/>
                <w:szCs w:val="22"/>
              </w:rPr>
              <w:t>Request</w:t>
            </w:r>
            <w:proofErr w:type="gramEnd"/>
            <w:r w:rsidRPr="006C1237">
              <w:rPr>
                <w:rFonts w:ascii="72" w:hAnsi="72" w:cs="72"/>
                <w:sz w:val="22"/>
                <w:szCs w:val="22"/>
              </w:rPr>
              <w:t xml:space="preserve"> you to provide the price variation for all the electrical items and Service items as per IEEMA basis and as per indices&amp; formula proposed by Contractor.</w:t>
            </w:r>
          </w:p>
          <w:p w14:paraId="4CC54539" w14:textId="77777777" w:rsidR="007A72DF" w:rsidRPr="006C1237" w:rsidRDefault="007A72DF" w:rsidP="00AC6401">
            <w:pPr>
              <w:jc w:val="both"/>
              <w:rPr>
                <w:rFonts w:ascii="72" w:hAnsi="72" w:cs="72"/>
                <w:sz w:val="22"/>
                <w:szCs w:val="22"/>
              </w:rPr>
            </w:pPr>
          </w:p>
          <w:p w14:paraId="1A6FC05D" w14:textId="77777777" w:rsidR="007A72DF" w:rsidRDefault="007A72DF" w:rsidP="00A7590F">
            <w:pPr>
              <w:jc w:val="both"/>
              <w:rPr>
                <w:rFonts w:ascii="72" w:hAnsi="72" w:cs="72"/>
                <w:sz w:val="22"/>
                <w:szCs w:val="22"/>
              </w:rPr>
            </w:pPr>
            <w:r>
              <w:rPr>
                <w:rFonts w:ascii="72" w:hAnsi="72" w:cs="72"/>
                <w:sz w:val="22"/>
                <w:szCs w:val="22"/>
              </w:rPr>
              <w:t>Query-2:</w:t>
            </w:r>
          </w:p>
          <w:p w14:paraId="6D08F544" w14:textId="77777777" w:rsidR="007A72DF" w:rsidRDefault="007A72DF" w:rsidP="00A7590F">
            <w:pPr>
              <w:jc w:val="both"/>
              <w:rPr>
                <w:rFonts w:ascii="72" w:hAnsi="72" w:cs="72"/>
                <w:sz w:val="22"/>
                <w:szCs w:val="22"/>
              </w:rPr>
            </w:pPr>
          </w:p>
          <w:p w14:paraId="45799853" w14:textId="71BADAF9" w:rsidR="007A72DF" w:rsidRPr="006C1237" w:rsidRDefault="007A72DF" w:rsidP="00A7590F">
            <w:pPr>
              <w:jc w:val="both"/>
              <w:rPr>
                <w:rFonts w:ascii="72" w:hAnsi="72" w:cs="72"/>
                <w:sz w:val="22"/>
                <w:szCs w:val="22"/>
              </w:rPr>
            </w:pPr>
            <w:r w:rsidRPr="000637ED">
              <w:rPr>
                <w:rFonts w:ascii="72" w:hAnsi="72" w:cs="72"/>
                <w:sz w:val="22"/>
                <w:szCs w:val="22"/>
              </w:rPr>
              <w:t>The prices for Coupling transformer shall be on Variable basis as per IEEMA with base date of Oct'</w:t>
            </w:r>
            <w:proofErr w:type="gramStart"/>
            <w:r w:rsidRPr="000637ED">
              <w:rPr>
                <w:rFonts w:ascii="72" w:hAnsi="72" w:cs="72"/>
                <w:sz w:val="22"/>
                <w:szCs w:val="22"/>
              </w:rPr>
              <w:t>23 .</w:t>
            </w:r>
            <w:proofErr w:type="gramEnd"/>
            <w:r w:rsidRPr="000637ED">
              <w:rPr>
                <w:rFonts w:ascii="72" w:hAnsi="72" w:cs="72"/>
                <w:sz w:val="22"/>
                <w:szCs w:val="22"/>
              </w:rPr>
              <w:t xml:space="preserve"> We also request other commodity sensitive items like </w:t>
            </w:r>
            <w:proofErr w:type="gramStart"/>
            <w:r w:rsidRPr="000637ED">
              <w:rPr>
                <w:rFonts w:ascii="72" w:hAnsi="72" w:cs="72"/>
                <w:sz w:val="22"/>
                <w:szCs w:val="22"/>
              </w:rPr>
              <w:t>cables ,</w:t>
            </w:r>
            <w:proofErr w:type="gramEnd"/>
            <w:r w:rsidRPr="000637ED">
              <w:rPr>
                <w:rFonts w:ascii="72" w:hAnsi="72" w:cs="72"/>
                <w:sz w:val="22"/>
                <w:szCs w:val="22"/>
              </w:rPr>
              <w:t xml:space="preserve"> steel structure and switchgear </w:t>
            </w:r>
            <w:proofErr w:type="spellStart"/>
            <w:r w:rsidRPr="000637ED">
              <w:rPr>
                <w:rFonts w:ascii="72" w:hAnsi="72" w:cs="72"/>
                <w:sz w:val="22"/>
                <w:szCs w:val="22"/>
              </w:rPr>
              <w:t>equipments</w:t>
            </w:r>
            <w:proofErr w:type="spellEnd"/>
            <w:r w:rsidRPr="000637ED">
              <w:rPr>
                <w:rFonts w:ascii="72" w:hAnsi="72" w:cs="72"/>
                <w:sz w:val="22"/>
                <w:szCs w:val="22"/>
              </w:rPr>
              <w:t xml:space="preserve"> also on Variable basis as per IEEMA.</w:t>
            </w:r>
          </w:p>
        </w:tc>
        <w:tc>
          <w:tcPr>
            <w:tcW w:w="3240" w:type="dxa"/>
            <w:tcBorders>
              <w:top w:val="single" w:sz="4" w:space="0" w:color="auto"/>
              <w:left w:val="single" w:sz="4" w:space="0" w:color="auto"/>
              <w:right w:val="single" w:sz="4" w:space="0" w:color="auto"/>
            </w:tcBorders>
            <w:shd w:val="clear" w:color="auto" w:fill="auto"/>
          </w:tcPr>
          <w:p w14:paraId="64D57421" w14:textId="107F56D9" w:rsidR="007A72DF" w:rsidRPr="006C1237" w:rsidRDefault="007A72DF" w:rsidP="00AC6401">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69E2DBBB" w14:textId="0624422D" w:rsidTr="007A72DF">
        <w:tc>
          <w:tcPr>
            <w:tcW w:w="606" w:type="dxa"/>
            <w:tcBorders>
              <w:top w:val="single" w:sz="4" w:space="0" w:color="auto"/>
              <w:left w:val="single" w:sz="4" w:space="0" w:color="auto"/>
              <w:right w:val="single" w:sz="4" w:space="0" w:color="auto"/>
            </w:tcBorders>
            <w:shd w:val="clear" w:color="auto" w:fill="auto"/>
          </w:tcPr>
          <w:p w14:paraId="5F6D7321"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C70A9F1" w14:textId="6CF2827F" w:rsidR="007A72DF" w:rsidRPr="006C1237" w:rsidRDefault="007A72DF" w:rsidP="00A7590F">
            <w:pPr>
              <w:jc w:val="both"/>
              <w:rPr>
                <w:rFonts w:ascii="72" w:hAnsi="72" w:cs="72"/>
                <w:sz w:val="22"/>
                <w:szCs w:val="22"/>
              </w:rPr>
            </w:pPr>
            <w:r w:rsidRPr="006C1237">
              <w:rPr>
                <w:rFonts w:ascii="72" w:hAnsi="72" w:cs="72"/>
                <w:sz w:val="22"/>
                <w:szCs w:val="22"/>
              </w:rPr>
              <w:t>ITB 12.1 in BDS</w:t>
            </w:r>
          </w:p>
          <w:p w14:paraId="04E69B26" w14:textId="77777777" w:rsidR="007A72DF" w:rsidRPr="006C1237" w:rsidRDefault="007A72DF" w:rsidP="00A7590F">
            <w:pPr>
              <w:autoSpaceDE w:val="0"/>
              <w:autoSpaceDN w:val="0"/>
              <w:adjustRightInd w:val="0"/>
              <w:spacing w:after="120"/>
              <w:jc w:val="both"/>
              <w:rPr>
                <w:rFonts w:ascii="72" w:hAnsi="72" w:cs="72"/>
                <w:bCs/>
                <w:sz w:val="22"/>
                <w:szCs w:val="22"/>
              </w:rPr>
            </w:pPr>
          </w:p>
        </w:tc>
        <w:tc>
          <w:tcPr>
            <w:tcW w:w="3293" w:type="dxa"/>
            <w:tcBorders>
              <w:top w:val="single" w:sz="4" w:space="0" w:color="auto"/>
              <w:left w:val="single" w:sz="4" w:space="0" w:color="auto"/>
              <w:right w:val="single" w:sz="4" w:space="0" w:color="auto"/>
            </w:tcBorders>
          </w:tcPr>
          <w:p w14:paraId="11E2515B" w14:textId="77777777" w:rsidR="007A72DF" w:rsidRPr="006C1237" w:rsidRDefault="007A72DF" w:rsidP="00A7590F">
            <w:pPr>
              <w:ind w:left="1080" w:hanging="1080"/>
              <w:jc w:val="both"/>
              <w:rPr>
                <w:rFonts w:ascii="72" w:hAnsi="72" w:cs="72"/>
                <w:sz w:val="22"/>
                <w:szCs w:val="22"/>
              </w:rPr>
            </w:pPr>
            <w:r w:rsidRPr="006C1237">
              <w:rPr>
                <w:rFonts w:ascii="72" w:hAnsi="72" w:cs="72"/>
                <w:sz w:val="22"/>
                <w:szCs w:val="22"/>
              </w:rPr>
              <w:t>Prices shall be quoted in Indian Rupees Only</w:t>
            </w:r>
          </w:p>
          <w:p w14:paraId="3257DD03" w14:textId="77777777" w:rsidR="007A72DF" w:rsidRPr="006C1237" w:rsidRDefault="007A72DF" w:rsidP="00A7590F">
            <w:pPr>
              <w:ind w:left="1080" w:hanging="1080"/>
              <w:jc w:val="both"/>
              <w:rPr>
                <w:rFonts w:ascii="72" w:hAnsi="72" w:cs="72"/>
                <w:sz w:val="22"/>
                <w:szCs w:val="22"/>
              </w:rPr>
            </w:pPr>
          </w:p>
          <w:p w14:paraId="6FC68478" w14:textId="77777777" w:rsidR="007A72DF" w:rsidRPr="006C1237" w:rsidRDefault="007A72DF" w:rsidP="00A7590F">
            <w:pPr>
              <w:jc w:val="both"/>
              <w:rPr>
                <w:rFonts w:ascii="72" w:hAnsi="72" w:cs="72"/>
                <w:sz w:val="22"/>
                <w:szCs w:val="22"/>
              </w:rPr>
            </w:pPr>
            <w:r w:rsidRPr="006C1237">
              <w:rPr>
                <w:rFonts w:ascii="72" w:hAnsi="72" w:cs="72"/>
                <w:sz w:val="22"/>
                <w:szCs w:val="22"/>
              </w:rPr>
              <w:t>However, payments to the Foreign Bidder may be made in freely convertible currency(</w:t>
            </w:r>
            <w:proofErr w:type="spellStart"/>
            <w:r w:rsidRPr="006C1237">
              <w:rPr>
                <w:rFonts w:ascii="72" w:hAnsi="72" w:cs="72"/>
                <w:sz w:val="22"/>
                <w:szCs w:val="22"/>
              </w:rPr>
              <w:t>ies</w:t>
            </w:r>
            <w:proofErr w:type="spellEnd"/>
            <w:r w:rsidRPr="006C1237">
              <w:rPr>
                <w:rFonts w:ascii="72" w:hAnsi="72" w:cs="72"/>
                <w:sz w:val="22"/>
                <w:szCs w:val="22"/>
              </w:rPr>
              <w:t>), as indicated by them in Attachment-15, based on Bills Clearing (B.C.) Selling Market Rate of Exchange (MRE) as indicated in Appendix-1(TERMS AND PROCEDURES OF PAYMENT) for the following:</w:t>
            </w:r>
          </w:p>
          <w:p w14:paraId="2DD4DB44" w14:textId="77777777" w:rsidR="007A72DF" w:rsidRPr="006C1237" w:rsidRDefault="007A72DF" w:rsidP="00A7590F">
            <w:pPr>
              <w:jc w:val="both"/>
              <w:rPr>
                <w:rFonts w:ascii="72" w:hAnsi="72" w:cs="72"/>
                <w:sz w:val="22"/>
                <w:szCs w:val="22"/>
              </w:rPr>
            </w:pPr>
          </w:p>
          <w:p w14:paraId="59EC9A4A"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 xml:space="preserve">(a)   Plant and equipment be supplied from abroad </w:t>
            </w:r>
            <w:r w:rsidRPr="006C1237">
              <w:rPr>
                <w:rFonts w:ascii="72" w:hAnsi="72" w:cs="72"/>
                <w:sz w:val="22"/>
                <w:szCs w:val="22"/>
              </w:rPr>
              <w:lastRenderedPageBreak/>
              <w:t>quoted under Schedule 1a.</w:t>
            </w:r>
          </w:p>
          <w:p w14:paraId="64E7F9DF" w14:textId="77777777" w:rsidR="007A72DF" w:rsidRPr="006C1237" w:rsidRDefault="007A72DF" w:rsidP="00A7590F">
            <w:pPr>
              <w:ind w:left="526" w:hanging="454"/>
              <w:jc w:val="both"/>
              <w:rPr>
                <w:rFonts w:ascii="72" w:hAnsi="72" w:cs="72"/>
                <w:sz w:val="22"/>
                <w:szCs w:val="22"/>
              </w:rPr>
            </w:pPr>
          </w:p>
          <w:p w14:paraId="3269DCEB"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(b)  Training Charges for training to be imparted abroad and Charges for System Studies to be conducted abroad quoted under Schedule 4a.</w:t>
            </w:r>
          </w:p>
          <w:p w14:paraId="224CF558" w14:textId="77777777" w:rsidR="007A72DF" w:rsidRPr="006C1237" w:rsidRDefault="007A72DF" w:rsidP="00A7590F">
            <w:pPr>
              <w:ind w:left="526" w:hanging="454"/>
              <w:jc w:val="both"/>
              <w:rPr>
                <w:rFonts w:ascii="72" w:hAnsi="72" w:cs="72"/>
                <w:sz w:val="22"/>
                <w:szCs w:val="22"/>
              </w:rPr>
            </w:pPr>
          </w:p>
          <w:p w14:paraId="7D6CFFDD"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(c)    Type testing Charges for Type Tests to be conducted abroad quoted under Schedule 7a.</w:t>
            </w:r>
          </w:p>
          <w:p w14:paraId="59A0CBC0" w14:textId="77777777" w:rsidR="007A72DF" w:rsidRPr="006C1237" w:rsidRDefault="007A72DF" w:rsidP="00A7590F">
            <w:pPr>
              <w:ind w:left="526" w:hanging="454"/>
              <w:jc w:val="both"/>
              <w:rPr>
                <w:rFonts w:ascii="72" w:hAnsi="72" w:cs="72"/>
                <w:sz w:val="22"/>
                <w:szCs w:val="22"/>
              </w:rPr>
            </w:pPr>
          </w:p>
          <w:p w14:paraId="08B5785E"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(d)</w:t>
            </w:r>
            <w:r w:rsidRPr="006C1237">
              <w:rPr>
                <w:rFonts w:ascii="72" w:hAnsi="72" w:cs="72"/>
                <w:sz w:val="22"/>
                <w:szCs w:val="22"/>
              </w:rPr>
              <w:tab/>
              <w:t>Charges for Expatriate personnel, if any quoted under Schedule 3</w:t>
            </w:r>
          </w:p>
          <w:p w14:paraId="34D76C0A"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ab/>
            </w:r>
          </w:p>
          <w:p w14:paraId="475896D2" w14:textId="77777777" w:rsidR="007A72DF" w:rsidRPr="006C1237" w:rsidRDefault="007A72DF" w:rsidP="00A7590F">
            <w:pPr>
              <w:ind w:left="526" w:hanging="454"/>
              <w:jc w:val="both"/>
              <w:rPr>
                <w:rFonts w:ascii="72" w:hAnsi="72" w:cs="72"/>
                <w:sz w:val="22"/>
                <w:szCs w:val="22"/>
              </w:rPr>
            </w:pPr>
            <w:r w:rsidRPr="006C1237">
              <w:rPr>
                <w:rFonts w:ascii="72" w:hAnsi="72" w:cs="72"/>
                <w:sz w:val="22"/>
                <w:szCs w:val="22"/>
              </w:rPr>
              <w:tab/>
              <w:t xml:space="preserve">If the foreign bidder wishes to be paid in a combination of amounts in different freely convertible currencies, it may indicate accordingly in Attachment-15, but use no more than three foreign currencies. In case payment is made in </w:t>
            </w:r>
            <w:proofErr w:type="gramStart"/>
            <w:r w:rsidRPr="006C1237">
              <w:rPr>
                <w:rFonts w:ascii="72" w:hAnsi="72" w:cs="72"/>
                <w:sz w:val="22"/>
                <w:szCs w:val="22"/>
              </w:rPr>
              <w:t>Foreign</w:t>
            </w:r>
            <w:proofErr w:type="gramEnd"/>
            <w:r w:rsidRPr="006C1237">
              <w:rPr>
                <w:rFonts w:ascii="72" w:hAnsi="72" w:cs="72"/>
                <w:sz w:val="22"/>
                <w:szCs w:val="22"/>
              </w:rPr>
              <w:t xml:space="preserve"> currency, all charges including wire </w:t>
            </w:r>
            <w:r w:rsidRPr="006C1237">
              <w:rPr>
                <w:rFonts w:ascii="72" w:hAnsi="72" w:cs="72"/>
                <w:sz w:val="22"/>
                <w:szCs w:val="22"/>
              </w:rPr>
              <w:lastRenderedPageBreak/>
              <w:t>charges towards Foreign exchange conversion shall be borne by the Foreign Bidder/Contractor.</w:t>
            </w:r>
          </w:p>
          <w:p w14:paraId="1DDAB256"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69F84330" w14:textId="48BA6E9D" w:rsidR="007A72DF" w:rsidRPr="006C1237" w:rsidRDefault="007A72DF" w:rsidP="00A7590F">
            <w:pPr>
              <w:jc w:val="both"/>
              <w:rPr>
                <w:rFonts w:ascii="72" w:hAnsi="72" w:cs="72"/>
                <w:sz w:val="22"/>
                <w:szCs w:val="22"/>
              </w:rPr>
            </w:pPr>
            <w:r w:rsidRPr="006C1237">
              <w:rPr>
                <w:rFonts w:ascii="72" w:hAnsi="72" w:cs="72"/>
                <w:sz w:val="22"/>
                <w:szCs w:val="22"/>
              </w:rPr>
              <w:lastRenderedPageBreak/>
              <w:t xml:space="preserve">We understand that domestic bidders can also quote in freely convertible foreign currency for plant and </w:t>
            </w:r>
            <w:proofErr w:type="spellStart"/>
            <w:r w:rsidRPr="006C1237">
              <w:rPr>
                <w:rFonts w:ascii="72" w:hAnsi="72" w:cs="72"/>
                <w:sz w:val="22"/>
                <w:szCs w:val="22"/>
              </w:rPr>
              <w:t>equipments</w:t>
            </w:r>
            <w:proofErr w:type="spellEnd"/>
            <w:r w:rsidRPr="006C1237">
              <w:rPr>
                <w:rFonts w:ascii="72" w:hAnsi="72" w:cs="72"/>
                <w:sz w:val="22"/>
                <w:szCs w:val="22"/>
              </w:rPr>
              <w:t xml:space="preserve"> supplied from abroad.</w:t>
            </w:r>
          </w:p>
        </w:tc>
        <w:tc>
          <w:tcPr>
            <w:tcW w:w="3240" w:type="dxa"/>
            <w:tcBorders>
              <w:top w:val="single" w:sz="4" w:space="0" w:color="auto"/>
              <w:left w:val="single" w:sz="4" w:space="0" w:color="auto"/>
              <w:right w:val="single" w:sz="4" w:space="0" w:color="auto"/>
            </w:tcBorders>
            <w:shd w:val="clear" w:color="auto" w:fill="auto"/>
          </w:tcPr>
          <w:p w14:paraId="7436803F" w14:textId="2058B2EA"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are amply clear and shall remain unchanged.</w:t>
            </w:r>
          </w:p>
        </w:tc>
      </w:tr>
      <w:tr w:rsidR="007A72DF" w:rsidRPr="006C1237" w14:paraId="45F6A6D7" w14:textId="77777777" w:rsidTr="007A72DF">
        <w:tc>
          <w:tcPr>
            <w:tcW w:w="606" w:type="dxa"/>
            <w:tcBorders>
              <w:top w:val="single" w:sz="4" w:space="0" w:color="auto"/>
              <w:left w:val="single" w:sz="4" w:space="0" w:color="auto"/>
              <w:right w:val="single" w:sz="4" w:space="0" w:color="auto"/>
            </w:tcBorders>
            <w:shd w:val="clear" w:color="auto" w:fill="auto"/>
          </w:tcPr>
          <w:p w14:paraId="2EC6A22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547E6C0" w14:textId="1B3EF252" w:rsidR="007A72DF" w:rsidRPr="006C1237" w:rsidRDefault="007A72DF" w:rsidP="00A7590F">
            <w:pPr>
              <w:jc w:val="both"/>
              <w:rPr>
                <w:rFonts w:ascii="72" w:hAnsi="72" w:cs="72"/>
                <w:sz w:val="22"/>
                <w:szCs w:val="22"/>
              </w:rPr>
            </w:pPr>
            <w:r w:rsidRPr="000637ED">
              <w:rPr>
                <w:rFonts w:ascii="72" w:hAnsi="72" w:cs="72"/>
                <w:sz w:val="22"/>
                <w:szCs w:val="22"/>
              </w:rPr>
              <w:t>General</w:t>
            </w:r>
          </w:p>
        </w:tc>
        <w:tc>
          <w:tcPr>
            <w:tcW w:w="3293" w:type="dxa"/>
            <w:tcBorders>
              <w:top w:val="single" w:sz="4" w:space="0" w:color="auto"/>
              <w:left w:val="single" w:sz="4" w:space="0" w:color="auto"/>
              <w:right w:val="single" w:sz="4" w:space="0" w:color="auto"/>
            </w:tcBorders>
          </w:tcPr>
          <w:p w14:paraId="026BFDCA" w14:textId="3F34B941" w:rsidR="007A72DF" w:rsidRPr="006C1237" w:rsidRDefault="007A72DF" w:rsidP="00A7590F">
            <w:pPr>
              <w:ind w:left="1080" w:hanging="1080"/>
              <w:jc w:val="both"/>
              <w:rPr>
                <w:rFonts w:ascii="72" w:hAnsi="72" w:cs="72"/>
                <w:sz w:val="22"/>
                <w:szCs w:val="22"/>
              </w:rPr>
            </w:pPr>
            <w:r w:rsidRPr="000637ED">
              <w:rPr>
                <w:rFonts w:ascii="72" w:hAnsi="72" w:cs="72"/>
                <w:sz w:val="22"/>
                <w:szCs w:val="22"/>
              </w:rPr>
              <w:t>Manufacturer Authorization Format</w:t>
            </w:r>
          </w:p>
        </w:tc>
        <w:tc>
          <w:tcPr>
            <w:tcW w:w="5670" w:type="dxa"/>
            <w:tcBorders>
              <w:top w:val="single" w:sz="4" w:space="0" w:color="auto"/>
              <w:left w:val="single" w:sz="4" w:space="0" w:color="auto"/>
              <w:right w:val="single" w:sz="4" w:space="0" w:color="auto"/>
            </w:tcBorders>
          </w:tcPr>
          <w:p w14:paraId="03F3DE0B" w14:textId="4292E0DC" w:rsidR="007A72DF" w:rsidRPr="006C1237" w:rsidRDefault="007A72DF" w:rsidP="00A7590F">
            <w:pPr>
              <w:jc w:val="both"/>
              <w:rPr>
                <w:rFonts w:ascii="72" w:hAnsi="72" w:cs="72"/>
                <w:sz w:val="22"/>
                <w:szCs w:val="22"/>
              </w:rPr>
            </w:pPr>
            <w:r w:rsidRPr="000637ED">
              <w:rPr>
                <w:rFonts w:ascii="72" w:hAnsi="72" w:cs="72"/>
                <w:sz w:val="22"/>
                <w:szCs w:val="22"/>
              </w:rPr>
              <w:t>We understand during the Prebid meeting that being an OEM bid, Manufacturer authorization format of bought out supplier can be submitted during execution wherever applicable.</w:t>
            </w:r>
          </w:p>
        </w:tc>
        <w:tc>
          <w:tcPr>
            <w:tcW w:w="3240" w:type="dxa"/>
            <w:tcBorders>
              <w:top w:val="single" w:sz="4" w:space="0" w:color="auto"/>
              <w:left w:val="single" w:sz="4" w:space="0" w:color="auto"/>
              <w:right w:val="single" w:sz="4" w:space="0" w:color="auto"/>
            </w:tcBorders>
            <w:shd w:val="clear" w:color="auto" w:fill="auto"/>
          </w:tcPr>
          <w:p w14:paraId="3D99ED31" w14:textId="206AF8AC" w:rsidR="007A72DF" w:rsidRPr="006C1237" w:rsidRDefault="007A72DF" w:rsidP="00A7590F">
            <w:pPr>
              <w:spacing w:after="120"/>
              <w:jc w:val="both"/>
              <w:rPr>
                <w:rFonts w:ascii="72" w:hAnsi="72" w:cs="72"/>
                <w:bCs/>
                <w:sz w:val="22"/>
                <w:szCs w:val="22"/>
              </w:rPr>
            </w:pPr>
            <w:r>
              <w:rPr>
                <w:rFonts w:ascii="72" w:hAnsi="72" w:cs="72"/>
                <w:bCs/>
                <w:sz w:val="22"/>
                <w:szCs w:val="22"/>
              </w:rPr>
              <w:t>Provisions of the Bidding Documents in this regard are amply clear.</w:t>
            </w:r>
          </w:p>
        </w:tc>
      </w:tr>
      <w:tr w:rsidR="007A72DF" w:rsidRPr="006C1237" w14:paraId="0738E192" w14:textId="2B5C367F" w:rsidTr="007A72DF">
        <w:tc>
          <w:tcPr>
            <w:tcW w:w="606" w:type="dxa"/>
            <w:tcBorders>
              <w:top w:val="single" w:sz="4" w:space="0" w:color="auto"/>
              <w:left w:val="single" w:sz="4" w:space="0" w:color="auto"/>
              <w:right w:val="single" w:sz="4" w:space="0" w:color="auto"/>
            </w:tcBorders>
            <w:shd w:val="clear" w:color="auto" w:fill="auto"/>
          </w:tcPr>
          <w:p w14:paraId="1CC15D68"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1291B2C" w14:textId="6B06C120" w:rsidR="007A72DF" w:rsidRPr="006C1237" w:rsidRDefault="007A72DF" w:rsidP="007267A9">
            <w:pPr>
              <w:jc w:val="both"/>
              <w:rPr>
                <w:rFonts w:ascii="72" w:hAnsi="72" w:cs="72"/>
                <w:sz w:val="22"/>
                <w:szCs w:val="22"/>
              </w:rPr>
            </w:pPr>
            <w:r w:rsidRPr="006C1237">
              <w:rPr>
                <w:rFonts w:ascii="72" w:hAnsi="72" w:cs="72"/>
                <w:bCs/>
                <w:sz w:val="22"/>
                <w:szCs w:val="22"/>
              </w:rPr>
              <w:t>ITB 28.1 in BDS</w:t>
            </w:r>
          </w:p>
        </w:tc>
        <w:tc>
          <w:tcPr>
            <w:tcW w:w="3293" w:type="dxa"/>
            <w:tcBorders>
              <w:top w:val="single" w:sz="4" w:space="0" w:color="auto"/>
              <w:left w:val="single" w:sz="4" w:space="0" w:color="auto"/>
              <w:right w:val="single" w:sz="4" w:space="0" w:color="auto"/>
            </w:tcBorders>
          </w:tcPr>
          <w:p w14:paraId="7D2BD87D"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Purchase Preference as per ITB 28.1</w:t>
            </w:r>
          </w:p>
          <w:p w14:paraId="161D3AF5"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Preference for procurement of goods/services/works from ‘Class –I local suppliers’ under Public Procurement (Preference to Make in India) Order, 2017</w:t>
            </w:r>
          </w:p>
          <w:p w14:paraId="7A6B931B"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p w14:paraId="0BF7654D"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In line with Public Procurement (Preference to Make in India) Order, </w:t>
            </w:r>
            <w:proofErr w:type="gramStart"/>
            <w:r w:rsidRPr="006C1237">
              <w:rPr>
                <w:rFonts w:ascii="72" w:hAnsi="72" w:cs="72"/>
                <w:sz w:val="22"/>
                <w:szCs w:val="22"/>
                <w:lang w:eastAsia="en-IN" w:bidi="hi-IN"/>
              </w:rPr>
              <w:t>2017  issued</w:t>
            </w:r>
            <w:proofErr w:type="gramEnd"/>
            <w:r w:rsidRPr="006C1237">
              <w:rPr>
                <w:rFonts w:ascii="72" w:hAnsi="72" w:cs="72"/>
                <w:sz w:val="22"/>
                <w:szCs w:val="22"/>
                <w:lang w:eastAsia="en-IN" w:bidi="hi-IN"/>
              </w:rPr>
              <w:t xml:space="preserve"> by Department for promotion of Industry and Internal Trade (DPIIT), Ministry of Commerce and Industry, Government of India vide order dated 15/06/2017, its revision dated 04/06/2020 (PPP-MII Order), </w:t>
            </w:r>
          </w:p>
          <w:p w14:paraId="2CF6036E"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lastRenderedPageBreak/>
              <w:t>‘Public Procurement (Preference to Make in India) to provide for Purchase Preference (linked with local content) in respect of Power Sector’ order dated 16/11/2021 issued by Ministry of Power (</w:t>
            </w:r>
            <w:proofErr w:type="spellStart"/>
            <w:r w:rsidRPr="006C1237">
              <w:rPr>
                <w:rFonts w:ascii="72" w:hAnsi="72" w:cs="72"/>
                <w:sz w:val="22"/>
                <w:szCs w:val="22"/>
                <w:lang w:eastAsia="en-IN" w:bidi="hi-IN"/>
              </w:rPr>
              <w:t>MoP</w:t>
            </w:r>
            <w:proofErr w:type="spellEnd"/>
            <w:r w:rsidRPr="006C1237">
              <w:rPr>
                <w:rFonts w:ascii="72" w:hAnsi="72" w:cs="72"/>
                <w:sz w:val="22"/>
                <w:szCs w:val="22"/>
                <w:lang w:eastAsia="en-IN" w:bidi="hi-IN"/>
              </w:rPr>
              <w:t xml:space="preserve"> Order)</w:t>
            </w:r>
            <w:r w:rsidRPr="006C1237">
              <w:rPr>
                <w:rFonts w:ascii="72" w:hAnsi="72" w:cs="72"/>
                <w:sz w:val="22"/>
                <w:szCs w:val="22"/>
                <w:lang w:eastAsia="en-IN" w:bidi="hi-IN"/>
              </w:rPr>
              <w:tab/>
            </w:r>
            <w:r w:rsidRPr="006C1237">
              <w:rPr>
                <w:rFonts w:ascii="72" w:hAnsi="72" w:cs="72"/>
                <w:sz w:val="22"/>
                <w:szCs w:val="22"/>
                <w:lang w:eastAsia="en-IN" w:bidi="hi-IN"/>
              </w:rPr>
              <w:tab/>
            </w:r>
            <w:r w:rsidRPr="006C1237">
              <w:rPr>
                <w:rFonts w:ascii="72" w:hAnsi="72" w:cs="72"/>
                <w:sz w:val="22"/>
                <w:szCs w:val="22"/>
                <w:lang w:eastAsia="en-IN" w:bidi="hi-IN"/>
              </w:rPr>
              <w:tab/>
            </w:r>
            <w:r w:rsidRPr="006C1237">
              <w:rPr>
                <w:rFonts w:ascii="72" w:hAnsi="72" w:cs="72"/>
                <w:sz w:val="22"/>
                <w:szCs w:val="22"/>
                <w:lang w:eastAsia="en-IN" w:bidi="hi-IN"/>
              </w:rPr>
              <w:tab/>
              <w:t xml:space="preserve">               </w:t>
            </w:r>
          </w:p>
          <w:p w14:paraId="74EE5F3C"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and any subsequent modifications/Amendments, if any, ‘Class –I local suppliers’ shall be eligible for purchase preference as follows: </w:t>
            </w:r>
          </w:p>
          <w:p w14:paraId="77C87D8D"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roofErr w:type="spellStart"/>
            <w:r w:rsidRPr="006C1237">
              <w:rPr>
                <w:rFonts w:ascii="72" w:hAnsi="72" w:cs="72"/>
                <w:sz w:val="22"/>
                <w:szCs w:val="22"/>
                <w:lang w:eastAsia="en-IN" w:bidi="hi-IN"/>
              </w:rPr>
              <w:t>i</w:t>
            </w:r>
            <w:proofErr w:type="spellEnd"/>
            <w:r w:rsidRPr="006C1237">
              <w:rPr>
                <w:rFonts w:ascii="72" w:hAnsi="72" w:cs="72"/>
                <w:sz w:val="22"/>
                <w:szCs w:val="22"/>
                <w:lang w:eastAsia="en-IN" w:bidi="hi-IN"/>
              </w:rPr>
              <w:t>)</w:t>
            </w:r>
            <w:r w:rsidRPr="006C1237">
              <w:rPr>
                <w:rFonts w:ascii="72" w:hAnsi="72" w:cs="72"/>
                <w:sz w:val="22"/>
                <w:szCs w:val="22"/>
                <w:lang w:eastAsia="en-IN" w:bidi="hi-IN"/>
              </w:rPr>
              <w:tab/>
              <w:t>For the purpose of purchase preference under the PPP-MII Order</w:t>
            </w:r>
          </w:p>
          <w:p w14:paraId="618574B2"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7DAAED9"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p w14:paraId="7B72A108"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lastRenderedPageBreak/>
              <w:t xml:space="preserve">‘Class –I local supplier’ means a supplier or </w:t>
            </w:r>
            <w:proofErr w:type="gramStart"/>
            <w:r w:rsidRPr="006C1237">
              <w:rPr>
                <w:rFonts w:ascii="72" w:hAnsi="72" w:cs="72"/>
                <w:sz w:val="22"/>
                <w:szCs w:val="22"/>
                <w:lang w:eastAsia="en-IN" w:bidi="hi-IN"/>
              </w:rPr>
              <w:t>service  provider</w:t>
            </w:r>
            <w:proofErr w:type="gramEnd"/>
            <w:r w:rsidRPr="006C1237">
              <w:rPr>
                <w:rFonts w:ascii="72" w:hAnsi="72" w:cs="72"/>
                <w:sz w:val="22"/>
                <w:szCs w:val="22"/>
                <w:lang w:eastAsia="en-IN" w:bidi="hi-IN"/>
              </w:rPr>
              <w:t>, whose goods , services or works offered for procurement, has Local Content equal to or more than 50%.</w:t>
            </w:r>
          </w:p>
          <w:p w14:paraId="7798A6D0"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‘Class-II local supplier’ means a supplier or </w:t>
            </w:r>
            <w:proofErr w:type="gramStart"/>
            <w:r w:rsidRPr="006C1237">
              <w:rPr>
                <w:rFonts w:ascii="72" w:hAnsi="72" w:cs="72"/>
                <w:sz w:val="22"/>
                <w:szCs w:val="22"/>
                <w:lang w:eastAsia="en-IN" w:bidi="hi-IN"/>
              </w:rPr>
              <w:t>service  provider</w:t>
            </w:r>
            <w:proofErr w:type="gramEnd"/>
            <w:r w:rsidRPr="006C1237">
              <w:rPr>
                <w:rFonts w:ascii="72" w:hAnsi="72" w:cs="72"/>
                <w:sz w:val="22"/>
                <w:szCs w:val="22"/>
                <w:lang w:eastAsia="en-IN" w:bidi="hi-IN"/>
              </w:rPr>
              <w:t xml:space="preserve">, whose goods, services or works offered  for procurement, has Local Content more than 20% but less than 50%. </w:t>
            </w:r>
          </w:p>
          <w:p w14:paraId="364483F5"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‘Non-Local Supplier’ means a supplier or service provider, whose goods, services or works offered for procurement, has Local Content less than or equal to 20%</w:t>
            </w:r>
          </w:p>
          <w:p w14:paraId="7D87145C"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224FCC4"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(iii)</w:t>
            </w:r>
            <w:r w:rsidRPr="006C1237">
              <w:rPr>
                <w:rFonts w:ascii="72" w:hAnsi="72" w:cs="72"/>
                <w:sz w:val="22"/>
                <w:szCs w:val="22"/>
              </w:rPr>
              <w:t xml:space="preserve"> </w:t>
            </w:r>
            <w:r w:rsidRPr="006C1237">
              <w:rPr>
                <w:rFonts w:ascii="72" w:hAnsi="72" w:cs="72"/>
                <w:sz w:val="22"/>
                <w:szCs w:val="22"/>
                <w:lang w:eastAsia="en-IN" w:bidi="hi-IN"/>
              </w:rPr>
              <w:t xml:space="preserve">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w:t>
            </w:r>
            <w:r w:rsidRPr="006C1237">
              <w:rPr>
                <w:rFonts w:ascii="72" w:hAnsi="72" w:cs="72"/>
                <w:sz w:val="22"/>
                <w:szCs w:val="22"/>
                <w:lang w:eastAsia="en-IN" w:bidi="hi-IN"/>
              </w:rPr>
              <w:lastRenderedPageBreak/>
              <w:t>i.e. +20% of X1 and the contract shall be awarded to such ‘Class –I local supplier’ subject to matching the L1 price.</w:t>
            </w:r>
          </w:p>
          <w:p w14:paraId="61045042" w14:textId="2001C20C" w:rsidR="007A72DF" w:rsidRPr="006C1237" w:rsidRDefault="007A72DF" w:rsidP="007267A9">
            <w:pPr>
              <w:ind w:left="1080" w:hanging="1080"/>
              <w:jc w:val="both"/>
              <w:rPr>
                <w:rFonts w:ascii="72" w:hAnsi="72" w:cs="72"/>
                <w:sz w:val="22"/>
                <w:szCs w:val="22"/>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7E7E0DD6"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Request you to remove the below point no. 3 from the Annexure B:</w:t>
            </w:r>
          </w:p>
          <w:p w14:paraId="44E5D5E2" w14:textId="77777777" w:rsidR="007A72DF" w:rsidRPr="006C1237" w:rsidRDefault="007A72DF" w:rsidP="007267A9">
            <w:pPr>
              <w:spacing w:after="120"/>
              <w:jc w:val="both"/>
              <w:rPr>
                <w:rFonts w:ascii="72" w:hAnsi="72" w:cs="72"/>
                <w:bCs/>
                <w:sz w:val="22"/>
                <w:szCs w:val="22"/>
              </w:rPr>
            </w:pPr>
          </w:p>
          <w:p w14:paraId="7D87D5AE" w14:textId="404B24C8" w:rsidR="007A72DF" w:rsidRPr="006C1237" w:rsidRDefault="007A72DF" w:rsidP="007267A9">
            <w:pPr>
              <w:jc w:val="both"/>
              <w:rPr>
                <w:rFonts w:ascii="72" w:hAnsi="72" w:cs="72"/>
                <w:sz w:val="22"/>
                <w:szCs w:val="22"/>
              </w:rPr>
            </w:pPr>
            <w:r w:rsidRPr="006C1237">
              <w:rPr>
                <w:rFonts w:ascii="72" w:hAnsi="72" w:cs="72"/>
                <w:bCs/>
                <w:sz w:val="22"/>
                <w:szCs w:val="22"/>
              </w:rPr>
              <w:t>(iii)</w:t>
            </w:r>
            <w:r w:rsidRPr="006C1237">
              <w:rPr>
                <w:rFonts w:ascii="72" w:hAnsi="72" w:cs="72"/>
                <w:bCs/>
                <w:sz w:val="22"/>
                <w:szCs w:val="22"/>
              </w:rPr>
              <w:tab/>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tc>
        <w:tc>
          <w:tcPr>
            <w:tcW w:w="3240" w:type="dxa"/>
            <w:tcBorders>
              <w:top w:val="single" w:sz="4" w:space="0" w:color="auto"/>
              <w:left w:val="single" w:sz="4" w:space="0" w:color="auto"/>
              <w:right w:val="single" w:sz="4" w:space="0" w:color="auto"/>
            </w:tcBorders>
            <w:shd w:val="clear" w:color="auto" w:fill="auto"/>
          </w:tcPr>
          <w:p w14:paraId="5F1D6F04" w14:textId="1DCED2CB"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72DE5E37" w14:textId="77777777" w:rsidTr="007A72DF">
        <w:trPr>
          <w:trHeight w:val="65"/>
        </w:trPr>
        <w:tc>
          <w:tcPr>
            <w:tcW w:w="606" w:type="dxa"/>
            <w:tcBorders>
              <w:top w:val="single" w:sz="4" w:space="0" w:color="auto"/>
              <w:left w:val="single" w:sz="4" w:space="0" w:color="auto"/>
              <w:right w:val="single" w:sz="4" w:space="0" w:color="auto"/>
            </w:tcBorders>
            <w:shd w:val="clear" w:color="auto" w:fill="auto"/>
          </w:tcPr>
          <w:p w14:paraId="7E1D3158"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0FAE9B1" w14:textId="5EF61A3A" w:rsidR="007A72DF" w:rsidRDefault="007A72DF" w:rsidP="007267A9">
            <w:pPr>
              <w:jc w:val="both"/>
              <w:rPr>
                <w:rFonts w:ascii="72" w:hAnsi="72" w:cs="72"/>
                <w:bCs/>
                <w:sz w:val="22"/>
                <w:szCs w:val="22"/>
              </w:rPr>
            </w:pPr>
            <w:r>
              <w:rPr>
                <w:rFonts w:ascii="72" w:hAnsi="72" w:cs="72"/>
                <w:bCs/>
                <w:sz w:val="22"/>
                <w:szCs w:val="22"/>
              </w:rPr>
              <w:t xml:space="preserve">Clause </w:t>
            </w:r>
            <w:r w:rsidRPr="0030603C">
              <w:rPr>
                <w:rFonts w:ascii="72" w:hAnsi="72" w:cs="72"/>
                <w:bCs/>
                <w:sz w:val="22"/>
                <w:szCs w:val="22"/>
              </w:rPr>
              <w:t>1.1 Section IV GCC</w:t>
            </w:r>
          </w:p>
        </w:tc>
        <w:tc>
          <w:tcPr>
            <w:tcW w:w="3293" w:type="dxa"/>
            <w:tcBorders>
              <w:top w:val="single" w:sz="4" w:space="0" w:color="auto"/>
              <w:left w:val="single" w:sz="4" w:space="0" w:color="auto"/>
              <w:right w:val="single" w:sz="4" w:space="0" w:color="auto"/>
            </w:tcBorders>
          </w:tcPr>
          <w:p w14:paraId="74E3F45A" w14:textId="711F0DAA" w:rsidR="007A72DF" w:rsidRPr="0030603C" w:rsidRDefault="007A72DF" w:rsidP="007267A9">
            <w:pPr>
              <w:autoSpaceDE w:val="0"/>
              <w:autoSpaceDN w:val="0"/>
              <w:adjustRightInd w:val="0"/>
              <w:spacing w:after="120"/>
              <w:jc w:val="both"/>
              <w:rPr>
                <w:rFonts w:ascii="72" w:hAnsi="72" w:cs="72"/>
                <w:sz w:val="22"/>
                <w:szCs w:val="22"/>
                <w:lang w:eastAsia="en-IN" w:bidi="hi-IN"/>
              </w:rPr>
            </w:pPr>
            <w:r w:rsidRPr="0030603C">
              <w:rPr>
                <w:rFonts w:ascii="72" w:hAnsi="72" w:cs="72"/>
                <w:sz w:val="22"/>
                <w:szCs w:val="22"/>
                <w:lang w:eastAsia="en-IN" w:bidi="hi-IN"/>
              </w:rPr>
              <w:t>Definitions</w:t>
            </w:r>
          </w:p>
        </w:tc>
        <w:tc>
          <w:tcPr>
            <w:tcW w:w="5670" w:type="dxa"/>
            <w:tcBorders>
              <w:top w:val="single" w:sz="4" w:space="0" w:color="auto"/>
              <w:left w:val="single" w:sz="4" w:space="0" w:color="auto"/>
              <w:right w:val="single" w:sz="4" w:space="0" w:color="auto"/>
            </w:tcBorders>
          </w:tcPr>
          <w:p w14:paraId="6B47AE57" w14:textId="77777777" w:rsidR="007A72DF" w:rsidRPr="0030603C" w:rsidRDefault="007A72DF" w:rsidP="00154181">
            <w:pPr>
              <w:spacing w:after="120"/>
              <w:jc w:val="both"/>
              <w:rPr>
                <w:rFonts w:ascii="72" w:hAnsi="72" w:cs="72"/>
                <w:bCs/>
                <w:sz w:val="22"/>
                <w:szCs w:val="22"/>
              </w:rPr>
            </w:pPr>
            <w:r w:rsidRPr="0030603C">
              <w:rPr>
                <w:rFonts w:ascii="72" w:hAnsi="72" w:cs="72"/>
                <w:bCs/>
                <w:sz w:val="22"/>
                <w:szCs w:val="22"/>
              </w:rPr>
              <w:t xml:space="preserve">Please clarify to add a new definition as </w:t>
            </w:r>
            <w:proofErr w:type="gramStart"/>
            <w:r w:rsidRPr="0030603C">
              <w:rPr>
                <w:rFonts w:ascii="72" w:hAnsi="72" w:cs="72"/>
                <w:bCs/>
                <w:sz w:val="22"/>
                <w:szCs w:val="22"/>
              </w:rPr>
              <w:t>below;</w:t>
            </w:r>
            <w:proofErr w:type="gramEnd"/>
          </w:p>
          <w:p w14:paraId="682224B8" w14:textId="37F830BF" w:rsidR="007A72DF" w:rsidRPr="0030603C" w:rsidRDefault="007A72DF" w:rsidP="00154181">
            <w:pPr>
              <w:spacing w:after="120"/>
              <w:jc w:val="both"/>
              <w:rPr>
                <w:rFonts w:ascii="72" w:hAnsi="72" w:cs="72"/>
                <w:bCs/>
                <w:sz w:val="22"/>
                <w:szCs w:val="22"/>
              </w:rPr>
            </w:pPr>
            <w:r w:rsidRPr="0030603C">
              <w:rPr>
                <w:rFonts w:ascii="72" w:hAnsi="72" w:cs="72"/>
                <w:bCs/>
                <w:sz w:val="22"/>
                <w:szCs w:val="22"/>
              </w:rPr>
              <w:t xml:space="preserve">“Hazardous Substances” means dangerous structures or hazards, waste, munitions of war, pollution or contamination or other similar substances; pollution and contamination shall include but not be limited to pollution and other hazardous materials either of solid or liquid nature, spills of fuel, lubricants, motor oils, </w:t>
            </w:r>
            <w:proofErr w:type="gramStart"/>
            <w:r w:rsidRPr="0030603C">
              <w:rPr>
                <w:rFonts w:ascii="72" w:hAnsi="72" w:cs="72"/>
                <w:bCs/>
                <w:sz w:val="22"/>
                <w:szCs w:val="22"/>
              </w:rPr>
              <w:t>paints</w:t>
            </w:r>
            <w:proofErr w:type="gramEnd"/>
            <w:r w:rsidRPr="0030603C">
              <w:rPr>
                <w:rFonts w:ascii="72" w:hAnsi="72" w:cs="72"/>
                <w:bCs/>
                <w:sz w:val="22"/>
                <w:szCs w:val="22"/>
              </w:rPr>
              <w:t xml:space="preserve"> and solvents.”</w:t>
            </w:r>
          </w:p>
        </w:tc>
        <w:tc>
          <w:tcPr>
            <w:tcW w:w="3240" w:type="dxa"/>
            <w:tcBorders>
              <w:top w:val="single" w:sz="4" w:space="0" w:color="auto"/>
              <w:left w:val="single" w:sz="4" w:space="0" w:color="auto"/>
              <w:right w:val="single" w:sz="4" w:space="0" w:color="auto"/>
            </w:tcBorders>
            <w:shd w:val="clear" w:color="auto" w:fill="auto"/>
          </w:tcPr>
          <w:p w14:paraId="00E782C9" w14:textId="2183A4CA" w:rsidR="007A72DF" w:rsidRPr="006C1237" w:rsidRDefault="007A72DF" w:rsidP="007267A9">
            <w:pPr>
              <w:spacing w:after="120"/>
              <w:jc w:val="both"/>
              <w:rPr>
                <w:rFonts w:ascii="72" w:hAnsi="72" w:cs="72"/>
                <w:bCs/>
                <w:sz w:val="22"/>
                <w:szCs w:val="22"/>
              </w:rPr>
            </w:pPr>
            <w:r>
              <w:rPr>
                <w:rFonts w:ascii="Arial" w:hAnsi="Arial" w:cs="Arial"/>
                <w:sz w:val="22"/>
                <w:szCs w:val="22"/>
              </w:rPr>
              <w:t xml:space="preserve">Please refer </w:t>
            </w:r>
            <w:r>
              <w:rPr>
                <w:rFonts w:ascii="Arial" w:hAnsi="Arial" w:cs="Arial"/>
                <w:b/>
                <w:sz w:val="22"/>
                <w:szCs w:val="22"/>
              </w:rPr>
              <w:t>Amendment No. 1</w:t>
            </w:r>
            <w:r>
              <w:rPr>
                <w:rFonts w:ascii="Arial" w:hAnsi="Arial" w:cs="Arial"/>
                <w:sz w:val="22"/>
                <w:szCs w:val="22"/>
              </w:rPr>
              <w:t xml:space="preserve"> </w:t>
            </w:r>
            <w:r w:rsidRPr="00710829">
              <w:rPr>
                <w:rFonts w:ascii="Arial" w:hAnsi="Arial" w:cs="Arial"/>
                <w:i/>
                <w:iCs/>
                <w:sz w:val="22"/>
                <w:szCs w:val="22"/>
              </w:rPr>
              <w:t>(Commercial Portion)</w:t>
            </w:r>
            <w:r>
              <w:rPr>
                <w:rFonts w:ascii="Arial" w:hAnsi="Arial" w:cs="Arial"/>
                <w:sz w:val="22"/>
                <w:szCs w:val="22"/>
              </w:rPr>
              <w:t xml:space="preserve"> to the Bidding Documents attached herewith.</w:t>
            </w:r>
          </w:p>
        </w:tc>
      </w:tr>
      <w:tr w:rsidR="007A72DF" w:rsidRPr="006C1237" w14:paraId="18334965" w14:textId="16C855A8" w:rsidTr="007A72DF">
        <w:trPr>
          <w:trHeight w:val="65"/>
        </w:trPr>
        <w:tc>
          <w:tcPr>
            <w:tcW w:w="606" w:type="dxa"/>
            <w:vMerge w:val="restart"/>
            <w:tcBorders>
              <w:top w:val="single" w:sz="4" w:space="0" w:color="auto"/>
              <w:left w:val="single" w:sz="4" w:space="0" w:color="auto"/>
              <w:right w:val="single" w:sz="4" w:space="0" w:color="auto"/>
            </w:tcBorders>
            <w:shd w:val="clear" w:color="auto" w:fill="auto"/>
          </w:tcPr>
          <w:p w14:paraId="78D6C5E8"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735BA0" w14:textId="5DAA45B0" w:rsidR="007A72DF" w:rsidRPr="006C1237" w:rsidRDefault="007A72DF" w:rsidP="007267A9">
            <w:pPr>
              <w:jc w:val="both"/>
              <w:rPr>
                <w:rFonts w:ascii="72" w:hAnsi="72" w:cs="72"/>
                <w:bCs/>
                <w:sz w:val="22"/>
                <w:szCs w:val="22"/>
              </w:rPr>
            </w:pPr>
            <w:r>
              <w:rPr>
                <w:rFonts w:ascii="72" w:hAnsi="72" w:cs="72"/>
                <w:bCs/>
                <w:sz w:val="22"/>
                <w:szCs w:val="22"/>
              </w:rPr>
              <w:t xml:space="preserve">Clause </w:t>
            </w:r>
            <w:r w:rsidRPr="0030603C">
              <w:rPr>
                <w:rFonts w:ascii="72" w:hAnsi="72" w:cs="72"/>
                <w:bCs/>
                <w:sz w:val="22"/>
                <w:szCs w:val="22"/>
              </w:rPr>
              <w:t>1.1 Section IV GCC</w:t>
            </w:r>
          </w:p>
        </w:tc>
        <w:tc>
          <w:tcPr>
            <w:tcW w:w="3293" w:type="dxa"/>
            <w:vMerge w:val="restart"/>
            <w:tcBorders>
              <w:top w:val="single" w:sz="4" w:space="0" w:color="auto"/>
              <w:left w:val="single" w:sz="4" w:space="0" w:color="auto"/>
              <w:right w:val="single" w:sz="4" w:space="0" w:color="auto"/>
            </w:tcBorders>
          </w:tcPr>
          <w:p w14:paraId="7E8EFD2F" w14:textId="54BEF3E8"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30603C">
              <w:rPr>
                <w:rFonts w:ascii="72" w:hAnsi="72" w:cs="72"/>
                <w:sz w:val="22"/>
                <w:szCs w:val="22"/>
                <w:lang w:eastAsia="en-IN" w:bidi="hi-IN"/>
              </w:rPr>
              <w:t>Definitions</w:t>
            </w:r>
          </w:p>
        </w:tc>
        <w:tc>
          <w:tcPr>
            <w:tcW w:w="5670" w:type="dxa"/>
            <w:tcBorders>
              <w:top w:val="single" w:sz="4" w:space="0" w:color="auto"/>
              <w:left w:val="single" w:sz="4" w:space="0" w:color="auto"/>
              <w:right w:val="single" w:sz="4" w:space="0" w:color="auto"/>
            </w:tcBorders>
          </w:tcPr>
          <w:p w14:paraId="58A672E2" w14:textId="5C356E6F" w:rsidR="007A72DF" w:rsidRPr="0030603C" w:rsidRDefault="007A72DF" w:rsidP="0030603C">
            <w:pPr>
              <w:spacing w:after="120"/>
              <w:jc w:val="both"/>
              <w:rPr>
                <w:rFonts w:ascii="72" w:hAnsi="72" w:cs="72"/>
                <w:bCs/>
                <w:sz w:val="22"/>
                <w:szCs w:val="22"/>
              </w:rPr>
            </w:pPr>
            <w:r w:rsidRPr="0030603C">
              <w:rPr>
                <w:rFonts w:ascii="72" w:hAnsi="72" w:cs="72"/>
                <w:bCs/>
                <w:sz w:val="22"/>
                <w:szCs w:val="22"/>
              </w:rPr>
              <w:t xml:space="preserve">Please clarify to add a new definition as </w:t>
            </w:r>
            <w:proofErr w:type="gramStart"/>
            <w:r w:rsidRPr="0030603C">
              <w:rPr>
                <w:rFonts w:ascii="72" w:hAnsi="72" w:cs="72"/>
                <w:bCs/>
                <w:sz w:val="22"/>
                <w:szCs w:val="22"/>
              </w:rPr>
              <w:t>below;</w:t>
            </w:r>
            <w:proofErr w:type="gramEnd"/>
          </w:p>
          <w:p w14:paraId="4E940223" w14:textId="04922BC3" w:rsidR="007A72DF" w:rsidRPr="006C1237" w:rsidRDefault="007A72DF" w:rsidP="0030603C">
            <w:pPr>
              <w:spacing w:after="120"/>
              <w:jc w:val="both"/>
              <w:rPr>
                <w:rFonts w:ascii="72" w:hAnsi="72" w:cs="72"/>
                <w:bCs/>
                <w:sz w:val="22"/>
                <w:szCs w:val="22"/>
              </w:rPr>
            </w:pPr>
            <w:r w:rsidRPr="0030603C">
              <w:rPr>
                <w:rFonts w:ascii="72" w:hAnsi="72" w:cs="72"/>
                <w:bCs/>
                <w:sz w:val="22"/>
                <w:szCs w:val="22"/>
              </w:rPr>
              <w:t>“Crossed Asset” means the pipeline (in respect of an oil or gas pipeline crossing), the umbilical cable (in respect of an umbilical cable crossing), the telecommunication cable (in respect of a telecommunication crossing), the power cable (in respect of a power cable crossing), the railway (including tracks and, if any, the railway overhead lines and railway crossings), roads, bridges and the corresponding property in respect of other crossings, together with all surrounding or supporting infrastructure (such as ducts, bedding, surrounds and similar items) being crossed by the Cable System.</w:t>
            </w:r>
          </w:p>
        </w:tc>
        <w:tc>
          <w:tcPr>
            <w:tcW w:w="3240" w:type="dxa"/>
            <w:vMerge w:val="restart"/>
            <w:tcBorders>
              <w:top w:val="single" w:sz="4" w:space="0" w:color="auto"/>
              <w:left w:val="single" w:sz="4" w:space="0" w:color="auto"/>
              <w:right w:val="single" w:sz="4" w:space="0" w:color="auto"/>
            </w:tcBorders>
            <w:shd w:val="clear" w:color="auto" w:fill="auto"/>
          </w:tcPr>
          <w:p w14:paraId="7C95BD5A" w14:textId="77777777" w:rsidR="007A72DF"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p w14:paraId="403D1DBD" w14:textId="77777777" w:rsidR="007A72DF" w:rsidRDefault="007A72DF" w:rsidP="007267A9">
            <w:pPr>
              <w:spacing w:after="120"/>
              <w:jc w:val="both"/>
              <w:rPr>
                <w:rFonts w:ascii="72" w:hAnsi="72" w:cs="72"/>
                <w:bCs/>
                <w:sz w:val="22"/>
                <w:szCs w:val="22"/>
              </w:rPr>
            </w:pPr>
          </w:p>
          <w:p w14:paraId="1F22E18B" w14:textId="5255AA74" w:rsidR="007A72DF" w:rsidRPr="006C1237" w:rsidRDefault="007A72DF" w:rsidP="007267A9">
            <w:pPr>
              <w:spacing w:after="120"/>
              <w:jc w:val="both"/>
              <w:rPr>
                <w:rFonts w:ascii="72" w:hAnsi="72" w:cs="72"/>
                <w:bCs/>
                <w:sz w:val="22"/>
                <w:szCs w:val="22"/>
              </w:rPr>
            </w:pPr>
          </w:p>
        </w:tc>
      </w:tr>
      <w:tr w:rsidR="007A72DF" w:rsidRPr="006C1237" w14:paraId="22FD16C0" w14:textId="7967D3F2" w:rsidTr="007A72DF">
        <w:trPr>
          <w:trHeight w:val="62"/>
        </w:trPr>
        <w:tc>
          <w:tcPr>
            <w:tcW w:w="606" w:type="dxa"/>
            <w:vMerge/>
            <w:tcBorders>
              <w:left w:val="single" w:sz="4" w:space="0" w:color="auto"/>
              <w:right w:val="single" w:sz="4" w:space="0" w:color="auto"/>
            </w:tcBorders>
            <w:shd w:val="clear" w:color="auto" w:fill="auto"/>
          </w:tcPr>
          <w:p w14:paraId="79C0640F"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64CB905A" w14:textId="77777777" w:rsidR="007A72DF" w:rsidRPr="006C1237" w:rsidRDefault="007A72DF" w:rsidP="007267A9">
            <w:pPr>
              <w:jc w:val="both"/>
              <w:rPr>
                <w:rFonts w:ascii="72" w:hAnsi="72" w:cs="72"/>
                <w:bCs/>
                <w:sz w:val="22"/>
                <w:szCs w:val="22"/>
              </w:rPr>
            </w:pPr>
          </w:p>
        </w:tc>
        <w:tc>
          <w:tcPr>
            <w:tcW w:w="3293" w:type="dxa"/>
            <w:vMerge/>
            <w:tcBorders>
              <w:left w:val="single" w:sz="4" w:space="0" w:color="auto"/>
              <w:right w:val="single" w:sz="4" w:space="0" w:color="auto"/>
            </w:tcBorders>
          </w:tcPr>
          <w:p w14:paraId="706DC51A"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0D44D34B" w14:textId="30233C3B" w:rsidR="007A72DF" w:rsidRPr="0030603C" w:rsidRDefault="007A72DF" w:rsidP="0030603C">
            <w:pPr>
              <w:spacing w:after="120"/>
              <w:jc w:val="both"/>
              <w:rPr>
                <w:rFonts w:ascii="72" w:hAnsi="72" w:cs="72"/>
                <w:bCs/>
                <w:sz w:val="22"/>
                <w:szCs w:val="22"/>
              </w:rPr>
            </w:pPr>
            <w:r w:rsidRPr="0030603C">
              <w:rPr>
                <w:rFonts w:ascii="72" w:hAnsi="72" w:cs="72"/>
                <w:bCs/>
                <w:sz w:val="22"/>
                <w:szCs w:val="22"/>
              </w:rPr>
              <w:t xml:space="preserve">Please clarify to add a new definition as </w:t>
            </w:r>
            <w:proofErr w:type="gramStart"/>
            <w:r w:rsidRPr="0030603C">
              <w:rPr>
                <w:rFonts w:ascii="72" w:hAnsi="72" w:cs="72"/>
                <w:bCs/>
                <w:sz w:val="22"/>
                <w:szCs w:val="22"/>
              </w:rPr>
              <w:t>below;</w:t>
            </w:r>
            <w:proofErr w:type="gramEnd"/>
          </w:p>
          <w:p w14:paraId="3E2F72AD" w14:textId="246AA403" w:rsidR="007A72DF" w:rsidRPr="006C1237" w:rsidRDefault="007A72DF" w:rsidP="0030603C">
            <w:pPr>
              <w:spacing w:after="120"/>
              <w:jc w:val="both"/>
              <w:rPr>
                <w:rFonts w:ascii="72" w:hAnsi="72" w:cs="72"/>
                <w:bCs/>
                <w:sz w:val="22"/>
                <w:szCs w:val="22"/>
              </w:rPr>
            </w:pPr>
            <w:r w:rsidRPr="0030603C">
              <w:rPr>
                <w:rFonts w:ascii="72" w:hAnsi="72" w:cs="72"/>
                <w:bCs/>
                <w:sz w:val="22"/>
                <w:szCs w:val="22"/>
              </w:rPr>
              <w:t xml:space="preserve">“Design Data” shall mean site data, soil data, Cable Route, technical data including network data that </w:t>
            </w:r>
            <w:r w:rsidRPr="0030603C">
              <w:rPr>
                <w:rFonts w:ascii="72" w:hAnsi="72" w:cs="72"/>
                <w:bCs/>
                <w:sz w:val="22"/>
                <w:szCs w:val="22"/>
              </w:rPr>
              <w:lastRenderedPageBreak/>
              <w:t>describes the physical, electrical, meteorological, hydrological, geographical, geophysical, topographical and system information as well as physical configuration and performance characteristics and requirement supplied by (or on behalf of) the Employer for the design of the Equipment or component or Works</w:t>
            </w:r>
          </w:p>
        </w:tc>
        <w:tc>
          <w:tcPr>
            <w:tcW w:w="3240" w:type="dxa"/>
            <w:vMerge/>
            <w:tcBorders>
              <w:left w:val="single" w:sz="4" w:space="0" w:color="auto"/>
              <w:right w:val="single" w:sz="4" w:space="0" w:color="auto"/>
            </w:tcBorders>
            <w:shd w:val="clear" w:color="auto" w:fill="auto"/>
          </w:tcPr>
          <w:p w14:paraId="3D4F36FB" w14:textId="77777777" w:rsidR="007A72DF" w:rsidRPr="006C1237" w:rsidRDefault="007A72DF" w:rsidP="007267A9">
            <w:pPr>
              <w:spacing w:after="120"/>
              <w:jc w:val="both"/>
              <w:rPr>
                <w:rFonts w:ascii="72" w:hAnsi="72" w:cs="72"/>
                <w:bCs/>
                <w:sz w:val="22"/>
                <w:szCs w:val="22"/>
              </w:rPr>
            </w:pPr>
          </w:p>
        </w:tc>
      </w:tr>
      <w:tr w:rsidR="007A72DF" w:rsidRPr="006C1237" w14:paraId="7A9A3961" w14:textId="33E19E0F" w:rsidTr="007A72DF">
        <w:trPr>
          <w:trHeight w:val="62"/>
        </w:trPr>
        <w:tc>
          <w:tcPr>
            <w:tcW w:w="606" w:type="dxa"/>
            <w:vMerge/>
            <w:tcBorders>
              <w:left w:val="single" w:sz="4" w:space="0" w:color="auto"/>
              <w:right w:val="single" w:sz="4" w:space="0" w:color="auto"/>
            </w:tcBorders>
            <w:shd w:val="clear" w:color="auto" w:fill="auto"/>
          </w:tcPr>
          <w:p w14:paraId="625E75E0"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5CDD0012" w14:textId="77777777" w:rsidR="007A72DF" w:rsidRPr="006C1237" w:rsidRDefault="007A72DF" w:rsidP="007267A9">
            <w:pPr>
              <w:jc w:val="both"/>
              <w:rPr>
                <w:rFonts w:ascii="72" w:hAnsi="72" w:cs="72"/>
                <w:bCs/>
                <w:sz w:val="22"/>
                <w:szCs w:val="22"/>
              </w:rPr>
            </w:pPr>
          </w:p>
        </w:tc>
        <w:tc>
          <w:tcPr>
            <w:tcW w:w="3293" w:type="dxa"/>
            <w:vMerge/>
            <w:tcBorders>
              <w:left w:val="single" w:sz="4" w:space="0" w:color="auto"/>
              <w:right w:val="single" w:sz="4" w:space="0" w:color="auto"/>
            </w:tcBorders>
          </w:tcPr>
          <w:p w14:paraId="25588962"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4F0B7DF8" w14:textId="7F7B16B6" w:rsidR="007A72DF" w:rsidRPr="0030603C" w:rsidRDefault="007A72DF" w:rsidP="0030603C">
            <w:pPr>
              <w:spacing w:after="120"/>
              <w:jc w:val="both"/>
              <w:rPr>
                <w:rFonts w:ascii="72" w:hAnsi="72" w:cs="72"/>
                <w:bCs/>
                <w:sz w:val="22"/>
                <w:szCs w:val="22"/>
              </w:rPr>
            </w:pPr>
            <w:r w:rsidRPr="0030603C">
              <w:rPr>
                <w:rFonts w:ascii="72" w:hAnsi="72" w:cs="72"/>
                <w:bCs/>
                <w:sz w:val="22"/>
                <w:szCs w:val="22"/>
              </w:rPr>
              <w:t xml:space="preserve">Please clarify to add a new definition as </w:t>
            </w:r>
            <w:proofErr w:type="gramStart"/>
            <w:r w:rsidRPr="0030603C">
              <w:rPr>
                <w:rFonts w:ascii="72" w:hAnsi="72" w:cs="72"/>
                <w:bCs/>
                <w:sz w:val="22"/>
                <w:szCs w:val="22"/>
              </w:rPr>
              <w:t>below;</w:t>
            </w:r>
            <w:proofErr w:type="gramEnd"/>
          </w:p>
          <w:p w14:paraId="509B3C15" w14:textId="3FB962AA" w:rsidR="007A72DF" w:rsidRPr="006C1237" w:rsidRDefault="007A72DF" w:rsidP="0030603C">
            <w:pPr>
              <w:spacing w:after="120"/>
              <w:jc w:val="both"/>
              <w:rPr>
                <w:rFonts w:ascii="72" w:hAnsi="72" w:cs="72"/>
                <w:bCs/>
                <w:sz w:val="22"/>
                <w:szCs w:val="22"/>
              </w:rPr>
            </w:pPr>
            <w:r w:rsidRPr="0030603C">
              <w:rPr>
                <w:rFonts w:ascii="72" w:hAnsi="72" w:cs="72"/>
                <w:bCs/>
                <w:sz w:val="22"/>
                <w:szCs w:val="22"/>
              </w:rPr>
              <w:t xml:space="preserve">“Unforeseeable" means not reasonably foreseeable by a suitably qualified design and construction contractor using that degree of foresight which would reasonably be expected of a skilled and experienced contractor regularly engaged in carrying out activities the same as or </w:t>
            </w:r>
            <w:proofErr w:type="gramStart"/>
            <w:r w:rsidRPr="0030603C">
              <w:rPr>
                <w:rFonts w:ascii="72" w:hAnsi="72" w:cs="72"/>
                <w:bCs/>
                <w:sz w:val="22"/>
                <w:szCs w:val="22"/>
              </w:rPr>
              <w:t>similar to</w:t>
            </w:r>
            <w:proofErr w:type="gramEnd"/>
            <w:r w:rsidRPr="0030603C">
              <w:rPr>
                <w:rFonts w:ascii="72" w:hAnsi="72" w:cs="72"/>
                <w:bCs/>
                <w:sz w:val="22"/>
                <w:szCs w:val="22"/>
              </w:rPr>
              <w:t xml:space="preserve"> the Works including unforeseen difficulties or hurdles faced while executing the works.”</w:t>
            </w:r>
          </w:p>
        </w:tc>
        <w:tc>
          <w:tcPr>
            <w:tcW w:w="3240" w:type="dxa"/>
            <w:vMerge/>
            <w:tcBorders>
              <w:left w:val="single" w:sz="4" w:space="0" w:color="auto"/>
              <w:right w:val="single" w:sz="4" w:space="0" w:color="auto"/>
            </w:tcBorders>
            <w:shd w:val="clear" w:color="auto" w:fill="auto"/>
          </w:tcPr>
          <w:p w14:paraId="6E5CD668" w14:textId="77777777" w:rsidR="007A72DF" w:rsidRPr="006C1237" w:rsidRDefault="007A72DF" w:rsidP="007267A9">
            <w:pPr>
              <w:spacing w:after="120"/>
              <w:jc w:val="both"/>
              <w:rPr>
                <w:rFonts w:ascii="72" w:hAnsi="72" w:cs="72"/>
                <w:bCs/>
                <w:sz w:val="22"/>
                <w:szCs w:val="22"/>
              </w:rPr>
            </w:pPr>
          </w:p>
        </w:tc>
      </w:tr>
      <w:tr w:rsidR="007A72DF" w:rsidRPr="006C1237" w14:paraId="53E85C64" w14:textId="5A8E48A7" w:rsidTr="007A72DF">
        <w:trPr>
          <w:trHeight w:val="62"/>
        </w:trPr>
        <w:tc>
          <w:tcPr>
            <w:tcW w:w="606" w:type="dxa"/>
            <w:vMerge/>
            <w:tcBorders>
              <w:left w:val="single" w:sz="4" w:space="0" w:color="auto"/>
              <w:right w:val="single" w:sz="4" w:space="0" w:color="auto"/>
            </w:tcBorders>
            <w:shd w:val="clear" w:color="auto" w:fill="auto"/>
          </w:tcPr>
          <w:p w14:paraId="09984A22"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3260B2A0" w14:textId="77777777" w:rsidR="007A72DF" w:rsidRPr="006C1237" w:rsidRDefault="007A72DF" w:rsidP="007267A9">
            <w:pPr>
              <w:jc w:val="both"/>
              <w:rPr>
                <w:rFonts w:ascii="72" w:hAnsi="72" w:cs="72"/>
                <w:bCs/>
                <w:sz w:val="22"/>
                <w:szCs w:val="22"/>
              </w:rPr>
            </w:pPr>
          </w:p>
        </w:tc>
        <w:tc>
          <w:tcPr>
            <w:tcW w:w="3293" w:type="dxa"/>
            <w:vMerge/>
            <w:tcBorders>
              <w:left w:val="single" w:sz="4" w:space="0" w:color="auto"/>
              <w:right w:val="single" w:sz="4" w:space="0" w:color="auto"/>
            </w:tcBorders>
          </w:tcPr>
          <w:p w14:paraId="42B16769"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74B80009" w14:textId="0C179350" w:rsidR="007A72DF" w:rsidRPr="0030603C" w:rsidRDefault="007A72DF" w:rsidP="0030603C">
            <w:pPr>
              <w:spacing w:after="120"/>
              <w:jc w:val="both"/>
              <w:rPr>
                <w:rFonts w:ascii="72" w:hAnsi="72" w:cs="72"/>
                <w:bCs/>
                <w:sz w:val="22"/>
                <w:szCs w:val="22"/>
              </w:rPr>
            </w:pPr>
            <w:r w:rsidRPr="0030603C">
              <w:rPr>
                <w:rFonts w:ascii="72" w:hAnsi="72" w:cs="72"/>
                <w:bCs/>
                <w:sz w:val="22"/>
                <w:szCs w:val="22"/>
              </w:rPr>
              <w:t xml:space="preserve">'Please clarify if below modification to this Sub-clause is </w:t>
            </w:r>
            <w:proofErr w:type="gramStart"/>
            <w:r w:rsidRPr="0030603C">
              <w:rPr>
                <w:rFonts w:ascii="72" w:hAnsi="72" w:cs="72"/>
                <w:bCs/>
                <w:sz w:val="22"/>
                <w:szCs w:val="22"/>
              </w:rPr>
              <w:t>acceptable;</w:t>
            </w:r>
            <w:proofErr w:type="gramEnd"/>
          </w:p>
          <w:p w14:paraId="2AD90555" w14:textId="51E65354" w:rsidR="007A72DF" w:rsidRPr="006C1237" w:rsidRDefault="007A72DF" w:rsidP="0030603C">
            <w:pPr>
              <w:spacing w:after="120"/>
              <w:jc w:val="both"/>
              <w:rPr>
                <w:rFonts w:ascii="72" w:hAnsi="72" w:cs="72"/>
                <w:bCs/>
                <w:sz w:val="22"/>
                <w:szCs w:val="22"/>
              </w:rPr>
            </w:pPr>
            <w:r w:rsidRPr="0030603C">
              <w:rPr>
                <w:rFonts w:ascii="72" w:hAnsi="72" w:cs="72"/>
                <w:bCs/>
                <w:sz w:val="22"/>
                <w:szCs w:val="22"/>
              </w:rPr>
              <w:t xml:space="preserve">“Effective Date” means the date of </w:t>
            </w:r>
            <w:r w:rsidRPr="0030603C">
              <w:rPr>
                <w:rFonts w:ascii="72" w:hAnsi="72" w:cs="72"/>
                <w:bCs/>
                <w:strike/>
                <w:sz w:val="22"/>
                <w:szCs w:val="22"/>
              </w:rPr>
              <w:t>Notification of Award</w:t>
            </w:r>
            <w:r w:rsidRPr="0030603C">
              <w:rPr>
                <w:rFonts w:ascii="72" w:hAnsi="72" w:cs="72"/>
                <w:bCs/>
                <w:sz w:val="22"/>
                <w:szCs w:val="22"/>
              </w:rPr>
              <w:t xml:space="preserve"> </w:t>
            </w:r>
            <w:r w:rsidRPr="0030603C">
              <w:rPr>
                <w:rFonts w:ascii="72" w:hAnsi="72" w:cs="72"/>
                <w:b/>
                <w:sz w:val="22"/>
                <w:szCs w:val="22"/>
              </w:rPr>
              <w:t>execution of Contract</w:t>
            </w:r>
            <w:r w:rsidRPr="0030603C">
              <w:rPr>
                <w:rFonts w:ascii="72" w:hAnsi="72" w:cs="72"/>
                <w:bCs/>
                <w:sz w:val="22"/>
                <w:szCs w:val="22"/>
              </w:rPr>
              <w:t xml:space="preserve"> from which the Time for Completion shall be determined.</w:t>
            </w:r>
          </w:p>
        </w:tc>
        <w:tc>
          <w:tcPr>
            <w:tcW w:w="3240" w:type="dxa"/>
            <w:vMerge/>
            <w:tcBorders>
              <w:left w:val="single" w:sz="4" w:space="0" w:color="auto"/>
              <w:right w:val="single" w:sz="4" w:space="0" w:color="auto"/>
            </w:tcBorders>
            <w:shd w:val="clear" w:color="auto" w:fill="auto"/>
          </w:tcPr>
          <w:p w14:paraId="62AE4DB7" w14:textId="77777777" w:rsidR="007A72DF" w:rsidRPr="006C1237" w:rsidRDefault="007A72DF" w:rsidP="007267A9">
            <w:pPr>
              <w:spacing w:after="120"/>
              <w:jc w:val="both"/>
              <w:rPr>
                <w:rFonts w:ascii="72" w:hAnsi="72" w:cs="72"/>
                <w:bCs/>
                <w:sz w:val="22"/>
                <w:szCs w:val="22"/>
              </w:rPr>
            </w:pPr>
          </w:p>
        </w:tc>
      </w:tr>
      <w:tr w:rsidR="007A72DF" w:rsidRPr="006C1237" w14:paraId="08ED87FF" w14:textId="74ECEA4A" w:rsidTr="007A72DF">
        <w:tc>
          <w:tcPr>
            <w:tcW w:w="606" w:type="dxa"/>
            <w:tcBorders>
              <w:top w:val="single" w:sz="4" w:space="0" w:color="auto"/>
              <w:left w:val="single" w:sz="4" w:space="0" w:color="auto"/>
              <w:right w:val="single" w:sz="4" w:space="0" w:color="auto"/>
            </w:tcBorders>
            <w:shd w:val="clear" w:color="auto" w:fill="auto"/>
          </w:tcPr>
          <w:p w14:paraId="11E47564"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47846C3" w14:textId="51285407" w:rsidR="007A72DF" w:rsidRPr="006C1237" w:rsidRDefault="007A72DF" w:rsidP="007267A9">
            <w:pPr>
              <w:jc w:val="both"/>
              <w:rPr>
                <w:rFonts w:ascii="72" w:hAnsi="72" w:cs="72"/>
                <w:bCs/>
                <w:sz w:val="22"/>
                <w:szCs w:val="22"/>
              </w:rPr>
            </w:pPr>
            <w:r w:rsidRPr="006C1237">
              <w:rPr>
                <w:rFonts w:ascii="72" w:hAnsi="72" w:cs="72"/>
                <w:bCs/>
                <w:sz w:val="22"/>
                <w:szCs w:val="22"/>
              </w:rPr>
              <w:t>GCC</w:t>
            </w:r>
            <w:r>
              <w:rPr>
                <w:rFonts w:ascii="72" w:hAnsi="72" w:cs="72"/>
                <w:bCs/>
                <w:sz w:val="22"/>
                <w:szCs w:val="22"/>
              </w:rPr>
              <w:t>/SCC</w:t>
            </w:r>
            <w:r w:rsidRPr="006C1237">
              <w:rPr>
                <w:rFonts w:ascii="72" w:hAnsi="72" w:cs="72"/>
                <w:bCs/>
                <w:sz w:val="22"/>
                <w:szCs w:val="22"/>
              </w:rPr>
              <w:t xml:space="preserve"> 1.1 (</w:t>
            </w:r>
            <w:proofErr w:type="gramStart"/>
            <w:r w:rsidRPr="006C1237">
              <w:rPr>
                <w:rFonts w:ascii="72" w:hAnsi="72" w:cs="72"/>
                <w:bCs/>
                <w:sz w:val="22"/>
                <w:szCs w:val="22"/>
              </w:rPr>
              <w:t>e )</w:t>
            </w:r>
            <w:proofErr w:type="gramEnd"/>
          </w:p>
        </w:tc>
        <w:tc>
          <w:tcPr>
            <w:tcW w:w="3293" w:type="dxa"/>
            <w:tcBorders>
              <w:top w:val="single" w:sz="4" w:space="0" w:color="auto"/>
              <w:left w:val="single" w:sz="4" w:space="0" w:color="auto"/>
              <w:right w:val="single" w:sz="4" w:space="0" w:color="auto"/>
            </w:tcBorders>
          </w:tcPr>
          <w:p w14:paraId="153F5A9E" w14:textId="5A427CF4"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w:t>
            </w:r>
            <w:r w:rsidRPr="006C1237">
              <w:rPr>
                <w:rFonts w:ascii="72" w:hAnsi="72" w:cs="72"/>
                <w:sz w:val="22"/>
                <w:szCs w:val="22"/>
                <w:lang w:eastAsia="en-IN" w:bidi="hi-IN"/>
              </w:rPr>
              <w:lastRenderedPageBreak/>
              <w:t>(or a specific part thereof where specific parts are specified in the SCC) has been completed (wherever required, as per Technical Specifications) and Commissioning followed by Trail – Operation has been completed, as provided in GCC Sub-Clause 20.1 (Completion of Facilities) hereof.</w:t>
            </w:r>
          </w:p>
        </w:tc>
        <w:tc>
          <w:tcPr>
            <w:tcW w:w="5670" w:type="dxa"/>
            <w:tcBorders>
              <w:top w:val="single" w:sz="4" w:space="0" w:color="auto"/>
              <w:left w:val="single" w:sz="4" w:space="0" w:color="auto"/>
              <w:right w:val="single" w:sz="4" w:space="0" w:color="auto"/>
            </w:tcBorders>
          </w:tcPr>
          <w:p w14:paraId="5B368ED3" w14:textId="77777777" w:rsidR="007A72DF" w:rsidRDefault="007A72DF" w:rsidP="007267A9">
            <w:pPr>
              <w:spacing w:after="120"/>
              <w:jc w:val="both"/>
              <w:rPr>
                <w:rFonts w:ascii="72" w:hAnsi="72" w:cs="72"/>
                <w:bCs/>
                <w:sz w:val="22"/>
                <w:szCs w:val="22"/>
              </w:rPr>
            </w:pPr>
            <w:r>
              <w:rPr>
                <w:rFonts w:ascii="72" w:hAnsi="72" w:cs="72"/>
                <w:bCs/>
                <w:sz w:val="22"/>
                <w:szCs w:val="22"/>
              </w:rPr>
              <w:lastRenderedPageBreak/>
              <w:t>Query-1:</w:t>
            </w:r>
          </w:p>
          <w:p w14:paraId="6F7A1320" w14:textId="77777777" w:rsidR="007A72DF" w:rsidRDefault="007A72DF" w:rsidP="007267A9">
            <w:pPr>
              <w:spacing w:after="120"/>
              <w:jc w:val="both"/>
              <w:rPr>
                <w:rFonts w:ascii="72" w:hAnsi="72" w:cs="72"/>
                <w:bCs/>
                <w:sz w:val="22"/>
                <w:szCs w:val="22"/>
              </w:rPr>
            </w:pPr>
          </w:p>
          <w:p w14:paraId="43C08338" w14:textId="57122DF6"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Bidder requests for the modification of said clause as suggested below: </w:t>
            </w:r>
          </w:p>
          <w:p w14:paraId="4B76C85F" w14:textId="77777777" w:rsidR="007A72DF" w:rsidRPr="006C1237" w:rsidRDefault="007A72DF" w:rsidP="007267A9">
            <w:pPr>
              <w:spacing w:after="120"/>
              <w:jc w:val="both"/>
              <w:rPr>
                <w:rFonts w:ascii="72" w:hAnsi="72" w:cs="72"/>
                <w:bCs/>
                <w:sz w:val="22"/>
                <w:szCs w:val="22"/>
              </w:rPr>
            </w:pPr>
          </w:p>
          <w:p w14:paraId="49681640" w14:textId="77777777" w:rsidR="007A72DF" w:rsidRDefault="007A72DF" w:rsidP="007267A9">
            <w:pPr>
              <w:spacing w:after="120"/>
              <w:jc w:val="both"/>
              <w:rPr>
                <w:rFonts w:ascii="72" w:hAnsi="72" w:cs="72"/>
                <w:b/>
                <w:sz w:val="22"/>
                <w:szCs w:val="22"/>
              </w:rPr>
            </w:pPr>
            <w:r w:rsidRPr="006C1237">
              <w:rPr>
                <w:rFonts w:ascii="72" w:hAnsi="72" w:cs="72"/>
                <w:bCs/>
                <w:sz w:val="22"/>
                <w:szCs w:val="22"/>
              </w:rPr>
              <w:t xml:space="preserve">“Completion” means that the Facilities (or a specific part thereof where specific parts are specified in the SCC) </w:t>
            </w:r>
            <w:r w:rsidRPr="006C1237">
              <w:rPr>
                <w:rFonts w:ascii="72" w:hAnsi="72" w:cs="72"/>
                <w:bCs/>
                <w:sz w:val="22"/>
                <w:szCs w:val="22"/>
              </w:rPr>
              <w:lastRenderedPageBreak/>
              <w:t xml:space="preserve">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as provided in GCC Sub-Clause 20.1 (Completion of Facilities) hereof.  </w:t>
            </w:r>
            <w:r w:rsidRPr="00620E4E">
              <w:rPr>
                <w:rFonts w:ascii="72" w:hAnsi="72" w:cs="72"/>
                <w:b/>
                <w:sz w:val="22"/>
                <w:szCs w:val="22"/>
              </w:rPr>
              <w:t xml:space="preserve">Furthermore, the facility shall be deemed to have been </w:t>
            </w:r>
            <w:proofErr w:type="gramStart"/>
            <w:r w:rsidRPr="00620E4E">
              <w:rPr>
                <w:rFonts w:ascii="72" w:hAnsi="72" w:cs="72"/>
                <w:b/>
                <w:sz w:val="22"/>
                <w:szCs w:val="22"/>
              </w:rPr>
              <w:t>takeover</w:t>
            </w:r>
            <w:proofErr w:type="gramEnd"/>
            <w:r w:rsidRPr="00620E4E">
              <w:rPr>
                <w:rFonts w:ascii="72" w:hAnsi="72" w:cs="72"/>
                <w:b/>
                <w:sz w:val="22"/>
                <w:szCs w:val="22"/>
              </w:rPr>
              <w:t xml:space="preserve"> and the Employer shall issue a TOC if the Facilities is </w:t>
            </w:r>
            <w:proofErr w:type="gramStart"/>
            <w:r w:rsidRPr="00620E4E">
              <w:rPr>
                <w:rFonts w:ascii="72" w:hAnsi="72" w:cs="72"/>
                <w:b/>
                <w:sz w:val="22"/>
                <w:szCs w:val="22"/>
              </w:rPr>
              <w:t>put to use</w:t>
            </w:r>
            <w:proofErr w:type="gramEnd"/>
            <w:r w:rsidRPr="00620E4E">
              <w:rPr>
                <w:rFonts w:ascii="72" w:hAnsi="72" w:cs="72"/>
                <w:b/>
                <w:sz w:val="22"/>
                <w:szCs w:val="22"/>
              </w:rPr>
              <w:t xml:space="preserve"> by the Employer. The Employer is also bound to accept commencement of defect liability period from the said deemed date.</w:t>
            </w:r>
          </w:p>
          <w:p w14:paraId="2A3CCAD1" w14:textId="77777777" w:rsidR="007A72DF" w:rsidRDefault="007A72DF" w:rsidP="007267A9">
            <w:pPr>
              <w:spacing w:after="120"/>
              <w:jc w:val="both"/>
              <w:rPr>
                <w:rFonts w:ascii="72" w:hAnsi="72" w:cs="72"/>
                <w:b/>
                <w:sz w:val="22"/>
                <w:szCs w:val="22"/>
              </w:rPr>
            </w:pPr>
          </w:p>
          <w:p w14:paraId="793D77A8" w14:textId="7EEA8A17" w:rsidR="007A72DF" w:rsidRDefault="007A72DF" w:rsidP="000637ED">
            <w:pPr>
              <w:spacing w:after="120"/>
              <w:jc w:val="both"/>
              <w:rPr>
                <w:rFonts w:ascii="72" w:hAnsi="72" w:cs="72"/>
                <w:bCs/>
                <w:sz w:val="22"/>
                <w:szCs w:val="22"/>
              </w:rPr>
            </w:pPr>
            <w:r>
              <w:rPr>
                <w:rFonts w:ascii="72" w:hAnsi="72" w:cs="72"/>
                <w:bCs/>
                <w:sz w:val="22"/>
                <w:szCs w:val="22"/>
              </w:rPr>
              <w:t>Query-2:</w:t>
            </w:r>
          </w:p>
          <w:p w14:paraId="7DF2F832" w14:textId="77777777" w:rsidR="007A72DF" w:rsidRPr="000637ED" w:rsidRDefault="007A72DF" w:rsidP="000637ED">
            <w:pPr>
              <w:spacing w:after="120"/>
              <w:jc w:val="both"/>
              <w:rPr>
                <w:rFonts w:ascii="72" w:hAnsi="72" w:cs="72"/>
                <w:bCs/>
                <w:sz w:val="22"/>
                <w:szCs w:val="22"/>
              </w:rPr>
            </w:pPr>
            <w:r w:rsidRPr="000637ED">
              <w:rPr>
                <w:rFonts w:ascii="72" w:hAnsi="72" w:cs="72"/>
                <w:bCs/>
                <w:sz w:val="22"/>
                <w:szCs w:val="22"/>
              </w:rPr>
              <w:t xml:space="preserve">We have made multiple </w:t>
            </w:r>
            <w:proofErr w:type="gramStart"/>
            <w:r w:rsidRPr="000637ED">
              <w:rPr>
                <w:rFonts w:ascii="72" w:hAnsi="72" w:cs="72"/>
                <w:bCs/>
                <w:sz w:val="22"/>
                <w:szCs w:val="22"/>
              </w:rPr>
              <w:t>representation</w:t>
            </w:r>
            <w:proofErr w:type="gramEnd"/>
            <w:r w:rsidRPr="000637ED">
              <w:rPr>
                <w:rFonts w:ascii="72" w:hAnsi="72" w:cs="72"/>
                <w:bCs/>
                <w:sz w:val="22"/>
                <w:szCs w:val="22"/>
              </w:rPr>
              <w:t xml:space="preserve"> to CTU saying the project time line for OEM has to be minimum 24 months in view of it being a technology project &amp; also involving global supply chain and which was </w:t>
            </w:r>
            <w:proofErr w:type="spellStart"/>
            <w:r w:rsidRPr="000637ED">
              <w:rPr>
                <w:rFonts w:ascii="72" w:hAnsi="72" w:cs="72"/>
                <w:bCs/>
                <w:sz w:val="22"/>
                <w:szCs w:val="22"/>
              </w:rPr>
              <w:t>acknowldeged</w:t>
            </w:r>
            <w:proofErr w:type="spellEnd"/>
            <w:r w:rsidRPr="000637ED">
              <w:rPr>
                <w:rFonts w:ascii="72" w:hAnsi="72" w:cs="72"/>
                <w:bCs/>
                <w:sz w:val="22"/>
                <w:szCs w:val="22"/>
              </w:rPr>
              <w:t xml:space="preserve"> by the authority </w:t>
            </w:r>
            <w:proofErr w:type="gramStart"/>
            <w:r w:rsidRPr="000637ED">
              <w:rPr>
                <w:rFonts w:ascii="72" w:hAnsi="72" w:cs="72"/>
                <w:bCs/>
                <w:sz w:val="22"/>
                <w:szCs w:val="22"/>
              </w:rPr>
              <w:t>concerned .</w:t>
            </w:r>
            <w:proofErr w:type="gramEnd"/>
            <w:r w:rsidRPr="000637ED">
              <w:rPr>
                <w:rFonts w:ascii="72" w:hAnsi="72" w:cs="72"/>
                <w:bCs/>
                <w:sz w:val="22"/>
                <w:szCs w:val="22"/>
              </w:rPr>
              <w:t xml:space="preserve"> In this regard we request you to change the timeline for completion to 24 months from the date of NOA as </w:t>
            </w:r>
            <w:proofErr w:type="gramStart"/>
            <w:r w:rsidRPr="000637ED">
              <w:rPr>
                <w:rFonts w:ascii="72" w:hAnsi="72" w:cs="72"/>
                <w:bCs/>
                <w:sz w:val="22"/>
                <w:szCs w:val="22"/>
              </w:rPr>
              <w:t>21</w:t>
            </w:r>
            <w:proofErr w:type="gramEnd"/>
            <w:r w:rsidRPr="000637ED">
              <w:rPr>
                <w:rFonts w:ascii="72" w:hAnsi="72" w:cs="72"/>
                <w:bCs/>
                <w:sz w:val="22"/>
                <w:szCs w:val="22"/>
              </w:rPr>
              <w:t xml:space="preserve"> </w:t>
            </w:r>
            <w:proofErr w:type="spellStart"/>
            <w:r w:rsidRPr="000637ED">
              <w:rPr>
                <w:rFonts w:ascii="72" w:hAnsi="72" w:cs="72"/>
                <w:bCs/>
                <w:sz w:val="22"/>
                <w:szCs w:val="22"/>
              </w:rPr>
              <w:t xml:space="preserve">months </w:t>
            </w:r>
            <w:proofErr w:type="gramStart"/>
            <w:r w:rsidRPr="000637ED">
              <w:rPr>
                <w:rFonts w:ascii="72" w:hAnsi="72" w:cs="72"/>
                <w:bCs/>
                <w:sz w:val="22"/>
                <w:szCs w:val="22"/>
              </w:rPr>
              <w:t>time</w:t>
            </w:r>
            <w:proofErr w:type="spellEnd"/>
            <w:r w:rsidRPr="000637ED">
              <w:rPr>
                <w:rFonts w:ascii="72" w:hAnsi="72" w:cs="72"/>
                <w:bCs/>
                <w:sz w:val="22"/>
                <w:szCs w:val="22"/>
              </w:rPr>
              <w:t xml:space="preserve"> line</w:t>
            </w:r>
            <w:proofErr w:type="gramEnd"/>
            <w:r w:rsidRPr="000637ED">
              <w:rPr>
                <w:rFonts w:ascii="72" w:hAnsi="72" w:cs="72"/>
                <w:bCs/>
                <w:sz w:val="22"/>
                <w:szCs w:val="22"/>
              </w:rPr>
              <w:t xml:space="preserve"> is hugely challenging and </w:t>
            </w:r>
            <w:proofErr w:type="spellStart"/>
            <w:r w:rsidRPr="000637ED">
              <w:rPr>
                <w:rFonts w:ascii="72" w:hAnsi="72" w:cs="72"/>
                <w:bCs/>
                <w:sz w:val="22"/>
                <w:szCs w:val="22"/>
              </w:rPr>
              <w:t>invloves</w:t>
            </w:r>
            <w:proofErr w:type="spellEnd"/>
            <w:r w:rsidRPr="000637ED">
              <w:rPr>
                <w:rFonts w:ascii="72" w:hAnsi="72" w:cs="72"/>
                <w:bCs/>
                <w:sz w:val="22"/>
                <w:szCs w:val="22"/>
              </w:rPr>
              <w:t xml:space="preserve"> large executions </w:t>
            </w:r>
            <w:proofErr w:type="spellStart"/>
            <w:r w:rsidRPr="000637ED">
              <w:rPr>
                <w:rFonts w:ascii="72" w:hAnsi="72" w:cs="72"/>
                <w:bCs/>
                <w:sz w:val="22"/>
                <w:szCs w:val="22"/>
              </w:rPr>
              <w:t>riks</w:t>
            </w:r>
            <w:proofErr w:type="spellEnd"/>
            <w:r w:rsidRPr="000637ED">
              <w:rPr>
                <w:rFonts w:ascii="72" w:hAnsi="72" w:cs="72"/>
                <w:bCs/>
                <w:sz w:val="22"/>
                <w:szCs w:val="22"/>
              </w:rPr>
              <w:t xml:space="preserve"> for the bidder which cannot be even measured effectively.</w:t>
            </w:r>
          </w:p>
          <w:p w14:paraId="3A842695" w14:textId="1E804C75" w:rsidR="007A72DF" w:rsidRPr="006C1237" w:rsidRDefault="007A72DF" w:rsidP="007267A9">
            <w:pPr>
              <w:spacing w:after="120"/>
              <w:jc w:val="both"/>
              <w:rPr>
                <w:rFonts w:ascii="72" w:hAnsi="72" w:cs="72"/>
                <w:bCs/>
                <w:sz w:val="22"/>
                <w:szCs w:val="22"/>
              </w:rPr>
            </w:pPr>
            <w:r w:rsidRPr="000637ED">
              <w:rPr>
                <w:rFonts w:ascii="72" w:hAnsi="72" w:cs="72"/>
                <w:bCs/>
                <w:sz w:val="22"/>
                <w:szCs w:val="22"/>
              </w:rPr>
              <w:t xml:space="preserve">We also request </w:t>
            </w:r>
            <w:proofErr w:type="gramStart"/>
            <w:r w:rsidRPr="000637ED">
              <w:rPr>
                <w:rFonts w:ascii="72" w:hAnsi="72" w:cs="72"/>
                <w:bCs/>
                <w:sz w:val="22"/>
                <w:szCs w:val="22"/>
              </w:rPr>
              <w:t>grace</w:t>
            </w:r>
            <w:proofErr w:type="gramEnd"/>
            <w:r w:rsidRPr="000637ED">
              <w:rPr>
                <w:rFonts w:ascii="72" w:hAnsi="72" w:cs="72"/>
                <w:bCs/>
                <w:sz w:val="22"/>
                <w:szCs w:val="22"/>
              </w:rPr>
              <w:t xml:space="preserve"> period of 3 months be provided for imposition of Liquidated damages for delay </w:t>
            </w:r>
            <w:proofErr w:type="gramStart"/>
            <w:r w:rsidRPr="000637ED">
              <w:rPr>
                <w:rFonts w:ascii="72" w:hAnsi="72" w:cs="72"/>
                <w:bCs/>
                <w:sz w:val="22"/>
                <w:szCs w:val="22"/>
              </w:rPr>
              <w:t>in order for</w:t>
            </w:r>
            <w:proofErr w:type="gramEnd"/>
            <w:r w:rsidRPr="000637ED">
              <w:rPr>
                <w:rFonts w:ascii="72" w:hAnsi="72" w:cs="72"/>
                <w:bCs/>
                <w:sz w:val="22"/>
                <w:szCs w:val="22"/>
              </w:rPr>
              <w:t xml:space="preserve"> us to prepare the bid. </w:t>
            </w:r>
            <w:proofErr w:type="gramStart"/>
            <w:r w:rsidRPr="000637ED">
              <w:rPr>
                <w:rFonts w:ascii="72" w:hAnsi="72" w:cs="72"/>
                <w:bCs/>
                <w:sz w:val="22"/>
                <w:szCs w:val="22"/>
              </w:rPr>
              <w:t>However</w:t>
            </w:r>
            <w:proofErr w:type="gramEnd"/>
            <w:r w:rsidRPr="000637ED">
              <w:rPr>
                <w:rFonts w:ascii="72" w:hAnsi="72" w:cs="72"/>
                <w:bCs/>
                <w:sz w:val="22"/>
                <w:szCs w:val="22"/>
              </w:rPr>
              <w:t xml:space="preserve"> the bidder will put all efforts to perform the project in the agreed timeline</w:t>
            </w:r>
          </w:p>
        </w:tc>
        <w:tc>
          <w:tcPr>
            <w:tcW w:w="3240" w:type="dxa"/>
            <w:tcBorders>
              <w:top w:val="single" w:sz="4" w:space="0" w:color="auto"/>
              <w:left w:val="single" w:sz="4" w:space="0" w:color="auto"/>
              <w:right w:val="single" w:sz="4" w:space="0" w:color="auto"/>
            </w:tcBorders>
            <w:shd w:val="clear" w:color="auto" w:fill="auto"/>
          </w:tcPr>
          <w:p w14:paraId="7AC8EB08" w14:textId="218DE67A"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21FC3CB5" w14:textId="5408A6D7" w:rsidTr="007A72DF">
        <w:tc>
          <w:tcPr>
            <w:tcW w:w="606" w:type="dxa"/>
            <w:tcBorders>
              <w:top w:val="single" w:sz="4" w:space="0" w:color="auto"/>
              <w:left w:val="single" w:sz="4" w:space="0" w:color="auto"/>
              <w:right w:val="single" w:sz="4" w:space="0" w:color="auto"/>
            </w:tcBorders>
            <w:shd w:val="clear" w:color="auto" w:fill="auto"/>
          </w:tcPr>
          <w:p w14:paraId="66285291"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3F47DD6" w14:textId="1DCF8F6B"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General</w:t>
            </w:r>
          </w:p>
        </w:tc>
        <w:tc>
          <w:tcPr>
            <w:tcW w:w="3293" w:type="dxa"/>
            <w:tcBorders>
              <w:top w:val="single" w:sz="4" w:space="0" w:color="auto"/>
              <w:left w:val="single" w:sz="4" w:space="0" w:color="auto"/>
              <w:right w:val="single" w:sz="4" w:space="0" w:color="auto"/>
            </w:tcBorders>
          </w:tcPr>
          <w:p w14:paraId="458C4991" w14:textId="7BBF0416"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Additional Clause- Export Reservation Clause</w:t>
            </w:r>
          </w:p>
        </w:tc>
        <w:tc>
          <w:tcPr>
            <w:tcW w:w="5670" w:type="dxa"/>
            <w:tcBorders>
              <w:top w:val="single" w:sz="4" w:space="0" w:color="auto"/>
              <w:left w:val="single" w:sz="4" w:space="0" w:color="auto"/>
              <w:right w:val="single" w:sz="4" w:space="0" w:color="auto"/>
            </w:tcBorders>
          </w:tcPr>
          <w:p w14:paraId="440D7BEA" w14:textId="775E8377" w:rsidR="007A72DF" w:rsidRPr="006C1237" w:rsidRDefault="007A72DF" w:rsidP="00A7590F">
            <w:pPr>
              <w:jc w:val="both"/>
              <w:rPr>
                <w:rFonts w:ascii="72" w:hAnsi="72" w:cs="72"/>
                <w:sz w:val="22"/>
                <w:szCs w:val="22"/>
              </w:rPr>
            </w:pPr>
            <w:r w:rsidRPr="006C1237">
              <w:rPr>
                <w:rFonts w:ascii="72" w:hAnsi="72" w:cs="72"/>
                <w:sz w:val="22"/>
                <w:szCs w:val="22"/>
              </w:rPr>
              <w:t>Please insert the below clause as a separate clause in the SCC:</w:t>
            </w:r>
          </w:p>
          <w:p w14:paraId="545794AD" w14:textId="77777777" w:rsidR="007A72DF" w:rsidRPr="006C1237" w:rsidRDefault="007A72DF" w:rsidP="00A7590F">
            <w:pPr>
              <w:jc w:val="both"/>
              <w:rPr>
                <w:rFonts w:ascii="72" w:hAnsi="72" w:cs="72"/>
                <w:sz w:val="22"/>
                <w:szCs w:val="22"/>
              </w:rPr>
            </w:pPr>
          </w:p>
          <w:p w14:paraId="3EEF946E"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a)"Contractor” obligation to fulfill this agreement is subject to the provision that the fulfillment is not prevented by any impediments arising out of national and international foreign trade and customs requirements or any </w:t>
            </w:r>
            <w:proofErr w:type="gramStart"/>
            <w:r w:rsidRPr="006C1237">
              <w:rPr>
                <w:rFonts w:ascii="72" w:hAnsi="72" w:cs="72"/>
                <w:sz w:val="22"/>
                <w:szCs w:val="22"/>
              </w:rPr>
              <w:t>embargos</w:t>
            </w:r>
            <w:proofErr w:type="gramEnd"/>
            <w:r w:rsidRPr="006C1237">
              <w:rPr>
                <w:rFonts w:ascii="72" w:hAnsi="72" w:cs="72"/>
                <w:sz w:val="22"/>
                <w:szCs w:val="22"/>
              </w:rPr>
              <w:t xml:space="preserve"> [or other sanctions]." </w:t>
            </w:r>
          </w:p>
          <w:p w14:paraId="71A182F8" w14:textId="77777777" w:rsidR="007A72DF" w:rsidRPr="006C1237" w:rsidRDefault="007A72DF" w:rsidP="00A7590F">
            <w:pPr>
              <w:jc w:val="both"/>
              <w:rPr>
                <w:rFonts w:ascii="72" w:hAnsi="72" w:cs="72"/>
                <w:sz w:val="22"/>
                <w:szCs w:val="22"/>
              </w:rPr>
            </w:pPr>
          </w:p>
          <w:p w14:paraId="025E26DA" w14:textId="7FE66C6E" w:rsidR="007A72DF" w:rsidRPr="006C1237" w:rsidRDefault="007A72DF" w:rsidP="00A7590F">
            <w:pPr>
              <w:jc w:val="both"/>
              <w:rPr>
                <w:rFonts w:ascii="72" w:hAnsi="72" w:cs="72"/>
                <w:sz w:val="22"/>
                <w:szCs w:val="22"/>
              </w:rPr>
            </w:pPr>
            <w:r w:rsidRPr="006C1237">
              <w:rPr>
                <w:rFonts w:ascii="72" w:hAnsi="72" w:cs="72"/>
                <w:sz w:val="22"/>
                <w:szCs w:val="22"/>
              </w:rPr>
              <w:t xml:space="preserve">b)1 If [Customer] transfers to a </w:t>
            </w:r>
            <w:proofErr w:type="gramStart"/>
            <w:r w:rsidRPr="006C1237">
              <w:rPr>
                <w:rFonts w:ascii="72" w:hAnsi="72" w:cs="72"/>
                <w:sz w:val="22"/>
                <w:szCs w:val="22"/>
              </w:rPr>
              <w:t>third party</w:t>
            </w:r>
            <w:proofErr w:type="gramEnd"/>
            <w:r w:rsidRPr="006C1237">
              <w:rPr>
                <w:rFonts w:ascii="72" w:hAnsi="72" w:cs="72"/>
                <w:sz w:val="22"/>
                <w:szCs w:val="22"/>
              </w:rPr>
              <w:t xml:space="preserve"> hardware and/or software and/or technology (including corresponding documentation,) delivered by Contractor (“Goods”), or works and services (including all kinds of technical support) performed by Contractor (“Services”), [Customer] shall comply with all applicable national and international (re-) export control regulations. In any event of such transfer of Goods and/or Services, [Customer] shall comply with the (re-) export control regulations of the Federal Republic of Germany, of the European Union (“EU”) and of the United States of America </w:t>
            </w:r>
            <w:proofErr w:type="gramStart"/>
            <w:r w:rsidRPr="006C1237">
              <w:rPr>
                <w:rFonts w:ascii="72" w:hAnsi="72" w:cs="72"/>
                <w:sz w:val="22"/>
                <w:szCs w:val="22"/>
              </w:rPr>
              <w:t>(”USA</w:t>
            </w:r>
            <w:proofErr w:type="gramEnd"/>
            <w:r w:rsidRPr="006C1237">
              <w:rPr>
                <w:rFonts w:ascii="72" w:hAnsi="72" w:cs="72"/>
                <w:sz w:val="22"/>
                <w:szCs w:val="22"/>
              </w:rPr>
              <w:t>”).</w:t>
            </w:r>
          </w:p>
          <w:p w14:paraId="71052B65"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X.2 Prior to any transfer of Goods and/or Services to a third party, [Customer] shall </w:t>
            </w:r>
            <w:proofErr w:type="gramStart"/>
            <w:r w:rsidRPr="006C1237">
              <w:rPr>
                <w:rFonts w:ascii="72" w:hAnsi="72" w:cs="72"/>
                <w:sz w:val="22"/>
                <w:szCs w:val="22"/>
              </w:rPr>
              <w:t>in particular check</w:t>
            </w:r>
            <w:proofErr w:type="gramEnd"/>
            <w:r w:rsidRPr="006C1237">
              <w:rPr>
                <w:rFonts w:ascii="72" w:hAnsi="72" w:cs="72"/>
                <w:sz w:val="22"/>
                <w:szCs w:val="22"/>
              </w:rPr>
              <w:t xml:space="preserve"> and guarantee by appropriate measures that</w:t>
            </w:r>
          </w:p>
          <w:p w14:paraId="6E5EB65B"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 there will be no infringement of an embargo imposed by the EU, USA and/or by the United Nations by such transfer, by brokering of contracts concerning Goods or Services or by provision of other economic resources in connection with Goods or </w:t>
            </w:r>
            <w:proofErr w:type="gramStart"/>
            <w:r w:rsidRPr="006C1237">
              <w:rPr>
                <w:rFonts w:ascii="72" w:hAnsi="72" w:cs="72"/>
                <w:sz w:val="22"/>
                <w:szCs w:val="22"/>
              </w:rPr>
              <w:t>Services;</w:t>
            </w:r>
            <w:proofErr w:type="gramEnd"/>
          </w:p>
          <w:p w14:paraId="4286AAC8"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 such Goods and Services are not intended for use in connection with armaments, nuclear technology or weapons, if and to the extent such use is subject to </w:t>
            </w:r>
            <w:r w:rsidRPr="006C1237">
              <w:rPr>
                <w:rFonts w:ascii="72" w:hAnsi="72" w:cs="72"/>
                <w:sz w:val="22"/>
                <w:szCs w:val="22"/>
              </w:rPr>
              <w:lastRenderedPageBreak/>
              <w:t xml:space="preserve">prohibition or authorization, unless required authorization has been </w:t>
            </w:r>
            <w:proofErr w:type="gramStart"/>
            <w:r w:rsidRPr="006C1237">
              <w:rPr>
                <w:rFonts w:ascii="72" w:hAnsi="72" w:cs="72"/>
                <w:sz w:val="22"/>
                <w:szCs w:val="22"/>
              </w:rPr>
              <w:t>obtained;</w:t>
            </w:r>
            <w:proofErr w:type="gramEnd"/>
          </w:p>
          <w:p w14:paraId="43529FE2" w14:textId="77777777" w:rsidR="007A72DF" w:rsidRPr="006C1237" w:rsidRDefault="007A72DF" w:rsidP="00A7590F">
            <w:pPr>
              <w:jc w:val="both"/>
              <w:rPr>
                <w:rFonts w:ascii="72" w:hAnsi="72" w:cs="72"/>
                <w:sz w:val="22"/>
                <w:szCs w:val="22"/>
              </w:rPr>
            </w:pPr>
            <w:r w:rsidRPr="006C1237">
              <w:rPr>
                <w:rFonts w:ascii="72" w:hAnsi="72" w:cs="72"/>
                <w:sz w:val="22"/>
                <w:szCs w:val="22"/>
              </w:rPr>
              <w:t>• the regulations of all applicable sanctioned party lists of the EU and USA concerning the trading with entities, persons and organizations listed therein are considered.</w:t>
            </w:r>
          </w:p>
          <w:p w14:paraId="53CC8A26" w14:textId="77777777" w:rsidR="007A72DF" w:rsidRPr="006C1237" w:rsidRDefault="007A72DF" w:rsidP="00A7590F">
            <w:pPr>
              <w:jc w:val="both"/>
              <w:rPr>
                <w:rFonts w:ascii="72" w:hAnsi="72" w:cs="72"/>
                <w:sz w:val="22"/>
                <w:szCs w:val="22"/>
              </w:rPr>
            </w:pPr>
            <w:r w:rsidRPr="006C1237">
              <w:rPr>
                <w:rFonts w:ascii="72" w:hAnsi="72" w:cs="72"/>
                <w:sz w:val="22"/>
                <w:szCs w:val="22"/>
              </w:rPr>
              <w:t xml:space="preserve">X.3 Upon request by Contractor, [Customer] shall promptly provide Contractor with all information pertaining to the </w:t>
            </w:r>
            <w:proofErr w:type="gramStart"/>
            <w:r w:rsidRPr="006C1237">
              <w:rPr>
                <w:rFonts w:ascii="72" w:hAnsi="72" w:cs="72"/>
                <w:sz w:val="22"/>
                <w:szCs w:val="22"/>
              </w:rPr>
              <w:t>particular end</w:t>
            </w:r>
            <w:proofErr w:type="gramEnd"/>
            <w:r w:rsidRPr="006C1237">
              <w:rPr>
                <w:rFonts w:ascii="72" w:hAnsi="72" w:cs="72"/>
                <w:sz w:val="22"/>
                <w:szCs w:val="22"/>
              </w:rPr>
              <w:t xml:space="preserve"> customer, the particular destination and the particular intended use of Goods and Services, as well as any export control restrictions existing.</w:t>
            </w:r>
          </w:p>
          <w:p w14:paraId="31EF1CD0" w14:textId="68DCC6F8" w:rsidR="007A72DF" w:rsidRPr="006C1237" w:rsidRDefault="007A72DF" w:rsidP="00A7590F">
            <w:pPr>
              <w:jc w:val="both"/>
              <w:rPr>
                <w:rFonts w:ascii="72" w:hAnsi="72" w:cs="72"/>
                <w:sz w:val="22"/>
                <w:szCs w:val="22"/>
              </w:rPr>
            </w:pPr>
            <w:r w:rsidRPr="006C1237">
              <w:rPr>
                <w:rFonts w:ascii="72" w:hAnsi="72" w:cs="72"/>
                <w:sz w:val="22"/>
                <w:szCs w:val="22"/>
              </w:rPr>
              <w:t>X.4 [Customer] shall indemnify and hold harmless Contractor from and against any claim, proceeding, action, fine, loss, cost and damages arising out of or relating to any noncompliance with export control regulations by [Customer], and [Customer] shall compensate Contractor for all losses and expenses resulting thereof.</w:t>
            </w:r>
          </w:p>
        </w:tc>
        <w:tc>
          <w:tcPr>
            <w:tcW w:w="3240" w:type="dxa"/>
            <w:tcBorders>
              <w:top w:val="single" w:sz="4" w:space="0" w:color="auto"/>
              <w:left w:val="single" w:sz="4" w:space="0" w:color="auto"/>
              <w:right w:val="single" w:sz="4" w:space="0" w:color="auto"/>
            </w:tcBorders>
            <w:shd w:val="clear" w:color="auto" w:fill="auto"/>
          </w:tcPr>
          <w:p w14:paraId="3D3128EF" w14:textId="69B4C314"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4CE37F1D" w14:textId="64152593" w:rsidTr="007A72DF">
        <w:tc>
          <w:tcPr>
            <w:tcW w:w="606" w:type="dxa"/>
            <w:tcBorders>
              <w:top w:val="single" w:sz="4" w:space="0" w:color="auto"/>
              <w:left w:val="single" w:sz="4" w:space="0" w:color="auto"/>
              <w:right w:val="single" w:sz="4" w:space="0" w:color="auto"/>
            </w:tcBorders>
            <w:shd w:val="clear" w:color="auto" w:fill="auto"/>
          </w:tcPr>
          <w:p w14:paraId="52B5FCBF"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AADFFC2" w14:textId="6C730389" w:rsidR="007A72DF" w:rsidRPr="006C1237" w:rsidRDefault="007A72DF" w:rsidP="00A7590F">
            <w:pPr>
              <w:autoSpaceDE w:val="0"/>
              <w:autoSpaceDN w:val="0"/>
              <w:adjustRightInd w:val="0"/>
              <w:spacing w:after="120"/>
              <w:jc w:val="both"/>
              <w:rPr>
                <w:rFonts w:ascii="72" w:hAnsi="72" w:cs="72"/>
                <w:bCs/>
                <w:sz w:val="22"/>
                <w:szCs w:val="22"/>
              </w:rPr>
            </w:pPr>
            <w:r>
              <w:rPr>
                <w:rFonts w:ascii="72" w:hAnsi="72" w:cs="72"/>
                <w:bCs/>
                <w:sz w:val="22"/>
                <w:szCs w:val="22"/>
              </w:rPr>
              <w:t>GCC 2.1.2</w:t>
            </w:r>
          </w:p>
        </w:tc>
        <w:tc>
          <w:tcPr>
            <w:tcW w:w="3293" w:type="dxa"/>
            <w:tcBorders>
              <w:top w:val="single" w:sz="4" w:space="0" w:color="auto"/>
              <w:left w:val="single" w:sz="4" w:space="0" w:color="auto"/>
              <w:right w:val="single" w:sz="4" w:space="0" w:color="auto"/>
            </w:tcBorders>
          </w:tcPr>
          <w:p w14:paraId="70397D2E" w14:textId="00F587A1"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30603C">
              <w:rPr>
                <w:rFonts w:ascii="72" w:hAnsi="72" w:cs="72"/>
                <w:sz w:val="22"/>
                <w:szCs w:val="22"/>
                <w:lang w:eastAsia="en-IN" w:bidi="hi-IN"/>
              </w:rPr>
              <w:t xml:space="preserve">The award of two/three separate Contracts (in case of foreign bidder)/two separate contracts (in case of domestic bidder) shall not in any way dilute the responsibility of the Contractor for the successful completion of the facilities as per Specification and a breach in one Contract shall automatically be construed as a breach of the other Contract(s) which will confer a right on the </w:t>
            </w:r>
            <w:r w:rsidRPr="0030603C">
              <w:rPr>
                <w:rFonts w:ascii="72" w:hAnsi="72" w:cs="72"/>
                <w:sz w:val="22"/>
                <w:szCs w:val="22"/>
                <w:lang w:eastAsia="en-IN" w:bidi="hi-IN"/>
              </w:rPr>
              <w:lastRenderedPageBreak/>
              <w:t>Employer to terminate the other Contract(s) also at the risk and the cost of the Contractor.</w:t>
            </w:r>
          </w:p>
        </w:tc>
        <w:tc>
          <w:tcPr>
            <w:tcW w:w="5670" w:type="dxa"/>
            <w:tcBorders>
              <w:top w:val="single" w:sz="4" w:space="0" w:color="auto"/>
              <w:left w:val="single" w:sz="4" w:space="0" w:color="auto"/>
              <w:right w:val="single" w:sz="4" w:space="0" w:color="auto"/>
            </w:tcBorders>
          </w:tcPr>
          <w:p w14:paraId="16103547" w14:textId="77777777" w:rsidR="007A72DF" w:rsidRPr="0030603C" w:rsidRDefault="007A72DF" w:rsidP="0030603C">
            <w:pPr>
              <w:jc w:val="both"/>
              <w:rPr>
                <w:rFonts w:ascii="72" w:hAnsi="72" w:cs="72"/>
                <w:sz w:val="22"/>
                <w:szCs w:val="22"/>
              </w:rPr>
            </w:pPr>
            <w:r w:rsidRPr="0030603C">
              <w:rPr>
                <w:rFonts w:ascii="72" w:hAnsi="72" w:cs="72"/>
                <w:sz w:val="22"/>
                <w:szCs w:val="22"/>
              </w:rPr>
              <w:lastRenderedPageBreak/>
              <w:t>'Please clarify if the following sentence of this clause can be deleted:</w:t>
            </w:r>
          </w:p>
          <w:p w14:paraId="06D8A28A" w14:textId="77777777" w:rsidR="007A72DF" w:rsidRPr="0030603C" w:rsidRDefault="007A72DF" w:rsidP="0030603C">
            <w:pPr>
              <w:jc w:val="both"/>
              <w:rPr>
                <w:rFonts w:ascii="72" w:hAnsi="72" w:cs="72"/>
                <w:sz w:val="22"/>
                <w:szCs w:val="22"/>
              </w:rPr>
            </w:pPr>
          </w:p>
          <w:p w14:paraId="3FE02F05" w14:textId="77777777" w:rsidR="007A72DF" w:rsidRPr="0030603C" w:rsidRDefault="007A72DF" w:rsidP="0030603C">
            <w:pPr>
              <w:jc w:val="both"/>
              <w:rPr>
                <w:rFonts w:ascii="72" w:hAnsi="72" w:cs="72"/>
                <w:sz w:val="22"/>
                <w:szCs w:val="22"/>
              </w:rPr>
            </w:pPr>
            <w:r w:rsidRPr="0030603C">
              <w:rPr>
                <w:rFonts w:ascii="72" w:hAnsi="72" w:cs="72"/>
                <w:sz w:val="22"/>
                <w:szCs w:val="22"/>
              </w:rPr>
              <w:t>"</w:t>
            </w:r>
            <w:proofErr w:type="gramStart"/>
            <w:r w:rsidRPr="0030603C">
              <w:rPr>
                <w:rFonts w:ascii="72" w:hAnsi="72" w:cs="72"/>
                <w:sz w:val="22"/>
                <w:szCs w:val="22"/>
              </w:rPr>
              <w:t>and</w:t>
            </w:r>
            <w:proofErr w:type="gramEnd"/>
            <w:r w:rsidRPr="0030603C">
              <w:rPr>
                <w:rFonts w:ascii="72" w:hAnsi="72" w:cs="72"/>
                <w:sz w:val="22"/>
                <w:szCs w:val="22"/>
              </w:rPr>
              <w:t xml:space="preserve"> a breach in one Contract shall automatically be construed as a breach of the other Contract(s) which will confer a right on the Employer to </w:t>
            </w:r>
          </w:p>
          <w:p w14:paraId="68844764" w14:textId="1678B713" w:rsidR="007A72DF" w:rsidRPr="006C1237" w:rsidRDefault="007A72DF" w:rsidP="0030603C">
            <w:pPr>
              <w:jc w:val="both"/>
              <w:rPr>
                <w:rFonts w:ascii="72" w:hAnsi="72" w:cs="72"/>
                <w:sz w:val="22"/>
                <w:szCs w:val="22"/>
              </w:rPr>
            </w:pPr>
            <w:r w:rsidRPr="0030603C">
              <w:rPr>
                <w:rFonts w:ascii="72" w:hAnsi="72" w:cs="72"/>
                <w:sz w:val="22"/>
                <w:szCs w:val="22"/>
              </w:rPr>
              <w:t>terminate the other Contract(s) also at the risk and the cost of the Contractor"</w:t>
            </w:r>
          </w:p>
        </w:tc>
        <w:tc>
          <w:tcPr>
            <w:tcW w:w="3240" w:type="dxa"/>
            <w:tcBorders>
              <w:top w:val="single" w:sz="4" w:space="0" w:color="auto"/>
              <w:left w:val="single" w:sz="4" w:space="0" w:color="auto"/>
              <w:right w:val="single" w:sz="4" w:space="0" w:color="auto"/>
            </w:tcBorders>
            <w:shd w:val="clear" w:color="auto" w:fill="auto"/>
          </w:tcPr>
          <w:p w14:paraId="35B3C6EF" w14:textId="06536712"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0783B611" w14:textId="71381900" w:rsidTr="007A72DF">
        <w:tc>
          <w:tcPr>
            <w:tcW w:w="606" w:type="dxa"/>
            <w:tcBorders>
              <w:top w:val="single" w:sz="4" w:space="0" w:color="auto"/>
              <w:left w:val="single" w:sz="4" w:space="0" w:color="auto"/>
              <w:right w:val="single" w:sz="4" w:space="0" w:color="auto"/>
            </w:tcBorders>
            <w:shd w:val="clear" w:color="auto" w:fill="auto"/>
          </w:tcPr>
          <w:p w14:paraId="1F73201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EA3BCA6" w14:textId="0C2AF234"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GCC 3</w:t>
            </w:r>
          </w:p>
        </w:tc>
        <w:tc>
          <w:tcPr>
            <w:tcW w:w="3293" w:type="dxa"/>
            <w:tcBorders>
              <w:top w:val="single" w:sz="4" w:space="0" w:color="auto"/>
              <w:left w:val="single" w:sz="4" w:space="0" w:color="auto"/>
              <w:right w:val="single" w:sz="4" w:space="0" w:color="auto"/>
            </w:tcBorders>
          </w:tcPr>
          <w:p w14:paraId="4F18337F" w14:textId="77777777" w:rsidR="007A72DF" w:rsidRPr="006C1237" w:rsidRDefault="007A72DF" w:rsidP="00A7590F">
            <w:pPr>
              <w:autoSpaceDE w:val="0"/>
              <w:autoSpaceDN w:val="0"/>
              <w:adjustRightInd w:val="0"/>
              <w:spacing w:after="120"/>
              <w:jc w:val="both"/>
              <w:rPr>
                <w:rFonts w:ascii="72" w:hAnsi="72" w:cs="72"/>
                <w:b/>
                <w:bCs/>
                <w:sz w:val="22"/>
                <w:szCs w:val="22"/>
              </w:rPr>
            </w:pPr>
            <w:r w:rsidRPr="006C1237">
              <w:rPr>
                <w:rFonts w:ascii="72" w:hAnsi="72" w:cs="72"/>
                <w:b/>
                <w:bCs/>
                <w:sz w:val="22"/>
                <w:szCs w:val="22"/>
              </w:rPr>
              <w:t>Scope of Facilities</w:t>
            </w:r>
          </w:p>
          <w:p w14:paraId="5225A830" w14:textId="77777777" w:rsidR="007A72DF" w:rsidRPr="006C1237" w:rsidRDefault="007A72DF" w:rsidP="00A7590F">
            <w:pPr>
              <w:autoSpaceDE w:val="0"/>
              <w:autoSpaceDN w:val="0"/>
              <w:adjustRightInd w:val="0"/>
              <w:spacing w:after="120"/>
              <w:jc w:val="both"/>
              <w:rPr>
                <w:rFonts w:ascii="72" w:hAnsi="72" w:cs="72"/>
                <w:b/>
                <w:bCs/>
                <w:sz w:val="22"/>
                <w:szCs w:val="22"/>
              </w:rPr>
            </w:pPr>
            <w:r w:rsidRPr="006C1237">
              <w:rPr>
                <w:rFonts w:ascii="72" w:hAnsi="72" w:cs="72"/>
                <w:b/>
                <w:bCs/>
                <w:sz w:val="22"/>
                <w:szCs w:val="22"/>
              </w:rPr>
              <w:t>……………</w:t>
            </w:r>
          </w:p>
          <w:p w14:paraId="53A42194"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3.3 The supply of Mandatory Spare Parts, if any, shall be included in the Contract. </w:t>
            </w:r>
            <w:proofErr w:type="gramStart"/>
            <w:r w:rsidRPr="006C1237">
              <w:rPr>
                <w:rFonts w:ascii="72" w:hAnsi="72" w:cs="72"/>
                <w:sz w:val="22"/>
                <w:szCs w:val="22"/>
                <w:lang w:eastAsia="en-IN" w:bidi="hi-IN"/>
              </w:rPr>
              <w:t>Beside</w:t>
            </w:r>
            <w:proofErr w:type="gramEnd"/>
            <w:r w:rsidRPr="006C1237">
              <w:rPr>
                <w:rFonts w:ascii="72" w:hAnsi="72" w:cs="72"/>
                <w:sz w:val="22"/>
                <w:szCs w:val="22"/>
                <w:lang w:eastAsia="en-IN" w:bidi="hi-IN"/>
              </w:rPr>
              <w:t xml:space="preserve"> the aforesaid Mandatory Spares parts, the Contractor shall ensure the availability of spare parts required for 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w:t>
            </w:r>
            <w:r w:rsidRPr="006C1237">
              <w:rPr>
                <w:rFonts w:ascii="72" w:hAnsi="72" w:cs="72"/>
                <w:sz w:val="22"/>
                <w:szCs w:val="22"/>
                <w:lang w:eastAsia="en-IN" w:bidi="hi-IN"/>
              </w:rPr>
              <w:lastRenderedPageBreak/>
              <w:t>request from Employer for its consideration and placement of order.</w:t>
            </w:r>
          </w:p>
          <w:p w14:paraId="21CC185A"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p w14:paraId="54CB39DE" w14:textId="77777777" w:rsidR="007A72DF" w:rsidRPr="006C1237" w:rsidRDefault="007A72DF" w:rsidP="00FC149C">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3.4 The Contractor shall guarantee that in the event of termination of production of spare parts by the Contractor or his Sub-Contractor:</w:t>
            </w:r>
          </w:p>
          <w:p w14:paraId="1377E03A" w14:textId="77777777" w:rsidR="007A72DF" w:rsidRPr="006C1237" w:rsidRDefault="007A72DF" w:rsidP="00FC149C">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roofErr w:type="spellStart"/>
            <w:r w:rsidRPr="006C1237">
              <w:rPr>
                <w:rFonts w:ascii="72" w:hAnsi="72" w:cs="72"/>
                <w:sz w:val="22"/>
                <w:szCs w:val="22"/>
                <w:lang w:eastAsia="en-IN" w:bidi="hi-IN"/>
              </w:rPr>
              <w:t>i</w:t>
            </w:r>
            <w:proofErr w:type="spellEnd"/>
            <w:r w:rsidRPr="006C1237">
              <w:rPr>
                <w:rFonts w:ascii="72" w:hAnsi="72" w:cs="72"/>
                <w:sz w:val="22"/>
                <w:szCs w:val="22"/>
                <w:lang w:eastAsia="en-IN" w:bidi="hi-IN"/>
              </w:rPr>
              <w:t xml:space="preserve">) The Contractor shall send advance notification to the Employer of the pending termination, with 2 (two) </w:t>
            </w:r>
            <w:proofErr w:type="spellStart"/>
            <w:r w:rsidRPr="006C1237">
              <w:rPr>
                <w:rFonts w:ascii="72" w:hAnsi="72" w:cs="72"/>
                <w:sz w:val="22"/>
                <w:szCs w:val="22"/>
                <w:lang w:eastAsia="en-IN" w:bidi="hi-IN"/>
              </w:rPr>
              <w:t>years time</w:t>
            </w:r>
            <w:proofErr w:type="spellEnd"/>
            <w:r w:rsidRPr="006C1237">
              <w:rPr>
                <w:rFonts w:ascii="72" w:hAnsi="72" w:cs="72"/>
                <w:sz w:val="22"/>
                <w:szCs w:val="22"/>
                <w:lang w:eastAsia="en-IN" w:bidi="hi-IN"/>
              </w:rPr>
              <w:t xml:space="preserve"> to permit the Employer to procure needed requirements, and</w:t>
            </w:r>
          </w:p>
          <w:p w14:paraId="64A23EFA" w14:textId="77777777" w:rsidR="007A72DF" w:rsidRPr="006C1237" w:rsidRDefault="007A72DF" w:rsidP="00FC149C">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(ii) Following such termination, the Contractor shall furnish at no cost to the Employer the blueprints, </w:t>
            </w:r>
            <w:proofErr w:type="gramStart"/>
            <w:r w:rsidRPr="006C1237">
              <w:rPr>
                <w:rFonts w:ascii="72" w:hAnsi="72" w:cs="72"/>
                <w:sz w:val="22"/>
                <w:szCs w:val="22"/>
                <w:lang w:eastAsia="en-IN" w:bidi="hi-IN"/>
              </w:rPr>
              <w:t>drawings</w:t>
            </w:r>
            <w:proofErr w:type="gramEnd"/>
            <w:r w:rsidRPr="006C1237">
              <w:rPr>
                <w:rFonts w:ascii="72" w:hAnsi="72" w:cs="72"/>
                <w:sz w:val="22"/>
                <w:szCs w:val="22"/>
                <w:lang w:eastAsia="en-IN" w:bidi="hi-IN"/>
              </w:rPr>
              <w:t xml:space="preserve"> and specification of the spare parts, if requested.</w:t>
            </w:r>
          </w:p>
          <w:p w14:paraId="7A1E5857" w14:textId="77777777" w:rsidR="007A72DF" w:rsidRPr="006C1237" w:rsidRDefault="007A72DF" w:rsidP="00FC149C">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0A88E40E" w14:textId="2EB51D59" w:rsidR="007A72DF" w:rsidRPr="006C1237" w:rsidRDefault="007A72DF" w:rsidP="00FC149C">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6F0ADF7D" w14:textId="77777777" w:rsidR="007A72DF" w:rsidRPr="004153E3" w:rsidRDefault="007A72DF" w:rsidP="00A7590F">
            <w:pPr>
              <w:jc w:val="both"/>
              <w:rPr>
                <w:rFonts w:ascii="72" w:hAnsi="72" w:cs="72"/>
                <w:sz w:val="22"/>
                <w:szCs w:val="22"/>
              </w:rPr>
            </w:pPr>
            <w:r w:rsidRPr="004153E3">
              <w:rPr>
                <w:rFonts w:ascii="72" w:hAnsi="72" w:cs="72"/>
                <w:sz w:val="22"/>
                <w:szCs w:val="22"/>
              </w:rPr>
              <w:lastRenderedPageBreak/>
              <w:t>Query-01:</w:t>
            </w:r>
          </w:p>
          <w:p w14:paraId="4290BF18" w14:textId="77777777" w:rsidR="007A72DF" w:rsidRPr="004153E3" w:rsidRDefault="007A72DF" w:rsidP="00A7590F">
            <w:pPr>
              <w:jc w:val="both"/>
              <w:rPr>
                <w:rFonts w:ascii="72" w:hAnsi="72" w:cs="72"/>
                <w:sz w:val="22"/>
                <w:szCs w:val="22"/>
              </w:rPr>
            </w:pPr>
          </w:p>
          <w:p w14:paraId="38816BC5" w14:textId="77777777" w:rsidR="007A72DF" w:rsidRPr="004153E3" w:rsidRDefault="007A72DF" w:rsidP="00FC149C">
            <w:pPr>
              <w:jc w:val="both"/>
              <w:rPr>
                <w:rFonts w:ascii="72" w:hAnsi="72" w:cs="72"/>
                <w:sz w:val="22"/>
                <w:szCs w:val="22"/>
              </w:rPr>
            </w:pPr>
            <w:r w:rsidRPr="004153E3">
              <w:rPr>
                <w:rFonts w:ascii="72" w:hAnsi="72" w:cs="72"/>
                <w:sz w:val="22"/>
                <w:szCs w:val="22"/>
              </w:rPr>
              <w:t xml:space="preserve">Bidder requests for the modification of said clause as suggested below: </w:t>
            </w:r>
          </w:p>
          <w:p w14:paraId="581039E9" w14:textId="77777777" w:rsidR="007A72DF" w:rsidRPr="004153E3" w:rsidRDefault="007A72DF" w:rsidP="00FC149C">
            <w:pPr>
              <w:jc w:val="both"/>
              <w:rPr>
                <w:rFonts w:ascii="72" w:hAnsi="72" w:cs="72"/>
                <w:sz w:val="22"/>
                <w:szCs w:val="22"/>
              </w:rPr>
            </w:pPr>
          </w:p>
          <w:p w14:paraId="45256916" w14:textId="77777777" w:rsidR="007A72DF" w:rsidRPr="004153E3" w:rsidRDefault="007A72DF" w:rsidP="00FC149C">
            <w:pPr>
              <w:jc w:val="both"/>
              <w:rPr>
                <w:rFonts w:ascii="72" w:hAnsi="72" w:cs="72"/>
                <w:sz w:val="22"/>
                <w:szCs w:val="22"/>
              </w:rPr>
            </w:pPr>
            <w:r w:rsidRPr="004153E3">
              <w:rPr>
                <w:rFonts w:ascii="72" w:hAnsi="72" w:cs="72"/>
                <w:sz w:val="22"/>
                <w:szCs w:val="22"/>
              </w:rPr>
              <w:t xml:space="preserve">The supply of Mandatory Spare Parts, if any, shall be included in the Contract. Beside the aforesaid Mandatory Spares parts, the Contractor shall ensure the availability of spare parts, or their functionally equivalent, required for the operation and maintenance of the Facilities to the Employer for a minimum period of </w:t>
            </w:r>
            <w:r w:rsidRPr="004153E3">
              <w:rPr>
                <w:rFonts w:ascii="72" w:hAnsi="72" w:cs="72"/>
                <w:strike/>
                <w:sz w:val="22"/>
                <w:szCs w:val="22"/>
              </w:rPr>
              <w:t xml:space="preserve">15 </w:t>
            </w:r>
            <w:r w:rsidRPr="004153E3">
              <w:rPr>
                <w:rFonts w:ascii="72" w:hAnsi="72" w:cs="72"/>
                <w:sz w:val="22"/>
                <w:szCs w:val="22"/>
              </w:rPr>
              <w:t>10 years from Completion of the Facilities.</w:t>
            </w:r>
          </w:p>
          <w:p w14:paraId="15E5599F" w14:textId="77777777" w:rsidR="007A72DF" w:rsidRPr="004153E3" w:rsidRDefault="007A72DF" w:rsidP="00FC149C">
            <w:pPr>
              <w:jc w:val="both"/>
              <w:rPr>
                <w:rFonts w:ascii="72" w:hAnsi="72" w:cs="72"/>
                <w:sz w:val="22"/>
                <w:szCs w:val="22"/>
              </w:rPr>
            </w:pPr>
          </w:p>
          <w:p w14:paraId="2EA3B806" w14:textId="77777777" w:rsidR="007A72DF" w:rsidRPr="004153E3" w:rsidRDefault="007A72DF" w:rsidP="00FC149C">
            <w:pPr>
              <w:jc w:val="both"/>
              <w:rPr>
                <w:rFonts w:ascii="72" w:hAnsi="72" w:cs="72"/>
                <w:sz w:val="22"/>
                <w:szCs w:val="22"/>
              </w:rPr>
            </w:pPr>
            <w:r w:rsidRPr="004153E3">
              <w:rPr>
                <w:rFonts w:ascii="72" w:hAnsi="72" w:cs="72"/>
                <w:sz w:val="22"/>
                <w:szCs w:val="22"/>
              </w:rPr>
              <w:t>Query-02:</w:t>
            </w:r>
          </w:p>
          <w:p w14:paraId="3BF60BC3" w14:textId="77777777" w:rsidR="007A72DF" w:rsidRPr="004153E3" w:rsidRDefault="007A72DF" w:rsidP="00FC149C">
            <w:pPr>
              <w:jc w:val="both"/>
              <w:rPr>
                <w:rFonts w:ascii="72" w:hAnsi="72" w:cs="72"/>
                <w:sz w:val="22"/>
                <w:szCs w:val="22"/>
              </w:rPr>
            </w:pPr>
          </w:p>
          <w:p w14:paraId="53746C8A" w14:textId="77777777" w:rsidR="007A72DF" w:rsidRPr="004153E3" w:rsidRDefault="007A72DF" w:rsidP="00D14451">
            <w:pPr>
              <w:jc w:val="both"/>
              <w:rPr>
                <w:rFonts w:ascii="72" w:hAnsi="72" w:cs="72"/>
                <w:sz w:val="22"/>
                <w:szCs w:val="22"/>
              </w:rPr>
            </w:pPr>
            <w:r w:rsidRPr="004153E3">
              <w:rPr>
                <w:rFonts w:ascii="72" w:hAnsi="72" w:cs="72"/>
                <w:sz w:val="22"/>
                <w:szCs w:val="22"/>
              </w:rPr>
              <w:t>Bidder requests for the modification of said clause as suggested below:</w:t>
            </w:r>
          </w:p>
          <w:p w14:paraId="3474DE33" w14:textId="77777777" w:rsidR="007A72DF" w:rsidRPr="004153E3" w:rsidRDefault="007A72DF" w:rsidP="00D14451">
            <w:pPr>
              <w:jc w:val="both"/>
              <w:rPr>
                <w:rFonts w:ascii="72" w:hAnsi="72" w:cs="72"/>
                <w:sz w:val="22"/>
                <w:szCs w:val="22"/>
              </w:rPr>
            </w:pPr>
          </w:p>
          <w:p w14:paraId="027D0BDE" w14:textId="77777777" w:rsidR="007A72DF" w:rsidRPr="004153E3" w:rsidRDefault="007A72DF" w:rsidP="00D14451">
            <w:pPr>
              <w:jc w:val="both"/>
              <w:rPr>
                <w:rFonts w:ascii="72" w:hAnsi="72" w:cs="72"/>
                <w:sz w:val="22"/>
                <w:szCs w:val="22"/>
              </w:rPr>
            </w:pPr>
            <w:r w:rsidRPr="004153E3">
              <w:rPr>
                <w:rFonts w:ascii="72" w:hAnsi="72" w:cs="72"/>
                <w:sz w:val="22"/>
                <w:szCs w:val="22"/>
              </w:rPr>
              <w:t>The Contractor shall guarantee that in the event of termination of production of spare parts by the Contractor or his Sub-Contractor:</w:t>
            </w:r>
          </w:p>
          <w:p w14:paraId="123D061D" w14:textId="77777777" w:rsidR="007A72DF" w:rsidRPr="004153E3" w:rsidRDefault="007A72DF" w:rsidP="00D14451">
            <w:pPr>
              <w:jc w:val="both"/>
              <w:rPr>
                <w:rFonts w:ascii="72" w:hAnsi="72" w:cs="72"/>
                <w:sz w:val="22"/>
                <w:szCs w:val="22"/>
              </w:rPr>
            </w:pPr>
          </w:p>
          <w:p w14:paraId="4A203E6F" w14:textId="77777777" w:rsidR="007A72DF" w:rsidRPr="004153E3" w:rsidRDefault="007A72DF" w:rsidP="00D14451">
            <w:pPr>
              <w:jc w:val="both"/>
              <w:rPr>
                <w:rFonts w:ascii="72" w:hAnsi="72" w:cs="72"/>
                <w:sz w:val="22"/>
                <w:szCs w:val="22"/>
              </w:rPr>
            </w:pPr>
            <w:r w:rsidRPr="004153E3">
              <w:rPr>
                <w:rFonts w:ascii="72" w:hAnsi="72" w:cs="72"/>
                <w:sz w:val="22"/>
                <w:szCs w:val="22"/>
              </w:rPr>
              <w:t>(</w:t>
            </w:r>
            <w:proofErr w:type="spellStart"/>
            <w:r w:rsidRPr="004153E3">
              <w:rPr>
                <w:rFonts w:ascii="72" w:hAnsi="72" w:cs="72"/>
                <w:sz w:val="22"/>
                <w:szCs w:val="22"/>
              </w:rPr>
              <w:t>i</w:t>
            </w:r>
            <w:proofErr w:type="spellEnd"/>
            <w:r w:rsidRPr="004153E3">
              <w:rPr>
                <w:rFonts w:ascii="72" w:hAnsi="72" w:cs="72"/>
                <w:sz w:val="22"/>
                <w:szCs w:val="22"/>
              </w:rPr>
              <w:t xml:space="preserve">) The Contractor shall send advance notification to the Employer of the pending termination, with one (1) year </w:t>
            </w:r>
            <w:r w:rsidRPr="004153E3">
              <w:rPr>
                <w:rFonts w:ascii="72" w:hAnsi="72" w:cs="72"/>
                <w:strike/>
                <w:sz w:val="22"/>
                <w:szCs w:val="22"/>
              </w:rPr>
              <w:t xml:space="preserve">2 (two) </w:t>
            </w:r>
            <w:proofErr w:type="spellStart"/>
            <w:r w:rsidRPr="004153E3">
              <w:rPr>
                <w:rFonts w:ascii="72" w:hAnsi="72" w:cs="72"/>
                <w:strike/>
                <w:sz w:val="22"/>
                <w:szCs w:val="22"/>
              </w:rPr>
              <w:t>years</w:t>
            </w:r>
            <w:r w:rsidRPr="004153E3">
              <w:rPr>
                <w:rFonts w:ascii="72" w:hAnsi="72" w:cs="72"/>
                <w:sz w:val="22"/>
                <w:szCs w:val="22"/>
              </w:rPr>
              <w:t xml:space="preserve"> time</w:t>
            </w:r>
            <w:proofErr w:type="spellEnd"/>
            <w:r w:rsidRPr="004153E3">
              <w:rPr>
                <w:rFonts w:ascii="72" w:hAnsi="72" w:cs="72"/>
                <w:sz w:val="22"/>
                <w:szCs w:val="22"/>
              </w:rPr>
              <w:t xml:space="preserve"> to permit the Employer to procure needed requirements, and</w:t>
            </w:r>
          </w:p>
          <w:p w14:paraId="52080622" w14:textId="77777777" w:rsidR="007A72DF" w:rsidRPr="004153E3" w:rsidRDefault="007A72DF" w:rsidP="00D14451">
            <w:pPr>
              <w:jc w:val="both"/>
              <w:rPr>
                <w:rFonts w:ascii="72" w:hAnsi="72" w:cs="72"/>
                <w:sz w:val="22"/>
                <w:szCs w:val="22"/>
              </w:rPr>
            </w:pPr>
          </w:p>
          <w:p w14:paraId="18E03014" w14:textId="77777777" w:rsidR="007A72DF" w:rsidRPr="004153E3" w:rsidRDefault="007A72DF" w:rsidP="00D14451">
            <w:pPr>
              <w:jc w:val="both"/>
              <w:rPr>
                <w:rFonts w:ascii="72" w:hAnsi="72" w:cs="72"/>
                <w:sz w:val="22"/>
                <w:szCs w:val="22"/>
              </w:rPr>
            </w:pPr>
            <w:r w:rsidRPr="004153E3">
              <w:rPr>
                <w:rFonts w:ascii="72" w:hAnsi="72" w:cs="72"/>
                <w:sz w:val="22"/>
                <w:szCs w:val="22"/>
              </w:rPr>
              <w:lastRenderedPageBreak/>
              <w:t>(ii) Following such termination, the Contractor shall furnish at no cost to the Employer the relevant information/ documents and specification of the spare parts from third party, information/documents and specifications of the spare parts shall be furnished by the Contractor to the extent that such documents are available to the Contractor.</w:t>
            </w:r>
          </w:p>
          <w:p w14:paraId="6BA12E0E" w14:textId="77777777" w:rsidR="007A72DF" w:rsidRPr="004153E3" w:rsidRDefault="007A72DF" w:rsidP="00D14451">
            <w:pPr>
              <w:jc w:val="both"/>
              <w:rPr>
                <w:rFonts w:ascii="72" w:hAnsi="72" w:cs="72"/>
                <w:sz w:val="22"/>
                <w:szCs w:val="22"/>
              </w:rPr>
            </w:pPr>
          </w:p>
          <w:p w14:paraId="2170B12B" w14:textId="77777777" w:rsidR="007A72DF" w:rsidRPr="004153E3" w:rsidRDefault="007A72DF" w:rsidP="00D14451">
            <w:pPr>
              <w:jc w:val="both"/>
              <w:rPr>
                <w:rFonts w:ascii="72" w:hAnsi="72" w:cs="72"/>
                <w:sz w:val="22"/>
                <w:szCs w:val="22"/>
              </w:rPr>
            </w:pPr>
            <w:r w:rsidRPr="004153E3">
              <w:rPr>
                <w:rFonts w:ascii="72" w:hAnsi="72" w:cs="72"/>
                <w:sz w:val="22"/>
                <w:szCs w:val="22"/>
              </w:rPr>
              <w:t xml:space="preserve">Such specification / documentation shall be utilized by the Employer only for the purpose of O &amp; M &amp; future procurement of functionally </w:t>
            </w:r>
            <w:proofErr w:type="gramStart"/>
            <w:r w:rsidRPr="004153E3">
              <w:rPr>
                <w:rFonts w:ascii="72" w:hAnsi="72" w:cs="72"/>
                <w:sz w:val="22"/>
                <w:szCs w:val="22"/>
              </w:rPr>
              <w:t>equivalent  spares</w:t>
            </w:r>
            <w:proofErr w:type="gramEnd"/>
            <w:r w:rsidRPr="004153E3">
              <w:rPr>
                <w:rFonts w:ascii="72" w:hAnsi="72" w:cs="72"/>
                <w:sz w:val="22"/>
                <w:szCs w:val="22"/>
              </w:rPr>
              <w:t xml:space="preserve"> </w:t>
            </w:r>
          </w:p>
          <w:p w14:paraId="7B498F9E" w14:textId="77777777" w:rsidR="007A72DF" w:rsidRPr="004153E3" w:rsidRDefault="007A72DF" w:rsidP="00D14451">
            <w:pPr>
              <w:jc w:val="both"/>
              <w:rPr>
                <w:rFonts w:ascii="72" w:hAnsi="72" w:cs="72"/>
                <w:sz w:val="22"/>
                <w:szCs w:val="22"/>
              </w:rPr>
            </w:pPr>
          </w:p>
          <w:p w14:paraId="40A1A5F5" w14:textId="501787CC" w:rsidR="007A72DF" w:rsidRPr="004153E3" w:rsidRDefault="007A72DF" w:rsidP="00D14451">
            <w:pPr>
              <w:jc w:val="both"/>
              <w:rPr>
                <w:rFonts w:ascii="72" w:hAnsi="72" w:cs="72"/>
                <w:sz w:val="22"/>
                <w:szCs w:val="22"/>
              </w:rPr>
            </w:pPr>
            <w:r w:rsidRPr="004153E3">
              <w:rPr>
                <w:rFonts w:ascii="72" w:hAnsi="72" w:cs="72"/>
                <w:sz w:val="22"/>
                <w:szCs w:val="22"/>
              </w:rPr>
              <w:t>Specifications of the functionally equivalent spare parts shall be furnished by the Contractor to the extent that such documents are available to the Contractor.</w:t>
            </w:r>
          </w:p>
        </w:tc>
        <w:tc>
          <w:tcPr>
            <w:tcW w:w="3240" w:type="dxa"/>
            <w:tcBorders>
              <w:top w:val="single" w:sz="4" w:space="0" w:color="auto"/>
              <w:left w:val="single" w:sz="4" w:space="0" w:color="auto"/>
              <w:right w:val="single" w:sz="4" w:space="0" w:color="auto"/>
            </w:tcBorders>
            <w:shd w:val="clear" w:color="auto" w:fill="auto"/>
          </w:tcPr>
          <w:p w14:paraId="572D8EE0" w14:textId="77777777" w:rsidR="007A72DF" w:rsidRDefault="007A72DF" w:rsidP="007C352D">
            <w:pPr>
              <w:spacing w:after="120"/>
              <w:jc w:val="both"/>
              <w:rPr>
                <w:rFonts w:ascii="Arial" w:hAnsi="Arial" w:cs="Arial"/>
                <w:sz w:val="22"/>
                <w:szCs w:val="22"/>
              </w:rPr>
            </w:pPr>
            <w:r>
              <w:rPr>
                <w:rFonts w:ascii="Arial" w:hAnsi="Arial" w:cs="Arial"/>
                <w:sz w:val="22"/>
                <w:szCs w:val="22"/>
              </w:rPr>
              <w:lastRenderedPageBreak/>
              <w:t xml:space="preserve">refer Amended provisions of GCC 3.3 &amp; GCC 3.4 [vide </w:t>
            </w:r>
            <w:r>
              <w:rPr>
                <w:rFonts w:ascii="Arial" w:hAnsi="Arial" w:cs="Arial"/>
                <w:b/>
                <w:sz w:val="22"/>
                <w:szCs w:val="22"/>
              </w:rPr>
              <w:t>Amendment No. 1</w:t>
            </w:r>
            <w:r>
              <w:rPr>
                <w:rFonts w:ascii="Arial" w:hAnsi="Arial" w:cs="Arial"/>
                <w:sz w:val="22"/>
                <w:szCs w:val="22"/>
              </w:rPr>
              <w:t xml:space="preserve"> (Commercial Portion) to the Bidding Documents attached herewith.]</w:t>
            </w:r>
          </w:p>
          <w:p w14:paraId="09CF1AC5" w14:textId="77777777" w:rsidR="007A72DF" w:rsidRDefault="007A72DF" w:rsidP="007C352D">
            <w:pPr>
              <w:spacing w:after="120"/>
              <w:jc w:val="both"/>
              <w:rPr>
                <w:rFonts w:ascii="72" w:hAnsi="72" w:cs="72"/>
                <w:bCs/>
                <w:sz w:val="22"/>
                <w:szCs w:val="22"/>
              </w:rPr>
            </w:pPr>
            <w:r>
              <w:rPr>
                <w:rFonts w:ascii="Arial" w:hAnsi="Arial" w:cs="Arial"/>
                <w:sz w:val="22"/>
                <w:szCs w:val="22"/>
              </w:rPr>
              <w:t xml:space="preserve">Further, other provisions of </w:t>
            </w:r>
            <w:r w:rsidRPr="006C1237">
              <w:rPr>
                <w:rFonts w:ascii="72" w:hAnsi="72" w:cs="72"/>
                <w:bCs/>
                <w:sz w:val="22"/>
                <w:szCs w:val="22"/>
              </w:rPr>
              <w:t>the Bidding Documents shall remain unchanged.</w:t>
            </w:r>
          </w:p>
          <w:p w14:paraId="14687CAD" w14:textId="1F388AB2" w:rsidR="007A72DF" w:rsidRPr="006C1237" w:rsidRDefault="007A72DF" w:rsidP="00A7590F">
            <w:pPr>
              <w:spacing w:after="120"/>
              <w:jc w:val="both"/>
              <w:rPr>
                <w:rFonts w:ascii="72" w:hAnsi="72" w:cs="72"/>
                <w:bCs/>
                <w:sz w:val="22"/>
                <w:szCs w:val="22"/>
              </w:rPr>
            </w:pPr>
          </w:p>
        </w:tc>
      </w:tr>
      <w:tr w:rsidR="007A72DF" w:rsidRPr="006C1237" w14:paraId="27D37535" w14:textId="537C3B91" w:rsidTr="007A72DF">
        <w:trPr>
          <w:trHeight w:val="1958"/>
        </w:trPr>
        <w:tc>
          <w:tcPr>
            <w:tcW w:w="606" w:type="dxa"/>
            <w:vMerge w:val="restart"/>
            <w:tcBorders>
              <w:top w:val="single" w:sz="4" w:space="0" w:color="auto"/>
              <w:left w:val="single" w:sz="4" w:space="0" w:color="auto"/>
              <w:right w:val="single" w:sz="4" w:space="0" w:color="auto"/>
            </w:tcBorders>
            <w:shd w:val="clear" w:color="auto" w:fill="auto"/>
          </w:tcPr>
          <w:p w14:paraId="171E68F1"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vMerge w:val="restart"/>
            <w:tcBorders>
              <w:top w:val="single" w:sz="4" w:space="0" w:color="auto"/>
              <w:left w:val="single" w:sz="4" w:space="0" w:color="auto"/>
              <w:right w:val="single" w:sz="4" w:space="0" w:color="auto"/>
            </w:tcBorders>
            <w:shd w:val="clear" w:color="auto" w:fill="auto"/>
            <w:vAlign w:val="center"/>
          </w:tcPr>
          <w:p w14:paraId="04ACA76B" w14:textId="0C0947C1" w:rsidR="007A72DF" w:rsidRPr="00295FED" w:rsidRDefault="007A72DF" w:rsidP="00A7590F">
            <w:pPr>
              <w:autoSpaceDE w:val="0"/>
              <w:autoSpaceDN w:val="0"/>
              <w:adjustRightInd w:val="0"/>
              <w:spacing w:after="120"/>
              <w:jc w:val="both"/>
              <w:rPr>
                <w:rFonts w:ascii="72" w:hAnsi="72" w:cs="72"/>
                <w:bCs/>
                <w:sz w:val="22"/>
                <w:szCs w:val="22"/>
              </w:rPr>
            </w:pPr>
            <w:r w:rsidRPr="00295FED">
              <w:rPr>
                <w:rFonts w:ascii="72" w:hAnsi="72" w:cs="72"/>
                <w:bCs/>
                <w:sz w:val="22"/>
                <w:szCs w:val="22"/>
              </w:rPr>
              <w:t>GCC 3.2, 3.3, 3.4 &amp;3.5</w:t>
            </w:r>
          </w:p>
        </w:tc>
        <w:tc>
          <w:tcPr>
            <w:tcW w:w="3293" w:type="dxa"/>
            <w:vMerge w:val="restart"/>
            <w:tcBorders>
              <w:top w:val="single" w:sz="4" w:space="0" w:color="auto"/>
              <w:left w:val="single" w:sz="4" w:space="0" w:color="auto"/>
              <w:right w:val="single" w:sz="4" w:space="0" w:color="auto"/>
            </w:tcBorders>
          </w:tcPr>
          <w:p w14:paraId="62E0BC74" w14:textId="7C572E48" w:rsidR="007A72DF" w:rsidRDefault="007A72DF" w:rsidP="00295FED">
            <w:pPr>
              <w:autoSpaceDE w:val="0"/>
              <w:autoSpaceDN w:val="0"/>
              <w:adjustRightInd w:val="0"/>
              <w:spacing w:after="120"/>
              <w:jc w:val="both"/>
              <w:rPr>
                <w:rFonts w:ascii="72" w:hAnsi="72" w:cs="72"/>
                <w:bCs/>
                <w:sz w:val="22"/>
                <w:szCs w:val="22"/>
              </w:rPr>
            </w:pPr>
            <w:r w:rsidRPr="00295FED">
              <w:rPr>
                <w:rFonts w:ascii="72" w:hAnsi="72" w:cs="72"/>
                <w:bCs/>
                <w:sz w:val="22"/>
                <w:szCs w:val="22"/>
              </w:rPr>
              <w:t>3.2 The Contractor shall, unless specifically excluded in the Contract, perform all such work and/or supply all such items and materials not specifically mentioned in the Contract but that can be reasonably inferred from the ……….</w:t>
            </w:r>
          </w:p>
          <w:p w14:paraId="410D467C" w14:textId="77777777" w:rsidR="007A72DF" w:rsidRDefault="007A72DF" w:rsidP="00295FED">
            <w:pPr>
              <w:autoSpaceDE w:val="0"/>
              <w:autoSpaceDN w:val="0"/>
              <w:adjustRightInd w:val="0"/>
              <w:spacing w:after="120"/>
              <w:jc w:val="both"/>
              <w:rPr>
                <w:rFonts w:ascii="72" w:hAnsi="72" w:cs="72"/>
                <w:bCs/>
                <w:sz w:val="22"/>
                <w:szCs w:val="22"/>
              </w:rPr>
            </w:pPr>
          </w:p>
          <w:p w14:paraId="7304999D" w14:textId="77777777" w:rsidR="007A72DF" w:rsidRDefault="007A72DF" w:rsidP="00295FED">
            <w:pPr>
              <w:autoSpaceDE w:val="0"/>
              <w:autoSpaceDN w:val="0"/>
              <w:adjustRightInd w:val="0"/>
              <w:spacing w:after="120"/>
              <w:jc w:val="both"/>
              <w:rPr>
                <w:rFonts w:ascii="72" w:hAnsi="72" w:cs="72"/>
                <w:bCs/>
                <w:sz w:val="22"/>
                <w:szCs w:val="22"/>
              </w:rPr>
            </w:pPr>
          </w:p>
          <w:p w14:paraId="3E52294F" w14:textId="77777777" w:rsidR="007A72DF" w:rsidRDefault="007A72DF" w:rsidP="00295FED">
            <w:pPr>
              <w:autoSpaceDE w:val="0"/>
              <w:autoSpaceDN w:val="0"/>
              <w:adjustRightInd w:val="0"/>
              <w:spacing w:after="120"/>
              <w:jc w:val="both"/>
              <w:rPr>
                <w:rFonts w:ascii="72" w:hAnsi="72" w:cs="72"/>
                <w:bCs/>
                <w:sz w:val="22"/>
                <w:szCs w:val="22"/>
              </w:rPr>
            </w:pPr>
          </w:p>
          <w:p w14:paraId="494E9455" w14:textId="77777777" w:rsidR="007A72DF" w:rsidRDefault="007A72DF" w:rsidP="00295FED">
            <w:pPr>
              <w:autoSpaceDE w:val="0"/>
              <w:autoSpaceDN w:val="0"/>
              <w:adjustRightInd w:val="0"/>
              <w:spacing w:after="120"/>
              <w:jc w:val="both"/>
              <w:rPr>
                <w:rFonts w:ascii="72" w:hAnsi="72" w:cs="72"/>
                <w:bCs/>
                <w:sz w:val="22"/>
                <w:szCs w:val="22"/>
              </w:rPr>
            </w:pPr>
          </w:p>
          <w:p w14:paraId="3EE4888C" w14:textId="77777777" w:rsidR="007A72DF" w:rsidRPr="00295FED" w:rsidRDefault="007A72DF" w:rsidP="00295FED">
            <w:pPr>
              <w:autoSpaceDE w:val="0"/>
              <w:autoSpaceDN w:val="0"/>
              <w:adjustRightInd w:val="0"/>
              <w:spacing w:after="120"/>
              <w:jc w:val="both"/>
              <w:rPr>
                <w:rFonts w:ascii="72" w:hAnsi="72" w:cs="72"/>
                <w:bCs/>
                <w:sz w:val="22"/>
                <w:szCs w:val="22"/>
              </w:rPr>
            </w:pPr>
          </w:p>
          <w:p w14:paraId="2780D4A9" w14:textId="2CC58E4A" w:rsidR="007A72DF" w:rsidRDefault="007A72DF" w:rsidP="00295FED">
            <w:pPr>
              <w:autoSpaceDE w:val="0"/>
              <w:autoSpaceDN w:val="0"/>
              <w:adjustRightInd w:val="0"/>
              <w:spacing w:after="120"/>
              <w:jc w:val="both"/>
              <w:rPr>
                <w:rFonts w:ascii="72" w:hAnsi="72" w:cs="72"/>
                <w:bCs/>
                <w:sz w:val="22"/>
                <w:szCs w:val="22"/>
              </w:rPr>
            </w:pPr>
            <w:r w:rsidRPr="00295FED">
              <w:rPr>
                <w:rFonts w:ascii="72" w:hAnsi="72" w:cs="72"/>
                <w:bCs/>
                <w:sz w:val="22"/>
                <w:szCs w:val="22"/>
              </w:rPr>
              <w:t xml:space="preserve">3.3 The supply of Mandatory Spare Parts, if any, shall be included in the Contract. </w:t>
            </w:r>
            <w:proofErr w:type="gramStart"/>
            <w:r w:rsidRPr="00295FED">
              <w:rPr>
                <w:rFonts w:ascii="72" w:hAnsi="72" w:cs="72"/>
                <w:bCs/>
                <w:sz w:val="22"/>
                <w:szCs w:val="22"/>
              </w:rPr>
              <w:t>Beside</w:t>
            </w:r>
            <w:proofErr w:type="gramEnd"/>
            <w:r w:rsidRPr="00295FED">
              <w:rPr>
                <w:rFonts w:ascii="72" w:hAnsi="72" w:cs="72"/>
                <w:bCs/>
                <w:sz w:val="22"/>
                <w:szCs w:val="22"/>
              </w:rPr>
              <w:t xml:space="preserve"> the aforesaid Mandatory Spares parts, the Contractor shall ensure the availability of spare parts required for the operation and maintenance of the Facilities to the Employer for a minimum period of 15 years from Completion of the Facilities. The Contractor shall carry sufficient inventories to ensure an ex-stock supply of </w:t>
            </w:r>
            <w:r w:rsidRPr="00295FED">
              <w:rPr>
                <w:rFonts w:ascii="72" w:hAnsi="72" w:cs="72"/>
                <w:bCs/>
                <w:sz w:val="22"/>
                <w:szCs w:val="22"/>
              </w:rPr>
              <w:lastRenderedPageBreak/>
              <w:t>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50B50FA3" w14:textId="77777777" w:rsidR="007A72DF" w:rsidRDefault="007A72DF" w:rsidP="00295FED">
            <w:pPr>
              <w:autoSpaceDE w:val="0"/>
              <w:autoSpaceDN w:val="0"/>
              <w:adjustRightInd w:val="0"/>
              <w:spacing w:after="120"/>
              <w:jc w:val="both"/>
              <w:rPr>
                <w:rFonts w:ascii="72" w:hAnsi="72" w:cs="72"/>
                <w:bCs/>
                <w:sz w:val="22"/>
                <w:szCs w:val="22"/>
              </w:rPr>
            </w:pPr>
          </w:p>
          <w:p w14:paraId="74059206" w14:textId="77777777" w:rsidR="007A72DF" w:rsidRDefault="007A72DF" w:rsidP="00295FED">
            <w:pPr>
              <w:pStyle w:val="Default"/>
              <w:jc w:val="both"/>
              <w:rPr>
                <w:rFonts w:ascii="72" w:hAnsi="72" w:cs="72"/>
                <w:bCs/>
                <w:color w:val="auto"/>
                <w:sz w:val="22"/>
                <w:szCs w:val="22"/>
                <w:lang w:eastAsia="en-US" w:bidi="ar-SA"/>
              </w:rPr>
            </w:pPr>
            <w:r>
              <w:rPr>
                <w:sz w:val="23"/>
                <w:szCs w:val="23"/>
              </w:rPr>
              <w:t>3</w:t>
            </w:r>
            <w:r w:rsidRPr="00295FED">
              <w:rPr>
                <w:rFonts w:ascii="72" w:hAnsi="72" w:cs="72"/>
                <w:bCs/>
                <w:color w:val="auto"/>
                <w:sz w:val="22"/>
                <w:szCs w:val="22"/>
                <w:lang w:eastAsia="en-US" w:bidi="ar-SA"/>
              </w:rPr>
              <w:t>.4 …</w:t>
            </w:r>
            <w:proofErr w:type="gramStart"/>
            <w:r w:rsidRPr="00295FED">
              <w:rPr>
                <w:rFonts w:ascii="72" w:hAnsi="72" w:cs="72"/>
                <w:bCs/>
                <w:color w:val="auto"/>
                <w:sz w:val="22"/>
                <w:szCs w:val="22"/>
                <w:lang w:eastAsia="en-US" w:bidi="ar-SA"/>
              </w:rPr>
              <w:t>…..</w:t>
            </w:r>
            <w:proofErr w:type="gramEnd"/>
            <w:r w:rsidRPr="00295FED">
              <w:rPr>
                <w:rFonts w:ascii="72" w:hAnsi="72" w:cs="72"/>
                <w:bCs/>
                <w:color w:val="auto"/>
                <w:sz w:val="22"/>
                <w:szCs w:val="22"/>
                <w:lang w:eastAsia="en-US" w:bidi="ar-SA"/>
              </w:rPr>
              <w:t xml:space="preserve"> Following such termination, the Contractor shall furnish at no cost to the Employer the blueprints, </w:t>
            </w:r>
            <w:proofErr w:type="gramStart"/>
            <w:r w:rsidRPr="00295FED">
              <w:rPr>
                <w:rFonts w:ascii="72" w:hAnsi="72" w:cs="72"/>
                <w:bCs/>
                <w:color w:val="auto"/>
                <w:sz w:val="22"/>
                <w:szCs w:val="22"/>
                <w:lang w:eastAsia="en-US" w:bidi="ar-SA"/>
              </w:rPr>
              <w:t>drawings</w:t>
            </w:r>
            <w:proofErr w:type="gramEnd"/>
            <w:r w:rsidRPr="00295FED">
              <w:rPr>
                <w:rFonts w:ascii="72" w:hAnsi="72" w:cs="72"/>
                <w:bCs/>
                <w:color w:val="auto"/>
                <w:sz w:val="22"/>
                <w:szCs w:val="22"/>
                <w:lang w:eastAsia="en-US" w:bidi="ar-SA"/>
              </w:rPr>
              <w:t xml:space="preserve"> and specification of the spare parts, if requested.</w:t>
            </w:r>
          </w:p>
          <w:p w14:paraId="1E68001D" w14:textId="77777777" w:rsidR="007A72DF" w:rsidRDefault="007A72DF" w:rsidP="00295FED">
            <w:pPr>
              <w:pStyle w:val="Default"/>
              <w:jc w:val="both"/>
              <w:rPr>
                <w:rFonts w:ascii="72" w:hAnsi="72" w:cs="72"/>
                <w:bCs/>
                <w:color w:val="auto"/>
                <w:sz w:val="22"/>
                <w:szCs w:val="22"/>
                <w:lang w:eastAsia="en-US" w:bidi="ar-SA"/>
              </w:rPr>
            </w:pPr>
          </w:p>
          <w:p w14:paraId="0ECCA96F" w14:textId="77777777" w:rsidR="007A72DF" w:rsidRDefault="007A72DF" w:rsidP="00295FED">
            <w:pPr>
              <w:pStyle w:val="Default"/>
              <w:jc w:val="both"/>
              <w:rPr>
                <w:rFonts w:ascii="72" w:hAnsi="72" w:cs="72"/>
                <w:bCs/>
                <w:color w:val="auto"/>
                <w:sz w:val="22"/>
                <w:szCs w:val="22"/>
                <w:lang w:eastAsia="en-US" w:bidi="ar-SA"/>
              </w:rPr>
            </w:pPr>
          </w:p>
          <w:p w14:paraId="203461A3" w14:textId="77777777" w:rsidR="007A72DF" w:rsidRDefault="007A72DF" w:rsidP="00295FED">
            <w:pPr>
              <w:pStyle w:val="Default"/>
              <w:jc w:val="both"/>
              <w:rPr>
                <w:rFonts w:ascii="72" w:hAnsi="72" w:cs="72"/>
                <w:bCs/>
                <w:color w:val="auto"/>
                <w:sz w:val="22"/>
                <w:szCs w:val="22"/>
                <w:lang w:eastAsia="en-US" w:bidi="ar-SA"/>
              </w:rPr>
            </w:pPr>
          </w:p>
          <w:p w14:paraId="6E9F5A62" w14:textId="15E8E547" w:rsidR="007A72DF" w:rsidRPr="00295FED" w:rsidRDefault="007A72DF" w:rsidP="00295FED">
            <w:pPr>
              <w:pStyle w:val="Default"/>
              <w:jc w:val="both"/>
              <w:rPr>
                <w:rFonts w:ascii="72" w:hAnsi="72" w:cs="72"/>
                <w:bCs/>
                <w:sz w:val="22"/>
                <w:szCs w:val="22"/>
              </w:rPr>
            </w:pPr>
            <w:r w:rsidRPr="00295FED">
              <w:rPr>
                <w:rFonts w:ascii="72" w:hAnsi="72" w:cs="72"/>
                <w:bCs/>
                <w:sz w:val="22"/>
                <w:szCs w:val="22"/>
              </w:rPr>
              <w:t xml:space="preserve">3.5 In case the Contractor fails to supply the spares parts in accordance with the terms stipulated above, the Employer shall sanction the Contractor declaring them ineligible for a </w:t>
            </w:r>
            <w:r w:rsidRPr="00295FED">
              <w:rPr>
                <w:rFonts w:ascii="72" w:hAnsi="72" w:cs="72"/>
                <w:bCs/>
                <w:sz w:val="22"/>
                <w:szCs w:val="22"/>
              </w:rPr>
              <w:lastRenderedPageBreak/>
              <w:t xml:space="preserve">stated </w:t>
            </w:r>
            <w:proofErr w:type="gramStart"/>
            <w:r w:rsidRPr="00295FED">
              <w:rPr>
                <w:rFonts w:ascii="72" w:hAnsi="72" w:cs="72"/>
                <w:bCs/>
                <w:sz w:val="22"/>
                <w:szCs w:val="22"/>
              </w:rPr>
              <w:t>period of time</w:t>
            </w:r>
            <w:proofErr w:type="gramEnd"/>
            <w:r w:rsidRPr="00295FED">
              <w:rPr>
                <w:rFonts w:ascii="72" w:hAnsi="72" w:cs="72"/>
                <w:bCs/>
                <w:sz w:val="22"/>
                <w:szCs w:val="22"/>
              </w:rPr>
              <w:t xml:space="preserve"> for future projects.</w:t>
            </w:r>
          </w:p>
        </w:tc>
        <w:tc>
          <w:tcPr>
            <w:tcW w:w="5670" w:type="dxa"/>
            <w:tcBorders>
              <w:top w:val="single" w:sz="4" w:space="0" w:color="auto"/>
              <w:left w:val="single" w:sz="4" w:space="0" w:color="auto"/>
              <w:right w:val="single" w:sz="4" w:space="0" w:color="auto"/>
            </w:tcBorders>
          </w:tcPr>
          <w:p w14:paraId="5904877A" w14:textId="77777777" w:rsidR="007A72DF" w:rsidRPr="004153E3" w:rsidRDefault="007A72DF" w:rsidP="00295FED">
            <w:pPr>
              <w:jc w:val="both"/>
              <w:rPr>
                <w:rFonts w:ascii="72" w:hAnsi="72" w:cs="72"/>
                <w:sz w:val="22"/>
                <w:szCs w:val="22"/>
              </w:rPr>
            </w:pPr>
            <w:r w:rsidRPr="004153E3">
              <w:rPr>
                <w:rFonts w:ascii="72" w:hAnsi="72" w:cs="72"/>
                <w:sz w:val="22"/>
                <w:szCs w:val="22"/>
              </w:rPr>
              <w:lastRenderedPageBreak/>
              <w:t xml:space="preserve">'Please clarify if below modification to this Sub-clause is </w:t>
            </w:r>
            <w:proofErr w:type="gramStart"/>
            <w:r w:rsidRPr="004153E3">
              <w:rPr>
                <w:rFonts w:ascii="72" w:hAnsi="72" w:cs="72"/>
                <w:sz w:val="22"/>
                <w:szCs w:val="22"/>
              </w:rPr>
              <w:t>acceptable;</w:t>
            </w:r>
            <w:proofErr w:type="gramEnd"/>
          </w:p>
          <w:p w14:paraId="1DCE37CD" w14:textId="77777777" w:rsidR="007A72DF" w:rsidRPr="004153E3" w:rsidRDefault="007A72DF" w:rsidP="00295FED">
            <w:pPr>
              <w:jc w:val="both"/>
              <w:rPr>
                <w:rFonts w:ascii="72" w:hAnsi="72" w:cs="72"/>
                <w:sz w:val="22"/>
                <w:szCs w:val="22"/>
              </w:rPr>
            </w:pPr>
          </w:p>
          <w:p w14:paraId="4DF0432C" w14:textId="77777777" w:rsidR="007A72DF" w:rsidRDefault="007A72DF" w:rsidP="00295FED">
            <w:pPr>
              <w:jc w:val="both"/>
              <w:rPr>
                <w:rFonts w:ascii="72" w:hAnsi="72" w:cs="72"/>
                <w:strike/>
                <w:sz w:val="22"/>
                <w:szCs w:val="22"/>
              </w:rPr>
            </w:pPr>
            <w:r w:rsidRPr="004153E3">
              <w:rPr>
                <w:rFonts w:ascii="72" w:hAnsi="72" w:cs="72"/>
                <w:sz w:val="22"/>
                <w:szCs w:val="22"/>
              </w:rPr>
              <w:t xml:space="preserve">'The Contractor shall, unless specifically excluded in the Contract, perform all such work and/or supply all such items and materials </w:t>
            </w:r>
            <w:r w:rsidRPr="004153E3">
              <w:rPr>
                <w:rFonts w:ascii="72" w:hAnsi="72" w:cs="72"/>
                <w:strike/>
                <w:sz w:val="22"/>
                <w:szCs w:val="22"/>
              </w:rPr>
              <w:t>not specifically</w:t>
            </w:r>
            <w:r w:rsidRPr="004153E3">
              <w:rPr>
                <w:rFonts w:ascii="72" w:hAnsi="72" w:cs="72"/>
                <w:sz w:val="22"/>
                <w:szCs w:val="22"/>
              </w:rPr>
              <w:t xml:space="preserve"> </w:t>
            </w:r>
            <w:r w:rsidRPr="004153E3">
              <w:rPr>
                <w:rFonts w:ascii="72" w:hAnsi="72" w:cs="72"/>
                <w:b/>
                <w:bCs/>
                <w:sz w:val="22"/>
                <w:szCs w:val="22"/>
              </w:rPr>
              <w:t>as</w:t>
            </w:r>
            <w:r w:rsidRPr="004153E3">
              <w:rPr>
                <w:rFonts w:ascii="72" w:hAnsi="72" w:cs="72"/>
                <w:sz w:val="22"/>
                <w:szCs w:val="22"/>
              </w:rPr>
              <w:t xml:space="preserve"> mentioned in the Contract </w:t>
            </w:r>
            <w:r w:rsidRPr="004153E3">
              <w:rPr>
                <w:rFonts w:ascii="72" w:hAnsi="72" w:cs="72"/>
                <w:strike/>
                <w:sz w:val="22"/>
                <w:szCs w:val="22"/>
              </w:rPr>
              <w:t>but that can be reasonably inferred from the Contract</w:t>
            </w:r>
            <w:r w:rsidRPr="004153E3">
              <w:rPr>
                <w:rFonts w:ascii="72" w:hAnsi="72" w:cs="72"/>
                <w:sz w:val="22"/>
                <w:szCs w:val="22"/>
              </w:rPr>
              <w:t xml:space="preserve"> </w:t>
            </w:r>
            <w:r w:rsidRPr="004153E3">
              <w:rPr>
                <w:rFonts w:ascii="72" w:hAnsi="72" w:cs="72"/>
                <w:b/>
                <w:bCs/>
                <w:sz w:val="22"/>
                <w:szCs w:val="22"/>
              </w:rPr>
              <w:t>in accordance with the technical specifications</w:t>
            </w:r>
            <w:r w:rsidRPr="004153E3">
              <w:rPr>
                <w:rFonts w:ascii="72" w:hAnsi="72" w:cs="72"/>
                <w:sz w:val="22"/>
                <w:szCs w:val="22"/>
              </w:rPr>
              <w:t xml:space="preserve"> as being required for attaining Completion of the Facilities </w:t>
            </w:r>
            <w:r w:rsidRPr="004153E3">
              <w:rPr>
                <w:rFonts w:ascii="72" w:hAnsi="72" w:cs="72"/>
                <w:strike/>
                <w:sz w:val="22"/>
                <w:szCs w:val="22"/>
              </w:rPr>
              <w:t>as if such work and/or items and materials were expressly mentioned in the Contract.</w:t>
            </w:r>
          </w:p>
          <w:p w14:paraId="725B4960" w14:textId="0B3F7D35" w:rsidR="007A72DF" w:rsidRPr="004153E3" w:rsidRDefault="007A72DF" w:rsidP="00295FED">
            <w:pPr>
              <w:jc w:val="both"/>
              <w:rPr>
                <w:rFonts w:ascii="72" w:hAnsi="72" w:cs="72"/>
                <w:sz w:val="22"/>
                <w:szCs w:val="22"/>
              </w:rPr>
            </w:pPr>
          </w:p>
        </w:tc>
        <w:tc>
          <w:tcPr>
            <w:tcW w:w="3240" w:type="dxa"/>
            <w:vMerge w:val="restart"/>
            <w:tcBorders>
              <w:top w:val="single" w:sz="4" w:space="0" w:color="auto"/>
              <w:left w:val="single" w:sz="4" w:space="0" w:color="auto"/>
              <w:right w:val="single" w:sz="4" w:space="0" w:color="auto"/>
            </w:tcBorders>
            <w:shd w:val="clear" w:color="auto" w:fill="auto"/>
          </w:tcPr>
          <w:p w14:paraId="48BFB073" w14:textId="77777777" w:rsidR="007A72DF" w:rsidRDefault="007A72DF" w:rsidP="00A7590F">
            <w:pPr>
              <w:spacing w:after="120"/>
              <w:jc w:val="both"/>
              <w:rPr>
                <w:rFonts w:ascii="Arial" w:hAnsi="Arial" w:cs="Arial"/>
                <w:sz w:val="22"/>
                <w:szCs w:val="22"/>
              </w:rPr>
            </w:pPr>
            <w:r>
              <w:rPr>
                <w:rFonts w:ascii="Arial" w:hAnsi="Arial" w:cs="Arial"/>
                <w:sz w:val="22"/>
                <w:szCs w:val="22"/>
              </w:rPr>
              <w:t xml:space="preserve">refer Amended provisions of GCC 3.3 &amp; GCC 3.4 [vide </w:t>
            </w:r>
            <w:r>
              <w:rPr>
                <w:rFonts w:ascii="Arial" w:hAnsi="Arial" w:cs="Arial"/>
                <w:b/>
                <w:sz w:val="22"/>
                <w:szCs w:val="22"/>
              </w:rPr>
              <w:t>Amendment No. 1</w:t>
            </w:r>
            <w:r>
              <w:rPr>
                <w:rFonts w:ascii="Arial" w:hAnsi="Arial" w:cs="Arial"/>
                <w:sz w:val="22"/>
                <w:szCs w:val="22"/>
              </w:rPr>
              <w:t xml:space="preserve"> (Commercial Portion) to the Bidding Documents attached herewith.]</w:t>
            </w:r>
          </w:p>
          <w:p w14:paraId="6D4AE54A" w14:textId="774AFD16" w:rsidR="007A72DF" w:rsidRDefault="007A72DF" w:rsidP="007C352D">
            <w:pPr>
              <w:spacing w:after="120"/>
              <w:jc w:val="both"/>
              <w:rPr>
                <w:rFonts w:ascii="72" w:hAnsi="72" w:cs="72"/>
                <w:bCs/>
                <w:sz w:val="22"/>
                <w:szCs w:val="22"/>
              </w:rPr>
            </w:pPr>
            <w:r>
              <w:rPr>
                <w:rFonts w:ascii="Arial" w:hAnsi="Arial" w:cs="Arial"/>
                <w:sz w:val="22"/>
                <w:szCs w:val="22"/>
              </w:rPr>
              <w:t xml:space="preserve">Further, other provisions of </w:t>
            </w:r>
            <w:r w:rsidRPr="006C1237">
              <w:rPr>
                <w:rFonts w:ascii="72" w:hAnsi="72" w:cs="72"/>
                <w:bCs/>
                <w:sz w:val="22"/>
                <w:szCs w:val="22"/>
              </w:rPr>
              <w:t>the Bidding Documents shall remain unchanged.</w:t>
            </w:r>
          </w:p>
          <w:p w14:paraId="331AD7BE" w14:textId="6D4B2803" w:rsidR="007A72DF" w:rsidRPr="006C1237" w:rsidRDefault="007A72DF" w:rsidP="00A7590F">
            <w:pPr>
              <w:spacing w:after="120"/>
              <w:jc w:val="both"/>
              <w:rPr>
                <w:rFonts w:ascii="72" w:hAnsi="72" w:cs="72"/>
                <w:bCs/>
                <w:sz w:val="22"/>
                <w:szCs w:val="22"/>
                <w:highlight w:val="yellow"/>
              </w:rPr>
            </w:pPr>
          </w:p>
        </w:tc>
      </w:tr>
      <w:tr w:rsidR="007A72DF" w:rsidRPr="006C1237" w14:paraId="7DF2C078" w14:textId="6459B2C0" w:rsidTr="007A72DF">
        <w:trPr>
          <w:trHeight w:val="1956"/>
        </w:trPr>
        <w:tc>
          <w:tcPr>
            <w:tcW w:w="606" w:type="dxa"/>
            <w:vMerge/>
            <w:tcBorders>
              <w:left w:val="single" w:sz="4" w:space="0" w:color="auto"/>
              <w:right w:val="single" w:sz="4" w:space="0" w:color="auto"/>
            </w:tcBorders>
            <w:shd w:val="clear" w:color="auto" w:fill="auto"/>
          </w:tcPr>
          <w:p w14:paraId="746524F9"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67485F56" w14:textId="77777777" w:rsidR="007A72DF" w:rsidRPr="00295FED" w:rsidRDefault="007A72DF" w:rsidP="00A7590F">
            <w:pPr>
              <w:autoSpaceDE w:val="0"/>
              <w:autoSpaceDN w:val="0"/>
              <w:adjustRightInd w:val="0"/>
              <w:spacing w:after="120"/>
              <w:jc w:val="both"/>
              <w:rPr>
                <w:rFonts w:ascii="72" w:hAnsi="72" w:cs="72"/>
                <w:bCs/>
                <w:sz w:val="22"/>
                <w:szCs w:val="22"/>
              </w:rPr>
            </w:pPr>
          </w:p>
        </w:tc>
        <w:tc>
          <w:tcPr>
            <w:tcW w:w="3293" w:type="dxa"/>
            <w:vMerge/>
            <w:tcBorders>
              <w:left w:val="single" w:sz="4" w:space="0" w:color="auto"/>
              <w:right w:val="single" w:sz="4" w:space="0" w:color="auto"/>
            </w:tcBorders>
          </w:tcPr>
          <w:p w14:paraId="5E7E623F" w14:textId="77777777" w:rsidR="007A72DF" w:rsidRPr="00295FED" w:rsidRDefault="007A72DF" w:rsidP="00295FED">
            <w:pPr>
              <w:autoSpaceDE w:val="0"/>
              <w:autoSpaceDN w:val="0"/>
              <w:adjustRightInd w:val="0"/>
              <w:spacing w:after="120"/>
              <w:jc w:val="both"/>
              <w:rPr>
                <w:rFonts w:ascii="72" w:hAnsi="72" w:cs="72"/>
                <w:bCs/>
                <w:sz w:val="22"/>
                <w:szCs w:val="22"/>
              </w:rPr>
            </w:pPr>
          </w:p>
        </w:tc>
        <w:tc>
          <w:tcPr>
            <w:tcW w:w="5670" w:type="dxa"/>
            <w:tcBorders>
              <w:top w:val="single" w:sz="4" w:space="0" w:color="auto"/>
              <w:left w:val="single" w:sz="4" w:space="0" w:color="auto"/>
              <w:right w:val="single" w:sz="4" w:space="0" w:color="auto"/>
            </w:tcBorders>
          </w:tcPr>
          <w:p w14:paraId="460BC445" w14:textId="77777777" w:rsidR="007A72DF" w:rsidRPr="004153E3" w:rsidRDefault="007A72DF" w:rsidP="004153E3">
            <w:pPr>
              <w:jc w:val="both"/>
              <w:rPr>
                <w:rFonts w:ascii="72" w:hAnsi="72" w:cs="72"/>
                <w:sz w:val="22"/>
                <w:szCs w:val="22"/>
              </w:rPr>
            </w:pPr>
            <w:r w:rsidRPr="004153E3">
              <w:rPr>
                <w:rFonts w:ascii="72" w:hAnsi="72" w:cs="72"/>
                <w:sz w:val="22"/>
                <w:szCs w:val="22"/>
              </w:rPr>
              <w:t>'Request to change the clause as below:</w:t>
            </w:r>
          </w:p>
          <w:p w14:paraId="4C7563B5" w14:textId="77777777" w:rsidR="007A72DF" w:rsidRDefault="007A72DF" w:rsidP="004153E3">
            <w:pPr>
              <w:jc w:val="both"/>
              <w:rPr>
                <w:rFonts w:ascii="72" w:hAnsi="72" w:cs="72"/>
                <w:sz w:val="22"/>
                <w:szCs w:val="22"/>
              </w:rPr>
            </w:pPr>
            <w:r w:rsidRPr="004153E3">
              <w:rPr>
                <w:rFonts w:ascii="72" w:hAnsi="72" w:cs="72"/>
                <w:sz w:val="22"/>
                <w:szCs w:val="22"/>
              </w:rPr>
              <w:t xml:space="preserve">'The supply of Mandatory Spare Parts, if any, shall be included in the Contract. Beside the aforesaid Mandatory Spares parts, the Contractor shall ensure the availability of </w:t>
            </w:r>
            <w:r w:rsidRPr="004153E3">
              <w:rPr>
                <w:rFonts w:ascii="72" w:hAnsi="72" w:cs="72"/>
                <w:b/>
                <w:bCs/>
                <w:sz w:val="22"/>
                <w:szCs w:val="22"/>
              </w:rPr>
              <w:t>functionally equivalent spare parts</w:t>
            </w:r>
            <w:r w:rsidRPr="004153E3">
              <w:rPr>
                <w:rFonts w:ascii="72" w:hAnsi="72" w:cs="72"/>
                <w:sz w:val="22"/>
                <w:szCs w:val="22"/>
              </w:rPr>
              <w:t xml:space="preserve"> required for the operation and maintenance of the Facilities to the Employer for a minimum period of </w:t>
            </w:r>
            <w:r w:rsidRPr="004153E3">
              <w:rPr>
                <w:rFonts w:ascii="72" w:hAnsi="72" w:cs="72"/>
                <w:strike/>
                <w:sz w:val="22"/>
                <w:szCs w:val="22"/>
              </w:rPr>
              <w:t xml:space="preserve">15 </w:t>
            </w:r>
            <w:proofErr w:type="gramStart"/>
            <w:r w:rsidRPr="004153E3">
              <w:rPr>
                <w:rFonts w:ascii="72" w:hAnsi="72" w:cs="72"/>
                <w:strike/>
                <w:sz w:val="22"/>
                <w:szCs w:val="22"/>
              </w:rPr>
              <w:t>years</w:t>
            </w:r>
            <w:r w:rsidRPr="004153E3">
              <w:rPr>
                <w:rFonts w:ascii="72" w:hAnsi="72" w:cs="72"/>
                <w:sz w:val="22"/>
                <w:szCs w:val="22"/>
              </w:rPr>
              <w:t xml:space="preserve">  </w:t>
            </w:r>
            <w:r w:rsidRPr="004153E3">
              <w:rPr>
                <w:rFonts w:ascii="72" w:hAnsi="72" w:cs="72"/>
                <w:b/>
                <w:bCs/>
                <w:sz w:val="22"/>
                <w:szCs w:val="22"/>
              </w:rPr>
              <w:t>10</w:t>
            </w:r>
            <w:proofErr w:type="gramEnd"/>
            <w:r w:rsidRPr="004153E3">
              <w:rPr>
                <w:rFonts w:ascii="72" w:hAnsi="72" w:cs="72"/>
                <w:b/>
                <w:bCs/>
                <w:sz w:val="22"/>
                <w:szCs w:val="22"/>
              </w:rPr>
              <w:t xml:space="preserve"> years</w:t>
            </w:r>
            <w:r w:rsidRPr="004153E3">
              <w:rPr>
                <w:rFonts w:ascii="72" w:hAnsi="72" w:cs="72"/>
                <w:sz w:val="22"/>
                <w:szCs w:val="22"/>
              </w:rPr>
              <w:t xml:space="preserve"> from Completion of the Facilities. </w:t>
            </w:r>
          </w:p>
          <w:p w14:paraId="2EB79234" w14:textId="77777777" w:rsidR="007A72DF" w:rsidRPr="004153E3" w:rsidRDefault="007A72DF" w:rsidP="004153E3">
            <w:pPr>
              <w:jc w:val="both"/>
              <w:rPr>
                <w:rFonts w:ascii="72" w:hAnsi="72" w:cs="72"/>
                <w:sz w:val="22"/>
                <w:szCs w:val="22"/>
              </w:rPr>
            </w:pPr>
          </w:p>
          <w:p w14:paraId="4E7EEC06" w14:textId="77777777" w:rsidR="007A72DF" w:rsidRPr="004153E3" w:rsidRDefault="007A72DF" w:rsidP="004153E3">
            <w:pPr>
              <w:jc w:val="both"/>
              <w:rPr>
                <w:rFonts w:ascii="72" w:hAnsi="72" w:cs="72"/>
                <w:sz w:val="22"/>
                <w:szCs w:val="22"/>
              </w:rPr>
            </w:pPr>
            <w:r w:rsidRPr="004153E3">
              <w:rPr>
                <w:rFonts w:ascii="72" w:hAnsi="72" w:cs="72"/>
                <w:sz w:val="22"/>
                <w:szCs w:val="22"/>
              </w:rPr>
              <w:t>'Request to change the clause as below:</w:t>
            </w:r>
          </w:p>
          <w:p w14:paraId="3C035563" w14:textId="77777777" w:rsidR="007A72DF" w:rsidRDefault="007A72DF" w:rsidP="004153E3">
            <w:pPr>
              <w:jc w:val="both"/>
              <w:rPr>
                <w:rFonts w:ascii="72" w:hAnsi="72" w:cs="72"/>
                <w:sz w:val="22"/>
                <w:szCs w:val="22"/>
              </w:rPr>
            </w:pPr>
            <w:r w:rsidRPr="004153E3">
              <w:rPr>
                <w:rFonts w:ascii="72" w:hAnsi="72" w:cs="72"/>
                <w:sz w:val="22"/>
                <w:szCs w:val="22"/>
              </w:rPr>
              <w:t xml:space="preserve">If so desired by the Employer, the Contractor shall submit the specifications, price and the terms and conditions relating to the supply thereof for such spares identified by the Employer </w:t>
            </w:r>
            <w:r w:rsidRPr="004153E3">
              <w:rPr>
                <w:rFonts w:ascii="72" w:hAnsi="72" w:cs="72"/>
                <w:b/>
                <w:bCs/>
                <w:sz w:val="22"/>
                <w:szCs w:val="22"/>
              </w:rPr>
              <w:t>within the mutually agreed</w:t>
            </w:r>
            <w:r w:rsidRPr="004153E3">
              <w:rPr>
                <w:rFonts w:ascii="72" w:hAnsi="72" w:cs="72"/>
                <w:sz w:val="22"/>
                <w:szCs w:val="22"/>
              </w:rPr>
              <w:t xml:space="preserve"> validity period of </w:t>
            </w:r>
            <w:r w:rsidRPr="004153E3">
              <w:rPr>
                <w:rFonts w:ascii="72" w:hAnsi="72" w:cs="72"/>
                <w:strike/>
                <w:sz w:val="22"/>
                <w:szCs w:val="22"/>
              </w:rPr>
              <w:t xml:space="preserve">6 months within 30 days </w:t>
            </w:r>
            <w:proofErr w:type="gramStart"/>
            <w:r w:rsidRPr="004153E3">
              <w:rPr>
                <w:rFonts w:ascii="72" w:hAnsi="72" w:cs="72"/>
                <w:strike/>
                <w:sz w:val="22"/>
                <w:szCs w:val="22"/>
              </w:rPr>
              <w:t>of  receipt</w:t>
            </w:r>
            <w:proofErr w:type="gramEnd"/>
            <w:r w:rsidRPr="004153E3">
              <w:rPr>
                <w:rFonts w:ascii="72" w:hAnsi="72" w:cs="72"/>
                <w:strike/>
                <w:sz w:val="22"/>
                <w:szCs w:val="22"/>
              </w:rPr>
              <w:t xml:space="preserve"> of request from Employer</w:t>
            </w:r>
            <w:r w:rsidRPr="004153E3">
              <w:rPr>
                <w:rFonts w:ascii="72" w:hAnsi="72" w:cs="72"/>
                <w:sz w:val="22"/>
                <w:szCs w:val="22"/>
              </w:rPr>
              <w:t xml:space="preserve"> for its consideration and placement of order.</w:t>
            </w:r>
          </w:p>
          <w:p w14:paraId="318BFC54" w14:textId="763170C7" w:rsidR="007A72DF" w:rsidRPr="006C1237" w:rsidRDefault="007A72DF" w:rsidP="004153E3">
            <w:pPr>
              <w:jc w:val="both"/>
              <w:rPr>
                <w:rFonts w:ascii="72" w:hAnsi="72" w:cs="72"/>
                <w:b/>
                <w:bCs/>
                <w:sz w:val="22"/>
                <w:szCs w:val="22"/>
              </w:rPr>
            </w:pPr>
          </w:p>
        </w:tc>
        <w:tc>
          <w:tcPr>
            <w:tcW w:w="3240" w:type="dxa"/>
            <w:vMerge/>
            <w:tcBorders>
              <w:left w:val="single" w:sz="4" w:space="0" w:color="auto"/>
              <w:right w:val="single" w:sz="4" w:space="0" w:color="auto"/>
            </w:tcBorders>
            <w:shd w:val="clear" w:color="auto" w:fill="auto"/>
          </w:tcPr>
          <w:p w14:paraId="625BFC81" w14:textId="77777777" w:rsidR="007A72DF" w:rsidRPr="006C1237" w:rsidRDefault="007A72DF" w:rsidP="00A7590F">
            <w:pPr>
              <w:spacing w:after="120"/>
              <w:jc w:val="both"/>
              <w:rPr>
                <w:rFonts w:ascii="72" w:hAnsi="72" w:cs="72"/>
                <w:bCs/>
                <w:sz w:val="22"/>
                <w:szCs w:val="22"/>
                <w:highlight w:val="yellow"/>
              </w:rPr>
            </w:pPr>
          </w:p>
        </w:tc>
      </w:tr>
      <w:tr w:rsidR="007A72DF" w:rsidRPr="006C1237" w14:paraId="2B9C2716" w14:textId="78B2CC04" w:rsidTr="007A72DF">
        <w:trPr>
          <w:trHeight w:val="1956"/>
        </w:trPr>
        <w:tc>
          <w:tcPr>
            <w:tcW w:w="606" w:type="dxa"/>
            <w:vMerge/>
            <w:tcBorders>
              <w:left w:val="single" w:sz="4" w:space="0" w:color="auto"/>
              <w:right w:val="single" w:sz="4" w:space="0" w:color="auto"/>
            </w:tcBorders>
            <w:shd w:val="clear" w:color="auto" w:fill="auto"/>
          </w:tcPr>
          <w:p w14:paraId="64CEB31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68B9E1DB" w14:textId="77777777" w:rsidR="007A72DF" w:rsidRPr="00295FED" w:rsidRDefault="007A72DF" w:rsidP="00A7590F">
            <w:pPr>
              <w:autoSpaceDE w:val="0"/>
              <w:autoSpaceDN w:val="0"/>
              <w:adjustRightInd w:val="0"/>
              <w:spacing w:after="120"/>
              <w:jc w:val="both"/>
              <w:rPr>
                <w:rFonts w:ascii="72" w:hAnsi="72" w:cs="72"/>
                <w:bCs/>
                <w:sz w:val="22"/>
                <w:szCs w:val="22"/>
              </w:rPr>
            </w:pPr>
          </w:p>
        </w:tc>
        <w:tc>
          <w:tcPr>
            <w:tcW w:w="3293" w:type="dxa"/>
            <w:vMerge/>
            <w:tcBorders>
              <w:left w:val="single" w:sz="4" w:space="0" w:color="auto"/>
              <w:right w:val="single" w:sz="4" w:space="0" w:color="auto"/>
            </w:tcBorders>
          </w:tcPr>
          <w:p w14:paraId="3E1A809A" w14:textId="77777777" w:rsidR="007A72DF" w:rsidRPr="00295FED" w:rsidRDefault="007A72DF" w:rsidP="00295FED">
            <w:pPr>
              <w:autoSpaceDE w:val="0"/>
              <w:autoSpaceDN w:val="0"/>
              <w:adjustRightInd w:val="0"/>
              <w:spacing w:after="120"/>
              <w:jc w:val="both"/>
              <w:rPr>
                <w:rFonts w:ascii="72" w:hAnsi="72" w:cs="72"/>
                <w:bCs/>
                <w:sz w:val="22"/>
                <w:szCs w:val="22"/>
              </w:rPr>
            </w:pPr>
          </w:p>
        </w:tc>
        <w:tc>
          <w:tcPr>
            <w:tcW w:w="5670" w:type="dxa"/>
            <w:tcBorders>
              <w:top w:val="single" w:sz="4" w:space="0" w:color="auto"/>
              <w:left w:val="single" w:sz="4" w:space="0" w:color="auto"/>
              <w:right w:val="single" w:sz="4" w:space="0" w:color="auto"/>
            </w:tcBorders>
          </w:tcPr>
          <w:p w14:paraId="19C458F5" w14:textId="38180BCE" w:rsidR="007A72DF" w:rsidRPr="004153E3" w:rsidRDefault="007A72DF" w:rsidP="00A7590F">
            <w:pPr>
              <w:jc w:val="both"/>
              <w:rPr>
                <w:rFonts w:ascii="72" w:hAnsi="72" w:cs="72"/>
                <w:sz w:val="22"/>
                <w:szCs w:val="22"/>
              </w:rPr>
            </w:pPr>
            <w:r w:rsidRPr="004153E3">
              <w:rPr>
                <w:rFonts w:ascii="72" w:hAnsi="72" w:cs="72"/>
                <w:sz w:val="22"/>
                <w:szCs w:val="22"/>
              </w:rPr>
              <w:t>'Request for deletion of the clause.</w:t>
            </w:r>
          </w:p>
        </w:tc>
        <w:tc>
          <w:tcPr>
            <w:tcW w:w="3240" w:type="dxa"/>
            <w:vMerge/>
            <w:tcBorders>
              <w:left w:val="single" w:sz="4" w:space="0" w:color="auto"/>
              <w:right w:val="single" w:sz="4" w:space="0" w:color="auto"/>
            </w:tcBorders>
            <w:shd w:val="clear" w:color="auto" w:fill="auto"/>
          </w:tcPr>
          <w:p w14:paraId="1C956DA5" w14:textId="77777777" w:rsidR="007A72DF" w:rsidRPr="006C1237" w:rsidRDefault="007A72DF" w:rsidP="00A7590F">
            <w:pPr>
              <w:spacing w:after="120"/>
              <w:jc w:val="both"/>
              <w:rPr>
                <w:rFonts w:ascii="72" w:hAnsi="72" w:cs="72"/>
                <w:bCs/>
                <w:sz w:val="22"/>
                <w:szCs w:val="22"/>
                <w:highlight w:val="yellow"/>
              </w:rPr>
            </w:pPr>
          </w:p>
        </w:tc>
      </w:tr>
      <w:tr w:rsidR="007A72DF" w:rsidRPr="006C1237" w14:paraId="6C34E780" w14:textId="698085BE" w:rsidTr="007A72DF">
        <w:trPr>
          <w:trHeight w:val="1956"/>
        </w:trPr>
        <w:tc>
          <w:tcPr>
            <w:tcW w:w="606" w:type="dxa"/>
            <w:vMerge/>
            <w:tcBorders>
              <w:left w:val="single" w:sz="4" w:space="0" w:color="auto"/>
              <w:right w:val="single" w:sz="4" w:space="0" w:color="auto"/>
            </w:tcBorders>
            <w:shd w:val="clear" w:color="auto" w:fill="auto"/>
          </w:tcPr>
          <w:p w14:paraId="20945029"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74D3EE36" w14:textId="77777777" w:rsidR="007A72DF" w:rsidRPr="00295FED" w:rsidRDefault="007A72DF" w:rsidP="00A7590F">
            <w:pPr>
              <w:autoSpaceDE w:val="0"/>
              <w:autoSpaceDN w:val="0"/>
              <w:adjustRightInd w:val="0"/>
              <w:spacing w:after="120"/>
              <w:jc w:val="both"/>
              <w:rPr>
                <w:rFonts w:ascii="72" w:hAnsi="72" w:cs="72"/>
                <w:bCs/>
                <w:sz w:val="22"/>
                <w:szCs w:val="22"/>
              </w:rPr>
            </w:pPr>
          </w:p>
        </w:tc>
        <w:tc>
          <w:tcPr>
            <w:tcW w:w="3293" w:type="dxa"/>
            <w:vMerge/>
            <w:tcBorders>
              <w:left w:val="single" w:sz="4" w:space="0" w:color="auto"/>
              <w:right w:val="single" w:sz="4" w:space="0" w:color="auto"/>
            </w:tcBorders>
          </w:tcPr>
          <w:p w14:paraId="01668C1A" w14:textId="77777777" w:rsidR="007A72DF" w:rsidRPr="00295FED" w:rsidRDefault="007A72DF" w:rsidP="00295FED">
            <w:pPr>
              <w:autoSpaceDE w:val="0"/>
              <w:autoSpaceDN w:val="0"/>
              <w:adjustRightInd w:val="0"/>
              <w:spacing w:after="120"/>
              <w:jc w:val="both"/>
              <w:rPr>
                <w:rFonts w:ascii="72" w:hAnsi="72" w:cs="72"/>
                <w:bCs/>
                <w:sz w:val="22"/>
                <w:szCs w:val="22"/>
              </w:rPr>
            </w:pPr>
          </w:p>
        </w:tc>
        <w:tc>
          <w:tcPr>
            <w:tcW w:w="5670" w:type="dxa"/>
            <w:tcBorders>
              <w:top w:val="single" w:sz="4" w:space="0" w:color="auto"/>
              <w:left w:val="single" w:sz="4" w:space="0" w:color="auto"/>
              <w:right w:val="single" w:sz="4" w:space="0" w:color="auto"/>
            </w:tcBorders>
          </w:tcPr>
          <w:p w14:paraId="561965EF" w14:textId="78BEC725" w:rsidR="007A72DF" w:rsidRPr="004153E3" w:rsidRDefault="007A72DF" w:rsidP="00A7590F">
            <w:pPr>
              <w:jc w:val="both"/>
              <w:rPr>
                <w:rFonts w:ascii="72" w:hAnsi="72" w:cs="72"/>
                <w:sz w:val="22"/>
                <w:szCs w:val="22"/>
              </w:rPr>
            </w:pPr>
            <w:r w:rsidRPr="004153E3">
              <w:rPr>
                <w:rFonts w:ascii="72" w:hAnsi="72" w:cs="72"/>
                <w:sz w:val="22"/>
                <w:szCs w:val="22"/>
              </w:rPr>
              <w:t>'Request for deletion of the clause.</w:t>
            </w:r>
          </w:p>
        </w:tc>
        <w:tc>
          <w:tcPr>
            <w:tcW w:w="3240" w:type="dxa"/>
            <w:vMerge/>
            <w:tcBorders>
              <w:left w:val="single" w:sz="4" w:space="0" w:color="auto"/>
              <w:right w:val="single" w:sz="4" w:space="0" w:color="auto"/>
            </w:tcBorders>
            <w:shd w:val="clear" w:color="auto" w:fill="auto"/>
          </w:tcPr>
          <w:p w14:paraId="27686D46" w14:textId="77777777" w:rsidR="007A72DF" w:rsidRPr="006C1237" w:rsidRDefault="007A72DF" w:rsidP="00A7590F">
            <w:pPr>
              <w:spacing w:after="120"/>
              <w:jc w:val="both"/>
              <w:rPr>
                <w:rFonts w:ascii="72" w:hAnsi="72" w:cs="72"/>
                <w:bCs/>
                <w:sz w:val="22"/>
                <w:szCs w:val="22"/>
                <w:highlight w:val="yellow"/>
              </w:rPr>
            </w:pPr>
          </w:p>
        </w:tc>
      </w:tr>
      <w:tr w:rsidR="007A72DF" w:rsidRPr="006C1237" w14:paraId="33800FE3" w14:textId="1338F020" w:rsidTr="007A72DF">
        <w:tc>
          <w:tcPr>
            <w:tcW w:w="606" w:type="dxa"/>
            <w:tcBorders>
              <w:top w:val="single" w:sz="4" w:space="0" w:color="auto"/>
              <w:left w:val="single" w:sz="4" w:space="0" w:color="auto"/>
              <w:right w:val="single" w:sz="4" w:space="0" w:color="auto"/>
            </w:tcBorders>
            <w:shd w:val="clear" w:color="auto" w:fill="auto"/>
          </w:tcPr>
          <w:p w14:paraId="61964879"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5D674776" w14:textId="53EB5F56"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5 &amp; 6, Section-IV: GCC, Vol.-I of the Bidding Documents</w:t>
            </w:r>
          </w:p>
        </w:tc>
        <w:tc>
          <w:tcPr>
            <w:tcW w:w="3293" w:type="dxa"/>
            <w:tcBorders>
              <w:top w:val="single" w:sz="4" w:space="0" w:color="auto"/>
              <w:left w:val="single" w:sz="4" w:space="0" w:color="auto"/>
              <w:right w:val="single" w:sz="4" w:space="0" w:color="auto"/>
            </w:tcBorders>
          </w:tcPr>
          <w:p w14:paraId="07B55703"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5. Contractor’s Responsibilities</w:t>
            </w:r>
          </w:p>
          <w:p w14:paraId="52D7CFBA"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5.1 The Contractor shall design, manufacture (including associated purchases and/or subcontracting), install and complete the Facilities with due care and diligence in accordance with the </w:t>
            </w:r>
            <w:proofErr w:type="gramStart"/>
            <w:r w:rsidRPr="006C1237">
              <w:rPr>
                <w:rFonts w:ascii="72" w:hAnsi="72" w:cs="72"/>
                <w:sz w:val="22"/>
                <w:szCs w:val="22"/>
                <w:lang w:eastAsia="en-IN" w:bidi="hi-IN"/>
              </w:rPr>
              <w:t>Contract..</w:t>
            </w:r>
            <w:proofErr w:type="gramEnd"/>
          </w:p>
          <w:p w14:paraId="3C48F0E8"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07CB66D" w14:textId="58A9364C" w:rsidR="007A72DF" w:rsidRPr="004153E3" w:rsidRDefault="007A72DF" w:rsidP="00295FED">
            <w:pPr>
              <w:autoSpaceDE w:val="0"/>
              <w:autoSpaceDN w:val="0"/>
              <w:adjustRightInd w:val="0"/>
              <w:spacing w:after="120"/>
              <w:jc w:val="both"/>
              <w:rPr>
                <w:rFonts w:ascii="72" w:hAnsi="72" w:cs="72"/>
                <w:sz w:val="22"/>
                <w:szCs w:val="22"/>
                <w:lang w:eastAsia="en-IN" w:bidi="hi-IN"/>
              </w:rPr>
            </w:pPr>
            <w:r w:rsidRPr="004153E3">
              <w:rPr>
                <w:rFonts w:ascii="72" w:hAnsi="72" w:cs="72"/>
                <w:sz w:val="22"/>
                <w:szCs w:val="22"/>
                <w:lang w:eastAsia="en-IN" w:bidi="hi-IN"/>
              </w:rPr>
              <w:t xml:space="preserve">5.2 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w:t>
            </w:r>
            <w:r w:rsidRPr="004153E3">
              <w:rPr>
                <w:rFonts w:ascii="72" w:hAnsi="72" w:cs="72"/>
                <w:sz w:val="22"/>
                <w:szCs w:val="22"/>
                <w:lang w:eastAsia="en-IN" w:bidi="hi-IN"/>
              </w:rPr>
              <w:lastRenderedPageBreak/>
              <w:t xml:space="preserve">available to it relating to the Facilities as of the date twenty-eight (28) days prior to bid submission. The Contractor acknowledges that any failure to acquaint itself with all such data and information shall not relieve its </w:t>
            </w:r>
            <w:proofErr w:type="gramStart"/>
            <w:r w:rsidRPr="004153E3">
              <w:rPr>
                <w:rFonts w:ascii="72" w:hAnsi="72" w:cs="72"/>
                <w:sz w:val="22"/>
                <w:szCs w:val="22"/>
                <w:lang w:eastAsia="en-IN" w:bidi="hi-IN"/>
              </w:rPr>
              <w:t>…..</w:t>
            </w:r>
            <w:proofErr w:type="gramEnd"/>
          </w:p>
          <w:p w14:paraId="47EC3401" w14:textId="77777777" w:rsidR="007A72DF" w:rsidRDefault="007A72DF" w:rsidP="00295FED">
            <w:pPr>
              <w:autoSpaceDE w:val="0"/>
              <w:autoSpaceDN w:val="0"/>
              <w:adjustRightInd w:val="0"/>
              <w:spacing w:after="120"/>
              <w:jc w:val="both"/>
              <w:rPr>
                <w:sz w:val="23"/>
                <w:szCs w:val="23"/>
              </w:rPr>
            </w:pPr>
          </w:p>
          <w:p w14:paraId="02425ABA" w14:textId="77777777" w:rsidR="007A72DF" w:rsidRDefault="007A72DF" w:rsidP="00295FED">
            <w:pPr>
              <w:autoSpaceDE w:val="0"/>
              <w:autoSpaceDN w:val="0"/>
              <w:adjustRightInd w:val="0"/>
              <w:spacing w:after="120"/>
              <w:jc w:val="both"/>
              <w:rPr>
                <w:sz w:val="23"/>
                <w:szCs w:val="23"/>
              </w:rPr>
            </w:pPr>
          </w:p>
          <w:p w14:paraId="670070D8" w14:textId="77777777" w:rsidR="007A72DF" w:rsidRDefault="007A72DF" w:rsidP="00295FED">
            <w:pPr>
              <w:autoSpaceDE w:val="0"/>
              <w:autoSpaceDN w:val="0"/>
              <w:adjustRightInd w:val="0"/>
              <w:spacing w:after="120"/>
              <w:jc w:val="both"/>
              <w:rPr>
                <w:sz w:val="23"/>
                <w:szCs w:val="23"/>
              </w:rPr>
            </w:pPr>
          </w:p>
          <w:p w14:paraId="73650A4A" w14:textId="77777777" w:rsidR="007A72DF" w:rsidRDefault="007A72DF" w:rsidP="00295FED">
            <w:pPr>
              <w:autoSpaceDE w:val="0"/>
              <w:autoSpaceDN w:val="0"/>
              <w:adjustRightInd w:val="0"/>
              <w:spacing w:after="120"/>
              <w:jc w:val="both"/>
              <w:rPr>
                <w:sz w:val="23"/>
                <w:szCs w:val="23"/>
              </w:rPr>
            </w:pPr>
          </w:p>
          <w:p w14:paraId="2E9836AD" w14:textId="77777777" w:rsidR="007A72DF" w:rsidRDefault="007A72DF" w:rsidP="00295FED">
            <w:pPr>
              <w:autoSpaceDE w:val="0"/>
              <w:autoSpaceDN w:val="0"/>
              <w:adjustRightInd w:val="0"/>
              <w:spacing w:after="120"/>
              <w:jc w:val="both"/>
              <w:rPr>
                <w:sz w:val="23"/>
                <w:szCs w:val="23"/>
              </w:rPr>
            </w:pPr>
          </w:p>
          <w:p w14:paraId="751652BE" w14:textId="77777777" w:rsidR="007A72DF" w:rsidRDefault="007A72DF" w:rsidP="00295FED">
            <w:pPr>
              <w:autoSpaceDE w:val="0"/>
              <w:autoSpaceDN w:val="0"/>
              <w:adjustRightInd w:val="0"/>
              <w:spacing w:after="120"/>
              <w:jc w:val="both"/>
              <w:rPr>
                <w:sz w:val="23"/>
                <w:szCs w:val="23"/>
              </w:rPr>
            </w:pPr>
          </w:p>
          <w:p w14:paraId="352D5C46" w14:textId="77777777" w:rsidR="007A72DF" w:rsidRDefault="007A72DF" w:rsidP="00295FED">
            <w:pPr>
              <w:autoSpaceDE w:val="0"/>
              <w:autoSpaceDN w:val="0"/>
              <w:adjustRightInd w:val="0"/>
              <w:spacing w:after="120"/>
              <w:jc w:val="both"/>
              <w:rPr>
                <w:sz w:val="23"/>
                <w:szCs w:val="23"/>
              </w:rPr>
            </w:pPr>
          </w:p>
          <w:p w14:paraId="49221577" w14:textId="77777777" w:rsidR="007A72DF" w:rsidRDefault="007A72DF" w:rsidP="00295FED">
            <w:pPr>
              <w:autoSpaceDE w:val="0"/>
              <w:autoSpaceDN w:val="0"/>
              <w:adjustRightInd w:val="0"/>
              <w:spacing w:after="120"/>
              <w:jc w:val="both"/>
              <w:rPr>
                <w:sz w:val="23"/>
                <w:szCs w:val="23"/>
              </w:rPr>
            </w:pPr>
          </w:p>
          <w:p w14:paraId="43A651E2" w14:textId="77777777" w:rsidR="007A72DF" w:rsidRDefault="007A72DF" w:rsidP="00295FED">
            <w:pPr>
              <w:autoSpaceDE w:val="0"/>
              <w:autoSpaceDN w:val="0"/>
              <w:adjustRightInd w:val="0"/>
              <w:spacing w:after="120"/>
              <w:jc w:val="both"/>
              <w:rPr>
                <w:sz w:val="23"/>
                <w:szCs w:val="23"/>
              </w:rPr>
            </w:pPr>
          </w:p>
          <w:p w14:paraId="41067F9A" w14:textId="77777777" w:rsidR="007A72DF" w:rsidRDefault="007A72DF" w:rsidP="00295FED">
            <w:pPr>
              <w:autoSpaceDE w:val="0"/>
              <w:autoSpaceDN w:val="0"/>
              <w:adjustRightInd w:val="0"/>
              <w:spacing w:after="120"/>
              <w:jc w:val="both"/>
              <w:rPr>
                <w:sz w:val="23"/>
                <w:szCs w:val="23"/>
              </w:rPr>
            </w:pPr>
          </w:p>
          <w:p w14:paraId="672601FC" w14:textId="77777777" w:rsidR="007A72DF" w:rsidRDefault="007A72DF" w:rsidP="00295FED">
            <w:pPr>
              <w:autoSpaceDE w:val="0"/>
              <w:autoSpaceDN w:val="0"/>
              <w:adjustRightInd w:val="0"/>
              <w:spacing w:after="120"/>
              <w:jc w:val="both"/>
              <w:rPr>
                <w:sz w:val="23"/>
                <w:szCs w:val="23"/>
              </w:rPr>
            </w:pPr>
          </w:p>
          <w:p w14:paraId="4ABC757F" w14:textId="77777777" w:rsidR="007A72DF" w:rsidRDefault="007A72DF" w:rsidP="00295FED">
            <w:pPr>
              <w:autoSpaceDE w:val="0"/>
              <w:autoSpaceDN w:val="0"/>
              <w:adjustRightInd w:val="0"/>
              <w:spacing w:after="120"/>
              <w:jc w:val="both"/>
              <w:rPr>
                <w:sz w:val="23"/>
                <w:szCs w:val="23"/>
              </w:rPr>
            </w:pPr>
          </w:p>
          <w:p w14:paraId="4FB07E06" w14:textId="77777777" w:rsidR="007A72DF" w:rsidRDefault="007A72DF" w:rsidP="00295FED">
            <w:pPr>
              <w:autoSpaceDE w:val="0"/>
              <w:autoSpaceDN w:val="0"/>
              <w:adjustRightInd w:val="0"/>
              <w:spacing w:after="120"/>
              <w:jc w:val="both"/>
              <w:rPr>
                <w:sz w:val="23"/>
                <w:szCs w:val="23"/>
              </w:rPr>
            </w:pPr>
          </w:p>
          <w:p w14:paraId="5864D3A9" w14:textId="77777777" w:rsidR="007A72DF" w:rsidRDefault="007A72DF" w:rsidP="00295FED">
            <w:pPr>
              <w:autoSpaceDE w:val="0"/>
              <w:autoSpaceDN w:val="0"/>
              <w:adjustRightInd w:val="0"/>
              <w:spacing w:after="120"/>
              <w:jc w:val="both"/>
              <w:rPr>
                <w:sz w:val="23"/>
                <w:szCs w:val="23"/>
              </w:rPr>
            </w:pPr>
          </w:p>
          <w:p w14:paraId="6ADCE210" w14:textId="77777777" w:rsidR="007A72DF" w:rsidRDefault="007A72DF" w:rsidP="00295FED">
            <w:pPr>
              <w:autoSpaceDE w:val="0"/>
              <w:autoSpaceDN w:val="0"/>
              <w:adjustRightInd w:val="0"/>
              <w:spacing w:after="120"/>
              <w:jc w:val="both"/>
              <w:rPr>
                <w:sz w:val="23"/>
                <w:szCs w:val="23"/>
              </w:rPr>
            </w:pPr>
          </w:p>
          <w:p w14:paraId="50CBEE4E" w14:textId="77777777" w:rsidR="007A72DF" w:rsidRDefault="007A72DF" w:rsidP="00295FED">
            <w:pPr>
              <w:autoSpaceDE w:val="0"/>
              <w:autoSpaceDN w:val="0"/>
              <w:adjustRightInd w:val="0"/>
              <w:spacing w:after="120"/>
              <w:jc w:val="both"/>
              <w:rPr>
                <w:sz w:val="23"/>
                <w:szCs w:val="23"/>
              </w:rPr>
            </w:pPr>
          </w:p>
          <w:p w14:paraId="26DAC0B4" w14:textId="77777777" w:rsidR="007A72DF" w:rsidRDefault="007A72DF" w:rsidP="00295FED">
            <w:pPr>
              <w:autoSpaceDE w:val="0"/>
              <w:autoSpaceDN w:val="0"/>
              <w:adjustRightInd w:val="0"/>
              <w:spacing w:after="120"/>
              <w:jc w:val="both"/>
              <w:rPr>
                <w:sz w:val="23"/>
                <w:szCs w:val="23"/>
              </w:rPr>
            </w:pPr>
          </w:p>
          <w:p w14:paraId="497781C1" w14:textId="0B6F4D11"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5.3 The Contractor shall acquire in its name all permits, approvals and/or licenses from all local, </w:t>
            </w:r>
            <w:proofErr w:type="gramStart"/>
            <w:r w:rsidRPr="006C1237">
              <w:rPr>
                <w:rFonts w:ascii="72" w:hAnsi="72" w:cs="72"/>
                <w:sz w:val="22"/>
                <w:szCs w:val="22"/>
                <w:lang w:eastAsia="en-IN" w:bidi="hi-IN"/>
              </w:rPr>
              <w:t>state</w:t>
            </w:r>
            <w:proofErr w:type="gramEnd"/>
            <w:r w:rsidRPr="006C1237">
              <w:rPr>
                <w:rFonts w:ascii="72" w:hAnsi="72" w:cs="72"/>
                <w:sz w:val="22"/>
                <w:szCs w:val="22"/>
                <w:lang w:eastAsia="en-IN" w:bidi="hi-IN"/>
              </w:rPr>
              <w:t xml:space="preserve"> or national government authorities or public service undertakings in the country where the Site is located that are necessary for the performance of the Contract, including, without limitation, visas for the </w:t>
            </w:r>
            <w:proofErr w:type="spellStart"/>
            <w:r w:rsidRPr="006C1237">
              <w:rPr>
                <w:rFonts w:ascii="72" w:hAnsi="72" w:cs="72"/>
                <w:sz w:val="22"/>
                <w:szCs w:val="22"/>
                <w:lang w:eastAsia="en-IN" w:bidi="hi-IN"/>
              </w:rPr>
              <w:t>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and </w:t>
            </w:r>
            <w:proofErr w:type="spellStart"/>
            <w:r w:rsidRPr="006C1237">
              <w:rPr>
                <w:rFonts w:ascii="72" w:hAnsi="72" w:cs="72"/>
                <w:sz w:val="22"/>
                <w:szCs w:val="22"/>
                <w:lang w:eastAsia="en-IN" w:bidi="hi-IN"/>
              </w:rPr>
              <w:t>Subcontractor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personnel and entry permits for all imported </w:t>
            </w:r>
            <w:proofErr w:type="spellStart"/>
            <w:r w:rsidRPr="006C1237">
              <w:rPr>
                <w:rFonts w:ascii="72" w:hAnsi="72" w:cs="72"/>
                <w:sz w:val="22"/>
                <w:szCs w:val="22"/>
                <w:lang w:eastAsia="en-IN" w:bidi="hi-IN"/>
              </w:rPr>
              <w:t>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Equipment. The Contractor shall acquire all other permits, approvals and/or licenses that are not the responsibility of the Employer under GCC Sub-Clause 6.3 hereof and that are necessary for the performance of the </w:t>
            </w:r>
            <w:proofErr w:type="gramStart"/>
            <w:r w:rsidRPr="006C1237">
              <w:rPr>
                <w:rFonts w:ascii="72" w:hAnsi="72" w:cs="72"/>
                <w:sz w:val="22"/>
                <w:szCs w:val="22"/>
                <w:lang w:eastAsia="en-IN" w:bidi="hi-IN"/>
              </w:rPr>
              <w:t>Contract</w:t>
            </w:r>
            <w:proofErr w:type="gramEnd"/>
          </w:p>
          <w:p w14:paraId="08B9ADD2"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564E098F" w14:textId="77777777" w:rsidR="007A72DF"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685768B"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66315B00"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6B19B976"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1DC5A5FF"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747EF459"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16AD751C"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19E46AF9"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76164B9B"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76898D94"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025E22CE"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2D280D62"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3EEAEF7D"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4E8DBCD2"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22AE7233"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16E89530"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46550BD9" w14:textId="21055766" w:rsidR="007A72DF" w:rsidRDefault="007A72DF" w:rsidP="00295FED">
            <w:pPr>
              <w:autoSpaceDE w:val="0"/>
              <w:autoSpaceDN w:val="0"/>
              <w:adjustRightInd w:val="0"/>
              <w:spacing w:after="120"/>
              <w:jc w:val="both"/>
              <w:rPr>
                <w:rFonts w:ascii="72" w:hAnsi="72" w:cs="72"/>
                <w:sz w:val="22"/>
                <w:szCs w:val="22"/>
                <w:lang w:eastAsia="en-IN" w:bidi="hi-IN"/>
              </w:rPr>
            </w:pPr>
            <w:r w:rsidRPr="00C040FB">
              <w:rPr>
                <w:rFonts w:ascii="72" w:hAnsi="72" w:cs="72"/>
                <w:sz w:val="22"/>
                <w:szCs w:val="22"/>
                <w:lang w:eastAsia="en-IN" w:bidi="hi-IN"/>
              </w:rPr>
              <w:t xml:space="preserve">5.6 The Contractor shall permit the Employer to inspect the </w:t>
            </w:r>
            <w:proofErr w:type="spellStart"/>
            <w:r w:rsidRPr="00C040FB">
              <w:rPr>
                <w:rFonts w:ascii="72" w:hAnsi="72" w:cs="72"/>
                <w:sz w:val="22"/>
                <w:szCs w:val="22"/>
                <w:lang w:eastAsia="en-IN" w:bidi="hi-IN"/>
              </w:rPr>
              <w:t>Contractor</w:t>
            </w:r>
            <w:r w:rsidRPr="00C040FB">
              <w:rPr>
                <w:rFonts w:ascii="Arial" w:hAnsi="Arial" w:cs="Arial"/>
                <w:sz w:val="22"/>
                <w:szCs w:val="22"/>
                <w:lang w:eastAsia="en-IN" w:bidi="hi-IN"/>
              </w:rPr>
              <w:t>‟</w:t>
            </w:r>
            <w:r w:rsidRPr="00C040FB">
              <w:rPr>
                <w:rFonts w:ascii="72" w:hAnsi="72" w:cs="72"/>
                <w:sz w:val="22"/>
                <w:szCs w:val="22"/>
                <w:lang w:eastAsia="en-IN" w:bidi="hi-IN"/>
              </w:rPr>
              <w:t>s</w:t>
            </w:r>
            <w:proofErr w:type="spellEnd"/>
            <w:r w:rsidRPr="00C040FB">
              <w:rPr>
                <w:rFonts w:ascii="72" w:hAnsi="72" w:cs="72"/>
                <w:sz w:val="22"/>
                <w:szCs w:val="22"/>
                <w:lang w:eastAsia="en-IN" w:bidi="hi-IN"/>
              </w:rPr>
              <w:t xml:space="preserve"> accounts and records relating to the performance of the Contractor.</w:t>
            </w:r>
          </w:p>
          <w:p w14:paraId="6CF0675D"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4C56664D"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6622DB9E" w14:textId="77777777" w:rsidR="007A72DF" w:rsidRDefault="007A72DF" w:rsidP="00295FED">
            <w:pPr>
              <w:autoSpaceDE w:val="0"/>
              <w:autoSpaceDN w:val="0"/>
              <w:adjustRightInd w:val="0"/>
              <w:spacing w:after="120"/>
              <w:jc w:val="both"/>
              <w:rPr>
                <w:rFonts w:ascii="72" w:hAnsi="72" w:cs="72"/>
                <w:sz w:val="22"/>
                <w:szCs w:val="22"/>
                <w:lang w:eastAsia="en-IN" w:bidi="hi-IN"/>
              </w:rPr>
            </w:pPr>
          </w:p>
          <w:p w14:paraId="3A545B93"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p>
          <w:p w14:paraId="0AD19C9A"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6. Employer’s Responsibilities</w:t>
            </w:r>
          </w:p>
          <w:p w14:paraId="267177C5"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6.1 The Employer shall ensure the accuracy of all information and/or data to be supplied by the Employer as described in the corresponding Appendix - 6 (Scope of Works and Supply by the Employer) to the Contract, except when otherwise expressly stated in the Contract.</w:t>
            </w:r>
          </w:p>
          <w:p w14:paraId="6A0C8067" w14:textId="77777777" w:rsidR="007A72DF" w:rsidRPr="006C1237" w:rsidRDefault="007A72DF" w:rsidP="00295FE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5E2D5D38" w14:textId="7CA6E653" w:rsidR="007A72DF" w:rsidRPr="006C1237" w:rsidRDefault="007A72DF" w:rsidP="00295FED">
            <w:pPr>
              <w:autoSpaceDE w:val="0"/>
              <w:autoSpaceDN w:val="0"/>
              <w:adjustRightInd w:val="0"/>
              <w:spacing w:after="120"/>
              <w:jc w:val="both"/>
              <w:rPr>
                <w:rFonts w:ascii="72" w:hAnsi="72" w:cs="72"/>
                <w:b/>
                <w:bCs/>
                <w:sz w:val="22"/>
                <w:szCs w:val="22"/>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29DF0879" w14:textId="77777777" w:rsidR="007A72DF" w:rsidRPr="006C1237" w:rsidRDefault="007A72DF" w:rsidP="007267A9">
            <w:pPr>
              <w:spacing w:after="120"/>
              <w:jc w:val="both"/>
              <w:rPr>
                <w:rFonts w:ascii="72" w:hAnsi="72" w:cs="72"/>
                <w:b/>
                <w:sz w:val="22"/>
                <w:szCs w:val="22"/>
              </w:rPr>
            </w:pPr>
            <w:r w:rsidRPr="006C1237">
              <w:rPr>
                <w:rFonts w:ascii="72" w:hAnsi="72" w:cs="72"/>
                <w:b/>
                <w:sz w:val="22"/>
                <w:szCs w:val="22"/>
              </w:rPr>
              <w:lastRenderedPageBreak/>
              <w:t>Query 01:</w:t>
            </w:r>
          </w:p>
          <w:p w14:paraId="6C54C96B" w14:textId="77777777" w:rsidR="007A72DF" w:rsidRPr="006C1237" w:rsidRDefault="007A72DF" w:rsidP="007267A9">
            <w:pPr>
              <w:spacing w:after="120"/>
              <w:jc w:val="both"/>
              <w:rPr>
                <w:rFonts w:ascii="72" w:hAnsi="72" w:cs="72"/>
                <w:bCs/>
                <w:sz w:val="22"/>
                <w:szCs w:val="22"/>
              </w:rPr>
            </w:pPr>
          </w:p>
          <w:p w14:paraId="0BC0084F"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We understand that:</w:t>
            </w:r>
          </w:p>
          <w:p w14:paraId="610B6AAE"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All licenses/certificates from Government Authorities/Electricity Board/PWD/other relevant authorities, authorizing the Works to be executed/ certified, shall be procured by Owner.</w:t>
            </w:r>
          </w:p>
          <w:p w14:paraId="0E0886F5" w14:textId="3B113D73"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Please </w:t>
            </w:r>
            <w:proofErr w:type="gramStart"/>
            <w:r w:rsidRPr="006C1237">
              <w:rPr>
                <w:rFonts w:ascii="72" w:hAnsi="72" w:cs="72"/>
                <w:bCs/>
                <w:sz w:val="22"/>
                <w:szCs w:val="22"/>
              </w:rPr>
              <w:t xml:space="preserve">confirm </w:t>
            </w:r>
            <w:r>
              <w:rPr>
                <w:rFonts w:ascii="72" w:hAnsi="72" w:cs="72"/>
                <w:bCs/>
                <w:sz w:val="22"/>
                <w:szCs w:val="22"/>
              </w:rPr>
              <w:t>on</w:t>
            </w:r>
            <w:proofErr w:type="gramEnd"/>
            <w:r>
              <w:rPr>
                <w:rFonts w:ascii="72" w:hAnsi="72" w:cs="72"/>
                <w:bCs/>
                <w:sz w:val="22"/>
                <w:szCs w:val="22"/>
              </w:rPr>
              <w:t xml:space="preserve"> </w:t>
            </w:r>
            <w:r w:rsidRPr="006C1237">
              <w:rPr>
                <w:rFonts w:ascii="72" w:hAnsi="72" w:cs="72"/>
                <w:bCs/>
                <w:sz w:val="22"/>
                <w:szCs w:val="22"/>
              </w:rPr>
              <w:t>this.</w:t>
            </w:r>
          </w:p>
          <w:p w14:paraId="782E0E23" w14:textId="77777777" w:rsidR="007A72DF" w:rsidRPr="006C1237" w:rsidRDefault="007A72DF" w:rsidP="007267A9">
            <w:pPr>
              <w:spacing w:after="120"/>
              <w:jc w:val="both"/>
              <w:rPr>
                <w:rFonts w:ascii="72" w:hAnsi="72" w:cs="72"/>
                <w:b/>
                <w:sz w:val="22"/>
                <w:szCs w:val="22"/>
              </w:rPr>
            </w:pPr>
            <w:r w:rsidRPr="006C1237">
              <w:rPr>
                <w:rFonts w:ascii="72" w:hAnsi="72" w:cs="72"/>
                <w:b/>
                <w:sz w:val="22"/>
                <w:szCs w:val="22"/>
              </w:rPr>
              <w:t>Query 02:</w:t>
            </w:r>
          </w:p>
          <w:p w14:paraId="19E14A34" w14:textId="77777777" w:rsidR="007A72DF" w:rsidRPr="006C1237" w:rsidRDefault="007A72DF" w:rsidP="007267A9">
            <w:pPr>
              <w:spacing w:after="120"/>
              <w:jc w:val="both"/>
              <w:rPr>
                <w:rFonts w:ascii="72" w:hAnsi="72" w:cs="72"/>
                <w:b/>
                <w:sz w:val="22"/>
                <w:szCs w:val="22"/>
              </w:rPr>
            </w:pPr>
          </w:p>
          <w:p w14:paraId="72E87F89"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Bidder request for confirmation for agreement on the below understanding:</w:t>
            </w:r>
          </w:p>
          <w:p w14:paraId="5C719205" w14:textId="77777777" w:rsidR="007A72DF" w:rsidRPr="006C1237" w:rsidRDefault="007A72DF" w:rsidP="007267A9">
            <w:pPr>
              <w:spacing w:after="120"/>
              <w:jc w:val="both"/>
              <w:rPr>
                <w:rFonts w:ascii="72" w:hAnsi="72" w:cs="72"/>
                <w:bCs/>
                <w:sz w:val="22"/>
                <w:szCs w:val="22"/>
              </w:rPr>
            </w:pPr>
          </w:p>
          <w:p w14:paraId="0BFBAF59"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The Contractor </w:t>
            </w:r>
            <w:proofErr w:type="spellStart"/>
            <w:proofErr w:type="gramStart"/>
            <w:r w:rsidRPr="006C1237">
              <w:rPr>
                <w:rFonts w:ascii="72" w:hAnsi="72" w:cs="72"/>
                <w:bCs/>
                <w:sz w:val="22"/>
                <w:szCs w:val="22"/>
              </w:rPr>
              <w:t>can not</w:t>
            </w:r>
            <w:proofErr w:type="spellEnd"/>
            <w:proofErr w:type="gramEnd"/>
            <w:r w:rsidRPr="006C1237">
              <w:rPr>
                <w:rFonts w:ascii="72" w:hAnsi="72" w:cs="72"/>
                <w:bCs/>
                <w:sz w:val="22"/>
                <w:szCs w:val="22"/>
              </w:rPr>
              <w:t xml:space="preserve"> apply and acquire for any permit which is not in its name of Contractor. However, Contractor can assist Employer in acquiring any such permit which is in name of the Employer.</w:t>
            </w:r>
          </w:p>
          <w:p w14:paraId="1ABAD2D6" w14:textId="77777777" w:rsidR="007A72DF" w:rsidRDefault="007A72DF" w:rsidP="004153E3">
            <w:pPr>
              <w:spacing w:after="120"/>
              <w:jc w:val="both"/>
              <w:rPr>
                <w:rFonts w:ascii="72" w:hAnsi="72" w:cs="72"/>
                <w:b/>
                <w:sz w:val="22"/>
                <w:szCs w:val="22"/>
              </w:rPr>
            </w:pPr>
          </w:p>
          <w:p w14:paraId="58A03F7B" w14:textId="0C372D91" w:rsidR="007A72DF" w:rsidRDefault="007A72DF" w:rsidP="004153E3">
            <w:pPr>
              <w:spacing w:after="120"/>
              <w:jc w:val="both"/>
              <w:rPr>
                <w:rFonts w:ascii="72" w:hAnsi="72" w:cs="72"/>
                <w:b/>
                <w:sz w:val="22"/>
                <w:szCs w:val="22"/>
              </w:rPr>
            </w:pPr>
            <w:r w:rsidRPr="006C1237">
              <w:rPr>
                <w:rFonts w:ascii="72" w:hAnsi="72" w:cs="72"/>
                <w:b/>
                <w:sz w:val="22"/>
                <w:szCs w:val="22"/>
              </w:rPr>
              <w:lastRenderedPageBreak/>
              <w:t>Query 0</w:t>
            </w:r>
            <w:r>
              <w:rPr>
                <w:rFonts w:ascii="72" w:hAnsi="72" w:cs="72"/>
                <w:b/>
                <w:sz w:val="22"/>
                <w:szCs w:val="22"/>
              </w:rPr>
              <w:t>3</w:t>
            </w:r>
            <w:r w:rsidRPr="006C1237">
              <w:rPr>
                <w:rFonts w:ascii="72" w:hAnsi="72" w:cs="72"/>
                <w:b/>
                <w:sz w:val="22"/>
                <w:szCs w:val="22"/>
              </w:rPr>
              <w:t>:</w:t>
            </w:r>
          </w:p>
          <w:p w14:paraId="714200D1" w14:textId="3BDBD4A4" w:rsidR="007A72DF" w:rsidRPr="00C040FB" w:rsidRDefault="007A72DF" w:rsidP="004153E3">
            <w:pPr>
              <w:spacing w:after="120"/>
              <w:jc w:val="both"/>
              <w:rPr>
                <w:rFonts w:ascii="72" w:hAnsi="72" w:cs="72"/>
                <w:bCs/>
                <w:sz w:val="22"/>
                <w:szCs w:val="22"/>
              </w:rPr>
            </w:pPr>
            <w:r w:rsidRPr="00C040FB">
              <w:rPr>
                <w:rFonts w:ascii="72" w:hAnsi="72" w:cs="72"/>
                <w:bCs/>
                <w:sz w:val="22"/>
                <w:szCs w:val="22"/>
              </w:rPr>
              <w:t xml:space="preserve">'Please clarify if below Sub-clause can be deleted and replaced as </w:t>
            </w:r>
            <w:proofErr w:type="gramStart"/>
            <w:r w:rsidRPr="00C040FB">
              <w:rPr>
                <w:rFonts w:ascii="72" w:hAnsi="72" w:cs="72"/>
                <w:bCs/>
                <w:sz w:val="22"/>
                <w:szCs w:val="22"/>
              </w:rPr>
              <w:t>below;</w:t>
            </w:r>
            <w:proofErr w:type="gramEnd"/>
          </w:p>
          <w:p w14:paraId="0B37B443" w14:textId="14C9DF48" w:rsidR="007A72DF" w:rsidRDefault="007A72DF" w:rsidP="004153E3">
            <w:pPr>
              <w:spacing w:after="120"/>
              <w:jc w:val="both"/>
              <w:rPr>
                <w:rFonts w:ascii="72" w:hAnsi="72" w:cs="72"/>
                <w:bCs/>
                <w:sz w:val="22"/>
                <w:szCs w:val="22"/>
              </w:rPr>
            </w:pPr>
            <w:r w:rsidRPr="004153E3">
              <w:rPr>
                <w:rFonts w:ascii="72" w:hAnsi="72" w:cs="72"/>
                <w:bCs/>
                <w:sz w:val="22"/>
                <w:szCs w:val="22"/>
              </w:rPr>
              <w:t xml:space="preserve">“The Contractor has, among other information, relied upon the Design Data including the Cable Route, soil conditions, boring tests and site data supplied by the Employer to the Contractor, whether before </w:t>
            </w:r>
            <w:proofErr w:type="gramStart"/>
            <w:r w:rsidRPr="004153E3">
              <w:rPr>
                <w:rFonts w:ascii="72" w:hAnsi="72" w:cs="72"/>
                <w:bCs/>
                <w:sz w:val="22"/>
                <w:szCs w:val="22"/>
              </w:rPr>
              <w:t>entering into</w:t>
            </w:r>
            <w:proofErr w:type="gramEnd"/>
            <w:r w:rsidRPr="004153E3">
              <w:rPr>
                <w:rFonts w:ascii="72" w:hAnsi="72" w:cs="72"/>
                <w:bCs/>
                <w:sz w:val="22"/>
                <w:szCs w:val="22"/>
              </w:rPr>
              <w:t xml:space="preserve"> the Contract or thereafter, for the design of the Facilities and planning of the works. The Contractor shall not be deemed to </w:t>
            </w:r>
            <w:proofErr w:type="gramStart"/>
            <w:r w:rsidRPr="004153E3">
              <w:rPr>
                <w:rFonts w:ascii="72" w:hAnsi="72" w:cs="72"/>
                <w:bCs/>
                <w:sz w:val="22"/>
                <w:szCs w:val="22"/>
              </w:rPr>
              <w:t>having</w:t>
            </w:r>
            <w:proofErr w:type="gramEnd"/>
            <w:r w:rsidRPr="004153E3">
              <w:rPr>
                <w:rFonts w:ascii="72" w:hAnsi="72" w:cs="72"/>
                <w:bCs/>
                <w:sz w:val="22"/>
                <w:szCs w:val="22"/>
              </w:rPr>
              <w:t xml:space="preserve"> scrutinized </w:t>
            </w:r>
            <w:proofErr w:type="gramStart"/>
            <w:r w:rsidRPr="004153E3">
              <w:rPr>
                <w:rFonts w:ascii="72" w:hAnsi="72" w:cs="72"/>
                <w:bCs/>
                <w:sz w:val="22"/>
                <w:szCs w:val="22"/>
              </w:rPr>
              <w:t>the  Design</w:t>
            </w:r>
            <w:proofErr w:type="gramEnd"/>
            <w:r w:rsidRPr="004153E3">
              <w:rPr>
                <w:rFonts w:ascii="72" w:hAnsi="72" w:cs="72"/>
                <w:bCs/>
                <w:sz w:val="22"/>
                <w:szCs w:val="22"/>
              </w:rPr>
              <w:t xml:space="preserve"> Data but shall in good faith analyze it, use it for the planning and design of the Facilities and be responsible for its interpretation thereof. If the Contractor in such case suffers delay and/or incurs cost resulting from any inaccuracy, insufficiency, unsuitability, incompleteness or change to the Design Data, the Contractor shall be entitled to extension of time for completion and </w:t>
            </w:r>
            <w:proofErr w:type="gramStart"/>
            <w:r w:rsidRPr="004153E3">
              <w:rPr>
                <w:rFonts w:ascii="72" w:hAnsi="72" w:cs="72"/>
                <w:bCs/>
                <w:sz w:val="22"/>
                <w:szCs w:val="22"/>
              </w:rPr>
              <w:t>such  additional</w:t>
            </w:r>
            <w:proofErr w:type="gramEnd"/>
            <w:r w:rsidRPr="004153E3">
              <w:rPr>
                <w:rFonts w:ascii="72" w:hAnsi="72" w:cs="72"/>
                <w:bCs/>
                <w:sz w:val="22"/>
                <w:szCs w:val="22"/>
              </w:rPr>
              <w:t xml:space="preserve"> cost reasonably incurred by the Contractor in consequence which shall be added to the Contract Price.”</w:t>
            </w:r>
          </w:p>
          <w:p w14:paraId="47C64D1B" w14:textId="2725B43A" w:rsidR="007A72DF" w:rsidRDefault="007A72DF" w:rsidP="00C040FB">
            <w:pPr>
              <w:spacing w:after="120"/>
              <w:jc w:val="both"/>
              <w:rPr>
                <w:rFonts w:ascii="72" w:hAnsi="72" w:cs="72"/>
                <w:b/>
                <w:sz w:val="22"/>
                <w:szCs w:val="22"/>
              </w:rPr>
            </w:pPr>
            <w:r w:rsidRPr="006C1237">
              <w:rPr>
                <w:rFonts w:ascii="72" w:hAnsi="72" w:cs="72"/>
                <w:b/>
                <w:sz w:val="22"/>
                <w:szCs w:val="22"/>
              </w:rPr>
              <w:t>Query 0</w:t>
            </w:r>
            <w:r>
              <w:rPr>
                <w:rFonts w:ascii="72" w:hAnsi="72" w:cs="72"/>
                <w:b/>
                <w:sz w:val="22"/>
                <w:szCs w:val="22"/>
              </w:rPr>
              <w:t>4</w:t>
            </w:r>
            <w:r w:rsidRPr="006C1237">
              <w:rPr>
                <w:rFonts w:ascii="72" w:hAnsi="72" w:cs="72"/>
                <w:b/>
                <w:sz w:val="22"/>
                <w:szCs w:val="22"/>
              </w:rPr>
              <w:t>:</w:t>
            </w:r>
          </w:p>
          <w:p w14:paraId="5A9F297C" w14:textId="311F8D50" w:rsidR="007A72DF" w:rsidRPr="004153E3" w:rsidRDefault="007A72DF" w:rsidP="004153E3">
            <w:pPr>
              <w:spacing w:after="120"/>
              <w:jc w:val="both"/>
              <w:rPr>
                <w:rFonts w:ascii="72" w:hAnsi="72" w:cs="72"/>
                <w:bCs/>
                <w:sz w:val="22"/>
                <w:szCs w:val="22"/>
              </w:rPr>
            </w:pPr>
            <w:r w:rsidRPr="004153E3">
              <w:rPr>
                <w:rFonts w:ascii="72" w:hAnsi="72" w:cs="72"/>
                <w:bCs/>
                <w:sz w:val="22"/>
                <w:szCs w:val="22"/>
              </w:rPr>
              <w:t xml:space="preserve">'Please clarify if below modification to this Sub-clause is </w:t>
            </w:r>
            <w:proofErr w:type="gramStart"/>
            <w:r w:rsidRPr="004153E3">
              <w:rPr>
                <w:rFonts w:ascii="72" w:hAnsi="72" w:cs="72"/>
                <w:bCs/>
                <w:sz w:val="22"/>
                <w:szCs w:val="22"/>
              </w:rPr>
              <w:t>acceptable;</w:t>
            </w:r>
            <w:proofErr w:type="gramEnd"/>
          </w:p>
          <w:p w14:paraId="601E5224" w14:textId="7A0729D0" w:rsidR="007A72DF" w:rsidRPr="004153E3" w:rsidRDefault="007A72DF" w:rsidP="004153E3">
            <w:pPr>
              <w:spacing w:after="120"/>
              <w:jc w:val="both"/>
              <w:rPr>
                <w:rFonts w:ascii="72" w:hAnsi="72" w:cs="72"/>
                <w:bCs/>
                <w:sz w:val="22"/>
                <w:szCs w:val="22"/>
              </w:rPr>
            </w:pPr>
            <w:r w:rsidRPr="004153E3">
              <w:rPr>
                <w:rFonts w:ascii="72" w:hAnsi="72" w:cs="72"/>
                <w:bCs/>
                <w:sz w:val="22"/>
                <w:szCs w:val="22"/>
              </w:rPr>
              <w:t xml:space="preserve">“The Contractor shall acquire and pay for all permits, approvals and/or licenses from all local, state or national government authorities or public service undertakings in the country where the Site is located which such authorities or undertakings require the Contractor to </w:t>
            </w:r>
            <w:r w:rsidRPr="004153E3">
              <w:rPr>
                <w:rFonts w:ascii="72" w:hAnsi="72" w:cs="72"/>
                <w:bCs/>
                <w:sz w:val="22"/>
                <w:szCs w:val="22"/>
              </w:rPr>
              <w:lastRenderedPageBreak/>
              <w:t xml:space="preserve">obtain in its name and which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6.3 hereof and that are necessary for the performance of the Contract. </w:t>
            </w:r>
            <w:r w:rsidRPr="00C040FB">
              <w:rPr>
                <w:rFonts w:ascii="72" w:hAnsi="72" w:cs="72"/>
                <w:b/>
                <w:sz w:val="22"/>
                <w:szCs w:val="22"/>
              </w:rPr>
              <w:t xml:space="preserve">The list of permits to be obtained by the Contractor shall </w:t>
            </w:r>
            <w:proofErr w:type="gramStart"/>
            <w:r w:rsidRPr="00C040FB">
              <w:rPr>
                <w:rFonts w:ascii="72" w:hAnsi="72" w:cs="72"/>
                <w:b/>
                <w:sz w:val="22"/>
                <w:szCs w:val="22"/>
              </w:rPr>
              <w:t>be as</w:t>
            </w:r>
            <w:proofErr w:type="gramEnd"/>
            <w:r w:rsidRPr="00C040FB">
              <w:rPr>
                <w:rFonts w:ascii="72" w:hAnsi="72" w:cs="72"/>
                <w:b/>
                <w:sz w:val="22"/>
                <w:szCs w:val="22"/>
              </w:rPr>
              <w:t xml:space="preserve"> mutually discussed.</w:t>
            </w:r>
          </w:p>
          <w:p w14:paraId="334AD845" w14:textId="7B795D8F" w:rsidR="007A72DF" w:rsidRPr="004153E3" w:rsidRDefault="007A72DF" w:rsidP="004153E3">
            <w:pPr>
              <w:spacing w:after="120"/>
              <w:jc w:val="both"/>
              <w:rPr>
                <w:rFonts w:ascii="72" w:hAnsi="72" w:cs="72"/>
                <w:bCs/>
                <w:sz w:val="22"/>
                <w:szCs w:val="22"/>
              </w:rPr>
            </w:pPr>
            <w:r w:rsidRPr="004153E3">
              <w:rPr>
                <w:rFonts w:ascii="72" w:hAnsi="72" w:cs="72"/>
                <w:bCs/>
                <w:sz w:val="22"/>
                <w:szCs w:val="22"/>
              </w:rPr>
              <w:t xml:space="preserve">Add the text at the end of Sub-Clause 5.3 as </w:t>
            </w:r>
            <w:proofErr w:type="gramStart"/>
            <w:r w:rsidRPr="004153E3">
              <w:rPr>
                <w:rFonts w:ascii="72" w:hAnsi="72" w:cs="72"/>
                <w:bCs/>
                <w:sz w:val="22"/>
                <w:szCs w:val="22"/>
              </w:rPr>
              <w:t>below;</w:t>
            </w:r>
            <w:proofErr w:type="gramEnd"/>
          </w:p>
          <w:p w14:paraId="25C80CE2" w14:textId="06A2F932" w:rsidR="007A72DF" w:rsidRDefault="007A72DF" w:rsidP="00C040FB">
            <w:pPr>
              <w:spacing w:after="120"/>
              <w:jc w:val="both"/>
              <w:rPr>
                <w:rFonts w:ascii="72" w:hAnsi="72" w:cs="72"/>
                <w:b/>
                <w:sz w:val="22"/>
                <w:szCs w:val="22"/>
              </w:rPr>
            </w:pPr>
            <w:r w:rsidRPr="00C040FB">
              <w:rPr>
                <w:rFonts w:ascii="72" w:hAnsi="72" w:cs="72"/>
                <w:b/>
                <w:sz w:val="22"/>
                <w:szCs w:val="22"/>
              </w:rPr>
              <w:t>“If the Contractor suffers delay and/or incurs (or will incur) additional costs as a result of (</w:t>
            </w:r>
            <w:proofErr w:type="spellStart"/>
            <w:r w:rsidRPr="00C040FB">
              <w:rPr>
                <w:rFonts w:ascii="72" w:hAnsi="72" w:cs="72"/>
                <w:b/>
                <w:sz w:val="22"/>
                <w:szCs w:val="22"/>
              </w:rPr>
              <w:t>i</w:t>
            </w:r>
            <w:proofErr w:type="spellEnd"/>
            <w:r w:rsidRPr="00C040FB">
              <w:rPr>
                <w:rFonts w:ascii="72" w:hAnsi="72" w:cs="72"/>
                <w:b/>
                <w:sz w:val="22"/>
                <w:szCs w:val="22"/>
              </w:rPr>
              <w:t>) a delay in the Employer obtaining a permit; and/or (ii) new conditions being imposed in a permit which require any modification or amendment to the design, any physical modification or addition to, or any physical change in, or replacement of, any part of the Facilities then the Contractor shall be entitled to additional costs reasonably incurred by the Contractor in consequence thereof which shall be added to the Contract Price and Time for Completion shall be extended.”</w:t>
            </w:r>
          </w:p>
          <w:p w14:paraId="2F9C07D6" w14:textId="3D41F104" w:rsidR="007A72DF" w:rsidRDefault="007A72DF" w:rsidP="00C040FB">
            <w:pPr>
              <w:spacing w:after="120"/>
              <w:jc w:val="both"/>
              <w:rPr>
                <w:rFonts w:ascii="72" w:hAnsi="72" w:cs="72"/>
                <w:b/>
                <w:sz w:val="22"/>
                <w:szCs w:val="22"/>
              </w:rPr>
            </w:pPr>
            <w:r w:rsidRPr="006C1237">
              <w:rPr>
                <w:rFonts w:ascii="72" w:hAnsi="72" w:cs="72"/>
                <w:b/>
                <w:sz w:val="22"/>
                <w:szCs w:val="22"/>
              </w:rPr>
              <w:t>Query 0</w:t>
            </w:r>
            <w:r>
              <w:rPr>
                <w:rFonts w:ascii="72" w:hAnsi="72" w:cs="72"/>
                <w:b/>
                <w:sz w:val="22"/>
                <w:szCs w:val="22"/>
              </w:rPr>
              <w:t>5</w:t>
            </w:r>
            <w:r w:rsidRPr="006C1237">
              <w:rPr>
                <w:rFonts w:ascii="72" w:hAnsi="72" w:cs="72"/>
                <w:b/>
                <w:sz w:val="22"/>
                <w:szCs w:val="22"/>
              </w:rPr>
              <w:t>:</w:t>
            </w:r>
          </w:p>
          <w:p w14:paraId="3293AC3D" w14:textId="448CB09B" w:rsidR="007A72DF" w:rsidRPr="004153E3" w:rsidRDefault="007A72DF" w:rsidP="004153E3">
            <w:pPr>
              <w:spacing w:after="120"/>
              <w:jc w:val="both"/>
              <w:rPr>
                <w:rFonts w:ascii="72" w:hAnsi="72" w:cs="72"/>
                <w:bCs/>
                <w:sz w:val="22"/>
                <w:szCs w:val="22"/>
              </w:rPr>
            </w:pPr>
            <w:r w:rsidRPr="004153E3">
              <w:rPr>
                <w:rFonts w:ascii="72" w:hAnsi="72" w:cs="72"/>
                <w:bCs/>
                <w:sz w:val="22"/>
                <w:szCs w:val="22"/>
              </w:rPr>
              <w:t xml:space="preserve">'Please clarify if below modification to this Sub-clause is </w:t>
            </w:r>
            <w:proofErr w:type="gramStart"/>
            <w:r w:rsidRPr="004153E3">
              <w:rPr>
                <w:rFonts w:ascii="72" w:hAnsi="72" w:cs="72"/>
                <w:bCs/>
                <w:sz w:val="22"/>
                <w:szCs w:val="22"/>
              </w:rPr>
              <w:t>acceptable;</w:t>
            </w:r>
            <w:proofErr w:type="gramEnd"/>
          </w:p>
          <w:p w14:paraId="520F07C7" w14:textId="66437281" w:rsidR="007A72DF" w:rsidRPr="004153E3" w:rsidRDefault="007A72DF" w:rsidP="004153E3">
            <w:pPr>
              <w:spacing w:after="120"/>
              <w:jc w:val="both"/>
              <w:rPr>
                <w:rFonts w:ascii="72" w:hAnsi="72" w:cs="72"/>
                <w:bCs/>
                <w:sz w:val="22"/>
                <w:szCs w:val="22"/>
              </w:rPr>
            </w:pPr>
            <w:r w:rsidRPr="004153E3">
              <w:rPr>
                <w:rFonts w:ascii="72" w:hAnsi="72" w:cs="72"/>
                <w:bCs/>
                <w:sz w:val="22"/>
                <w:szCs w:val="22"/>
              </w:rPr>
              <w:lastRenderedPageBreak/>
              <w:t xml:space="preserve">The Contractor shall permit the Employer to inspect the Contractor’s accounts and records relating to the performance of the Contractor </w:t>
            </w:r>
            <w:r w:rsidRPr="00C040FB">
              <w:rPr>
                <w:rFonts w:ascii="72" w:hAnsi="72" w:cs="72"/>
                <w:b/>
                <w:sz w:val="22"/>
                <w:szCs w:val="22"/>
              </w:rPr>
              <w:t>under this project only.</w:t>
            </w:r>
          </w:p>
          <w:p w14:paraId="51086953" w14:textId="77777777" w:rsidR="007A72DF" w:rsidRDefault="007A72DF" w:rsidP="007267A9">
            <w:pPr>
              <w:spacing w:after="120"/>
              <w:jc w:val="both"/>
              <w:rPr>
                <w:rFonts w:ascii="72" w:hAnsi="72" w:cs="72"/>
                <w:b/>
                <w:sz w:val="22"/>
                <w:szCs w:val="22"/>
              </w:rPr>
            </w:pPr>
          </w:p>
          <w:p w14:paraId="5182A187" w14:textId="66687975" w:rsidR="007A72DF" w:rsidRPr="006C1237" w:rsidRDefault="007A72DF" w:rsidP="007267A9">
            <w:pPr>
              <w:spacing w:after="120"/>
              <w:jc w:val="both"/>
              <w:rPr>
                <w:rFonts w:ascii="72" w:hAnsi="72" w:cs="72"/>
                <w:b/>
                <w:sz w:val="22"/>
                <w:szCs w:val="22"/>
              </w:rPr>
            </w:pPr>
            <w:r w:rsidRPr="006C1237">
              <w:rPr>
                <w:rFonts w:ascii="72" w:hAnsi="72" w:cs="72"/>
                <w:b/>
                <w:sz w:val="22"/>
                <w:szCs w:val="22"/>
              </w:rPr>
              <w:t>Query 0</w:t>
            </w:r>
            <w:r>
              <w:rPr>
                <w:rFonts w:ascii="72" w:hAnsi="72" w:cs="72"/>
                <w:b/>
                <w:sz w:val="22"/>
                <w:szCs w:val="22"/>
              </w:rPr>
              <w:t>6</w:t>
            </w:r>
            <w:r w:rsidRPr="006C1237">
              <w:rPr>
                <w:rFonts w:ascii="72" w:hAnsi="72" w:cs="72"/>
                <w:b/>
                <w:sz w:val="22"/>
                <w:szCs w:val="22"/>
              </w:rPr>
              <w:t>:</w:t>
            </w:r>
          </w:p>
          <w:p w14:paraId="1B7B9ABA"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Bidder requests for confirmation on below </w:t>
            </w:r>
            <w:proofErr w:type="gramStart"/>
            <w:r w:rsidRPr="006C1237">
              <w:rPr>
                <w:rFonts w:ascii="72" w:hAnsi="72" w:cs="72"/>
                <w:bCs/>
                <w:sz w:val="22"/>
                <w:szCs w:val="22"/>
              </w:rPr>
              <w:t>understanding;</w:t>
            </w:r>
            <w:proofErr w:type="gramEnd"/>
          </w:p>
          <w:p w14:paraId="6FEB8D83"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1. Inspection of accounts and records would be limited to the performance of this Contract only.</w:t>
            </w:r>
          </w:p>
          <w:p w14:paraId="3AA0C06B"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2. The auditors appointed would be an independent, internationally certified public accountants acceptable to both Customer and Contractor.</w:t>
            </w:r>
          </w:p>
          <w:p w14:paraId="44029D04"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Please confirm that the site will be available, duly secured with </w:t>
            </w:r>
            <w:proofErr w:type="gramStart"/>
            <w:r w:rsidRPr="006C1237">
              <w:rPr>
                <w:rFonts w:ascii="72" w:hAnsi="72" w:cs="72"/>
                <w:bCs/>
                <w:sz w:val="22"/>
                <w:szCs w:val="22"/>
              </w:rPr>
              <w:t>permanent</w:t>
            </w:r>
            <w:proofErr w:type="gramEnd"/>
            <w:r w:rsidRPr="006C1237">
              <w:rPr>
                <w:rFonts w:ascii="72" w:hAnsi="72" w:cs="72"/>
                <w:bCs/>
                <w:sz w:val="22"/>
                <w:szCs w:val="22"/>
              </w:rPr>
              <w:t xml:space="preserve"> boundary wall and security gate. </w:t>
            </w:r>
          </w:p>
          <w:p w14:paraId="334E7B9E" w14:textId="62885EBA" w:rsidR="007A72DF" w:rsidRPr="006C1237" w:rsidRDefault="007A72DF" w:rsidP="007267A9">
            <w:pPr>
              <w:spacing w:after="120"/>
              <w:jc w:val="both"/>
              <w:rPr>
                <w:rFonts w:ascii="72" w:hAnsi="72" w:cs="72"/>
                <w:b/>
                <w:sz w:val="22"/>
                <w:szCs w:val="22"/>
              </w:rPr>
            </w:pPr>
            <w:r w:rsidRPr="006C1237">
              <w:rPr>
                <w:rFonts w:ascii="72" w:hAnsi="72" w:cs="72"/>
                <w:b/>
                <w:sz w:val="22"/>
                <w:szCs w:val="22"/>
              </w:rPr>
              <w:t>Query 0</w:t>
            </w:r>
            <w:r>
              <w:rPr>
                <w:rFonts w:ascii="72" w:hAnsi="72" w:cs="72"/>
                <w:b/>
                <w:sz w:val="22"/>
                <w:szCs w:val="22"/>
              </w:rPr>
              <w:t>7</w:t>
            </w:r>
            <w:r w:rsidRPr="006C1237">
              <w:rPr>
                <w:rFonts w:ascii="72" w:hAnsi="72" w:cs="72"/>
                <w:b/>
                <w:sz w:val="22"/>
                <w:szCs w:val="22"/>
              </w:rPr>
              <w:t>:</w:t>
            </w:r>
          </w:p>
          <w:p w14:paraId="64E93C14"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Please confirm that the site will be available, duly secured with </w:t>
            </w:r>
            <w:proofErr w:type="gramStart"/>
            <w:r w:rsidRPr="006C1237">
              <w:rPr>
                <w:rFonts w:ascii="72" w:hAnsi="72" w:cs="72"/>
                <w:bCs/>
                <w:sz w:val="22"/>
                <w:szCs w:val="22"/>
              </w:rPr>
              <w:t>permanent</w:t>
            </w:r>
            <w:proofErr w:type="gramEnd"/>
            <w:r w:rsidRPr="006C1237">
              <w:rPr>
                <w:rFonts w:ascii="72" w:hAnsi="72" w:cs="72"/>
                <w:bCs/>
                <w:sz w:val="22"/>
                <w:szCs w:val="22"/>
              </w:rPr>
              <w:t xml:space="preserve"> boundary wall and security gate. </w:t>
            </w:r>
          </w:p>
          <w:p w14:paraId="62B2C9BE" w14:textId="77777777" w:rsidR="007A72DF" w:rsidRPr="006C1237" w:rsidRDefault="007A72DF" w:rsidP="007267A9">
            <w:pPr>
              <w:spacing w:after="120"/>
              <w:jc w:val="both"/>
              <w:rPr>
                <w:rFonts w:ascii="72" w:hAnsi="72" w:cs="72"/>
                <w:bCs/>
                <w:sz w:val="22"/>
                <w:szCs w:val="22"/>
              </w:rPr>
            </w:pPr>
          </w:p>
          <w:p w14:paraId="7FF26F3D"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Please further confirm that in case of any delay in acquiring and providing legal and physical possession of the site and its access, and for providing possession of and access to all other areas reasonably required for the proper execution of the contract, including all requisite rights of way, as applicable, the employer shall pay reasonable cost incurred by the contractor along with suitable time extension.</w:t>
            </w:r>
          </w:p>
          <w:p w14:paraId="12A2629C" w14:textId="3111EE1A" w:rsidR="007A72DF" w:rsidRPr="006C1237" w:rsidRDefault="007A72DF" w:rsidP="007267A9">
            <w:pPr>
              <w:spacing w:after="120"/>
              <w:jc w:val="both"/>
              <w:rPr>
                <w:rFonts w:ascii="72" w:hAnsi="72" w:cs="72"/>
                <w:b/>
                <w:sz w:val="22"/>
                <w:szCs w:val="22"/>
              </w:rPr>
            </w:pPr>
            <w:r w:rsidRPr="006C1237">
              <w:rPr>
                <w:rFonts w:ascii="72" w:hAnsi="72" w:cs="72"/>
                <w:b/>
                <w:sz w:val="22"/>
                <w:szCs w:val="22"/>
              </w:rPr>
              <w:lastRenderedPageBreak/>
              <w:t>Query 0</w:t>
            </w:r>
            <w:r>
              <w:rPr>
                <w:rFonts w:ascii="72" w:hAnsi="72" w:cs="72"/>
                <w:b/>
                <w:sz w:val="22"/>
                <w:szCs w:val="22"/>
              </w:rPr>
              <w:t>8</w:t>
            </w:r>
            <w:r w:rsidRPr="006C1237">
              <w:rPr>
                <w:rFonts w:ascii="72" w:hAnsi="72" w:cs="72"/>
                <w:b/>
                <w:sz w:val="22"/>
                <w:szCs w:val="22"/>
              </w:rPr>
              <w:t>:</w:t>
            </w:r>
          </w:p>
          <w:p w14:paraId="40C734E9" w14:textId="77777777" w:rsidR="007A72DF" w:rsidRDefault="007A72DF" w:rsidP="007267A9">
            <w:pPr>
              <w:jc w:val="both"/>
              <w:rPr>
                <w:rFonts w:ascii="72" w:hAnsi="72" w:cs="72"/>
                <w:bCs/>
                <w:sz w:val="22"/>
                <w:szCs w:val="22"/>
              </w:rPr>
            </w:pPr>
            <w:r w:rsidRPr="006C1237">
              <w:rPr>
                <w:rFonts w:ascii="72" w:hAnsi="72" w:cs="72"/>
                <w:bCs/>
                <w:sz w:val="22"/>
                <w:szCs w:val="22"/>
              </w:rPr>
              <w:t>Please confirm that in case of delay by Employer in acquiring and providing permits, approvals and/or licenses required for the proper execution of the contract, including all requisite rights of way, as applicable, the Employer shall pay reasonable cost incurred by the contractor along with suitable time extension.</w:t>
            </w:r>
          </w:p>
          <w:p w14:paraId="4AAB623F" w14:textId="77777777" w:rsidR="007A72DF" w:rsidRDefault="007A72DF" w:rsidP="007267A9">
            <w:pPr>
              <w:jc w:val="both"/>
              <w:rPr>
                <w:rFonts w:ascii="72" w:hAnsi="72" w:cs="72"/>
                <w:bCs/>
                <w:sz w:val="22"/>
                <w:szCs w:val="22"/>
              </w:rPr>
            </w:pPr>
          </w:p>
          <w:p w14:paraId="0AC61DD5" w14:textId="781733D8" w:rsidR="007A72DF" w:rsidRPr="006C1237" w:rsidRDefault="007A72DF" w:rsidP="00C040FB">
            <w:pPr>
              <w:spacing w:after="120"/>
              <w:jc w:val="both"/>
              <w:rPr>
                <w:rFonts w:ascii="72" w:hAnsi="72" w:cs="72"/>
                <w:b/>
                <w:sz w:val="22"/>
                <w:szCs w:val="22"/>
              </w:rPr>
            </w:pPr>
            <w:r w:rsidRPr="006C1237">
              <w:rPr>
                <w:rFonts w:ascii="72" w:hAnsi="72" w:cs="72"/>
                <w:b/>
                <w:sz w:val="22"/>
                <w:szCs w:val="22"/>
              </w:rPr>
              <w:t>Query 0</w:t>
            </w:r>
            <w:r>
              <w:rPr>
                <w:rFonts w:ascii="72" w:hAnsi="72" w:cs="72"/>
                <w:b/>
                <w:sz w:val="22"/>
                <w:szCs w:val="22"/>
              </w:rPr>
              <w:t>9</w:t>
            </w:r>
            <w:r w:rsidRPr="006C1237">
              <w:rPr>
                <w:rFonts w:ascii="72" w:hAnsi="72" w:cs="72"/>
                <w:b/>
                <w:sz w:val="22"/>
                <w:szCs w:val="22"/>
              </w:rPr>
              <w:t>:</w:t>
            </w:r>
          </w:p>
          <w:p w14:paraId="7F7A1D61" w14:textId="77777777" w:rsidR="007A72DF" w:rsidRDefault="007A72DF" w:rsidP="007267A9">
            <w:pPr>
              <w:jc w:val="both"/>
              <w:rPr>
                <w:rFonts w:ascii="72" w:hAnsi="72" w:cs="72"/>
                <w:bCs/>
                <w:sz w:val="22"/>
                <w:szCs w:val="22"/>
              </w:rPr>
            </w:pPr>
          </w:p>
          <w:p w14:paraId="0B664431"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'Please clarify if below modification to this Sub-clause is </w:t>
            </w:r>
            <w:proofErr w:type="gramStart"/>
            <w:r w:rsidRPr="00C040FB">
              <w:rPr>
                <w:rFonts w:ascii="72" w:hAnsi="72" w:cs="72"/>
                <w:sz w:val="22"/>
                <w:szCs w:val="22"/>
              </w:rPr>
              <w:t>acceptable;</w:t>
            </w:r>
            <w:proofErr w:type="gramEnd"/>
          </w:p>
          <w:p w14:paraId="6D52CEEF" w14:textId="77777777" w:rsidR="007A72DF" w:rsidRPr="00C040FB" w:rsidRDefault="007A72DF" w:rsidP="00C040FB">
            <w:pPr>
              <w:jc w:val="both"/>
              <w:rPr>
                <w:rFonts w:ascii="72" w:hAnsi="72" w:cs="72"/>
                <w:sz w:val="22"/>
                <w:szCs w:val="22"/>
              </w:rPr>
            </w:pPr>
          </w:p>
          <w:p w14:paraId="2EE6C40F" w14:textId="77777777" w:rsidR="007A72DF" w:rsidRDefault="007A72DF" w:rsidP="00C040FB">
            <w:pPr>
              <w:jc w:val="both"/>
              <w:rPr>
                <w:rFonts w:ascii="72" w:hAnsi="72" w:cs="72"/>
                <w:sz w:val="22"/>
                <w:szCs w:val="22"/>
              </w:rPr>
            </w:pPr>
            <w:r w:rsidRPr="00C040FB">
              <w:rPr>
                <w:rFonts w:ascii="72" w:hAnsi="72" w:cs="72"/>
                <w:sz w:val="22"/>
                <w:szCs w:val="22"/>
              </w:rPr>
              <w:t xml:space="preserve">In the event that the Employer shall be in breach of any of his obligations under this Clause, the additional cost incurred by the Contractor in consequence thereof shall be determined by the Project Manager and added to the Contract Price and the Time for Completion shall be extended with appropriate reasonable period </w:t>
            </w:r>
            <w:proofErr w:type="gramStart"/>
            <w:r w:rsidRPr="00C040FB">
              <w:rPr>
                <w:rFonts w:ascii="72" w:hAnsi="72" w:cs="72"/>
                <w:sz w:val="22"/>
                <w:szCs w:val="22"/>
              </w:rPr>
              <w:t>reflecting  the</w:t>
            </w:r>
            <w:proofErr w:type="gramEnd"/>
            <w:r w:rsidRPr="00C040FB">
              <w:rPr>
                <w:rFonts w:ascii="72" w:hAnsi="72" w:cs="72"/>
                <w:sz w:val="22"/>
                <w:szCs w:val="22"/>
              </w:rPr>
              <w:t xml:space="preserve"> delay caused to the performance of the works.</w:t>
            </w:r>
          </w:p>
          <w:p w14:paraId="50B4946D" w14:textId="50425045" w:rsidR="007A72DF" w:rsidRPr="006C1237" w:rsidRDefault="007A72DF" w:rsidP="00C040FB">
            <w:pPr>
              <w:spacing w:after="120"/>
              <w:jc w:val="both"/>
              <w:rPr>
                <w:rFonts w:ascii="72" w:hAnsi="72" w:cs="72"/>
                <w:b/>
                <w:sz w:val="22"/>
                <w:szCs w:val="22"/>
              </w:rPr>
            </w:pPr>
            <w:r w:rsidRPr="006C1237">
              <w:rPr>
                <w:rFonts w:ascii="72" w:hAnsi="72" w:cs="72"/>
                <w:b/>
                <w:sz w:val="22"/>
                <w:szCs w:val="22"/>
              </w:rPr>
              <w:t xml:space="preserve">Query </w:t>
            </w:r>
            <w:r>
              <w:rPr>
                <w:rFonts w:ascii="72" w:hAnsi="72" w:cs="72"/>
                <w:b/>
                <w:sz w:val="22"/>
                <w:szCs w:val="22"/>
              </w:rPr>
              <w:t>10</w:t>
            </w:r>
            <w:r w:rsidRPr="006C1237">
              <w:rPr>
                <w:rFonts w:ascii="72" w:hAnsi="72" w:cs="72"/>
                <w:b/>
                <w:sz w:val="22"/>
                <w:szCs w:val="22"/>
              </w:rPr>
              <w:t>:</w:t>
            </w:r>
          </w:p>
          <w:p w14:paraId="47F658AC" w14:textId="77777777" w:rsidR="007A72DF" w:rsidRDefault="007A72DF" w:rsidP="00C040FB">
            <w:pPr>
              <w:jc w:val="both"/>
              <w:rPr>
                <w:rFonts w:ascii="72" w:hAnsi="72" w:cs="72"/>
                <w:sz w:val="22"/>
                <w:szCs w:val="22"/>
              </w:rPr>
            </w:pPr>
          </w:p>
          <w:p w14:paraId="761A1331"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'Please clarify if below addition to this Clause is </w:t>
            </w:r>
            <w:proofErr w:type="gramStart"/>
            <w:r w:rsidRPr="00C040FB">
              <w:rPr>
                <w:rFonts w:ascii="72" w:hAnsi="72" w:cs="72"/>
                <w:sz w:val="22"/>
                <w:szCs w:val="22"/>
              </w:rPr>
              <w:t>acceptable;</w:t>
            </w:r>
            <w:proofErr w:type="gramEnd"/>
          </w:p>
          <w:p w14:paraId="615F2D51" w14:textId="77777777" w:rsidR="007A72DF" w:rsidRPr="00C040FB" w:rsidRDefault="007A72DF" w:rsidP="00C040FB">
            <w:pPr>
              <w:jc w:val="both"/>
              <w:rPr>
                <w:rFonts w:ascii="72" w:hAnsi="72" w:cs="72"/>
                <w:sz w:val="22"/>
                <w:szCs w:val="22"/>
              </w:rPr>
            </w:pPr>
          </w:p>
          <w:p w14:paraId="1B5A79A2"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 “6.8 Crossing</w:t>
            </w:r>
          </w:p>
          <w:p w14:paraId="78F90354"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6.8.1 The Employer shall find applicable owners of all Crossed Asset and to enter into Crossing Agreements necessary for the execution of the Facilities prior to the </w:t>
            </w:r>
            <w:r w:rsidRPr="00C040FB">
              <w:rPr>
                <w:rFonts w:ascii="72" w:hAnsi="72" w:cs="72"/>
                <w:sz w:val="22"/>
                <w:szCs w:val="22"/>
              </w:rPr>
              <w:lastRenderedPageBreak/>
              <w:t>commencement of the relevant part of the works, and the Employer shall provide the Contractor with a copy of each such Crossing Agreement as concluded.</w:t>
            </w:r>
          </w:p>
          <w:p w14:paraId="0401B8A9" w14:textId="77777777" w:rsidR="007A72DF" w:rsidRPr="00C040FB" w:rsidRDefault="007A72DF" w:rsidP="00C040FB">
            <w:pPr>
              <w:jc w:val="both"/>
              <w:rPr>
                <w:rFonts w:ascii="72" w:hAnsi="72" w:cs="72"/>
                <w:sz w:val="22"/>
                <w:szCs w:val="22"/>
              </w:rPr>
            </w:pPr>
            <w:r w:rsidRPr="00C040FB">
              <w:rPr>
                <w:rFonts w:ascii="72" w:hAnsi="72" w:cs="72"/>
                <w:sz w:val="22"/>
                <w:szCs w:val="22"/>
              </w:rPr>
              <w:t>6.8.2 The Contractor shall be entitled to the benefits and protections available to the Employer under the relevant Crossing Agreements.</w:t>
            </w:r>
          </w:p>
          <w:p w14:paraId="5115EAB5"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6.8.3 The Contractor shall carry no liability for any claims or damages either in law or tort, whether by indemnity or otherwise under or in connection with any crossing of Crossed Assets arising at site unless the Contractor has agreed in writing. </w:t>
            </w:r>
          </w:p>
          <w:p w14:paraId="10215053" w14:textId="77777777" w:rsidR="007A72DF" w:rsidRDefault="007A72DF" w:rsidP="00C040FB">
            <w:pPr>
              <w:jc w:val="both"/>
              <w:rPr>
                <w:rFonts w:ascii="72" w:hAnsi="72" w:cs="72"/>
                <w:sz w:val="22"/>
                <w:szCs w:val="22"/>
              </w:rPr>
            </w:pPr>
            <w:r w:rsidRPr="00C040FB">
              <w:rPr>
                <w:rFonts w:ascii="72" w:hAnsi="72" w:cs="72"/>
                <w:sz w:val="22"/>
                <w:szCs w:val="22"/>
              </w:rPr>
              <w:t xml:space="preserve">6.8.4 If the Contractor suffers delay and/or incurs additional cost from any change to the Facilities resulting from </w:t>
            </w:r>
            <w:proofErr w:type="gramStart"/>
            <w:r w:rsidRPr="00C040FB">
              <w:rPr>
                <w:rFonts w:ascii="72" w:hAnsi="72" w:cs="72"/>
                <w:sz w:val="22"/>
                <w:szCs w:val="22"/>
              </w:rPr>
              <w:t>the  Crossed</w:t>
            </w:r>
            <w:proofErr w:type="gramEnd"/>
            <w:r w:rsidRPr="00C040FB">
              <w:rPr>
                <w:rFonts w:ascii="72" w:hAnsi="72" w:cs="72"/>
                <w:sz w:val="22"/>
                <w:szCs w:val="22"/>
              </w:rPr>
              <w:t xml:space="preserve"> Asset at Site then the Contractor shall be entitled to extension of Time for Completion and any additional costs incurred by the Contractor shall be added to the Contract Price.”</w:t>
            </w:r>
          </w:p>
          <w:p w14:paraId="1F20EB24" w14:textId="77777777" w:rsidR="007A72DF" w:rsidRDefault="007A72DF" w:rsidP="00C040FB">
            <w:pPr>
              <w:jc w:val="both"/>
              <w:rPr>
                <w:rFonts w:ascii="72" w:hAnsi="72" w:cs="72"/>
                <w:sz w:val="22"/>
                <w:szCs w:val="22"/>
              </w:rPr>
            </w:pPr>
          </w:p>
          <w:p w14:paraId="08832565" w14:textId="322BCF12" w:rsidR="007A72DF" w:rsidRPr="006C1237" w:rsidRDefault="007A72DF" w:rsidP="00C040FB">
            <w:pPr>
              <w:spacing w:after="120"/>
              <w:jc w:val="both"/>
              <w:rPr>
                <w:rFonts w:ascii="72" w:hAnsi="72" w:cs="72"/>
                <w:b/>
                <w:sz w:val="22"/>
                <w:szCs w:val="22"/>
              </w:rPr>
            </w:pPr>
            <w:r w:rsidRPr="006C1237">
              <w:rPr>
                <w:rFonts w:ascii="72" w:hAnsi="72" w:cs="72"/>
                <w:b/>
                <w:sz w:val="22"/>
                <w:szCs w:val="22"/>
              </w:rPr>
              <w:t xml:space="preserve">Query </w:t>
            </w:r>
            <w:r>
              <w:rPr>
                <w:rFonts w:ascii="72" w:hAnsi="72" w:cs="72"/>
                <w:b/>
                <w:sz w:val="22"/>
                <w:szCs w:val="22"/>
              </w:rPr>
              <w:t>11</w:t>
            </w:r>
            <w:r w:rsidRPr="006C1237">
              <w:rPr>
                <w:rFonts w:ascii="72" w:hAnsi="72" w:cs="72"/>
                <w:b/>
                <w:sz w:val="22"/>
                <w:szCs w:val="22"/>
              </w:rPr>
              <w:t>:</w:t>
            </w:r>
          </w:p>
          <w:p w14:paraId="53068D7F" w14:textId="77777777" w:rsidR="007A72DF" w:rsidRPr="00C040FB" w:rsidRDefault="007A72DF" w:rsidP="00C040FB">
            <w:pPr>
              <w:jc w:val="both"/>
              <w:rPr>
                <w:rFonts w:ascii="72" w:hAnsi="72" w:cs="72"/>
                <w:sz w:val="22"/>
                <w:szCs w:val="22"/>
              </w:rPr>
            </w:pPr>
            <w:r w:rsidRPr="00C040FB">
              <w:rPr>
                <w:rFonts w:ascii="72" w:hAnsi="72" w:cs="72"/>
                <w:sz w:val="22"/>
                <w:szCs w:val="22"/>
              </w:rPr>
              <w:t xml:space="preserve">'Please clarify if below addition to this Clause is </w:t>
            </w:r>
            <w:proofErr w:type="gramStart"/>
            <w:r w:rsidRPr="00C040FB">
              <w:rPr>
                <w:rFonts w:ascii="72" w:hAnsi="72" w:cs="72"/>
                <w:sz w:val="22"/>
                <w:szCs w:val="22"/>
              </w:rPr>
              <w:t>acceptable;</w:t>
            </w:r>
            <w:proofErr w:type="gramEnd"/>
          </w:p>
          <w:p w14:paraId="3D6F344D" w14:textId="77777777" w:rsidR="007A72DF" w:rsidRPr="00C040FB" w:rsidRDefault="007A72DF" w:rsidP="00C040FB">
            <w:pPr>
              <w:jc w:val="both"/>
              <w:rPr>
                <w:rFonts w:ascii="72" w:hAnsi="72" w:cs="72"/>
                <w:sz w:val="22"/>
                <w:szCs w:val="22"/>
              </w:rPr>
            </w:pPr>
          </w:p>
          <w:p w14:paraId="0D5E2801" w14:textId="6E364EC7" w:rsidR="007A72DF" w:rsidRPr="006C1237" w:rsidRDefault="007A72DF" w:rsidP="00C040FB">
            <w:pPr>
              <w:jc w:val="both"/>
              <w:rPr>
                <w:rFonts w:ascii="72" w:hAnsi="72" w:cs="72"/>
                <w:b/>
                <w:bCs/>
                <w:sz w:val="22"/>
                <w:szCs w:val="22"/>
              </w:rPr>
            </w:pPr>
            <w:r w:rsidRPr="00C040FB">
              <w:rPr>
                <w:rFonts w:ascii="72" w:hAnsi="72" w:cs="72"/>
                <w:sz w:val="22"/>
                <w:szCs w:val="22"/>
              </w:rPr>
              <w:t xml:space="preserve">“The approval, acceptance, consents, </w:t>
            </w:r>
            <w:proofErr w:type="gramStart"/>
            <w:r w:rsidRPr="00C040FB">
              <w:rPr>
                <w:rFonts w:ascii="72" w:hAnsi="72" w:cs="72"/>
                <w:sz w:val="22"/>
                <w:szCs w:val="22"/>
              </w:rPr>
              <w:t>certificates</w:t>
            </w:r>
            <w:proofErr w:type="gramEnd"/>
            <w:r w:rsidRPr="00C040FB">
              <w:rPr>
                <w:rFonts w:ascii="72" w:hAnsi="72" w:cs="72"/>
                <w:sz w:val="22"/>
                <w:szCs w:val="22"/>
              </w:rPr>
              <w:t xml:space="preserve"> and determinations by the Employer (or on behalf of the Employer) shall not be unreasonably delayed or withheld and shall be issued within the time period specified under the Contract. If such </w:t>
            </w:r>
            <w:proofErr w:type="gramStart"/>
            <w:r w:rsidRPr="00C040FB">
              <w:rPr>
                <w:rFonts w:ascii="72" w:hAnsi="72" w:cs="72"/>
                <w:sz w:val="22"/>
                <w:szCs w:val="22"/>
              </w:rPr>
              <w:t>approvals  acceptance</w:t>
            </w:r>
            <w:proofErr w:type="gramEnd"/>
            <w:r w:rsidRPr="00C040FB">
              <w:rPr>
                <w:rFonts w:ascii="72" w:hAnsi="72" w:cs="72"/>
                <w:sz w:val="22"/>
                <w:szCs w:val="22"/>
              </w:rPr>
              <w:t xml:space="preserve">, consents, certificates and determinations  are not issued within the specified time then, then the approvals and consents </w:t>
            </w:r>
            <w:r w:rsidRPr="00C040FB">
              <w:rPr>
                <w:rFonts w:ascii="72" w:hAnsi="72" w:cs="72"/>
                <w:sz w:val="22"/>
                <w:szCs w:val="22"/>
              </w:rPr>
              <w:lastRenderedPageBreak/>
              <w:t>shall be deemed to have been approved on the expiry of the said period.”</w:t>
            </w:r>
          </w:p>
        </w:tc>
        <w:tc>
          <w:tcPr>
            <w:tcW w:w="3240" w:type="dxa"/>
            <w:tcBorders>
              <w:top w:val="single" w:sz="4" w:space="0" w:color="auto"/>
              <w:left w:val="single" w:sz="4" w:space="0" w:color="auto"/>
              <w:right w:val="single" w:sz="4" w:space="0" w:color="auto"/>
            </w:tcBorders>
            <w:shd w:val="clear" w:color="auto" w:fill="auto"/>
          </w:tcPr>
          <w:p w14:paraId="27294605" w14:textId="77777777" w:rsidR="007A72DF" w:rsidRDefault="007A72DF" w:rsidP="007267A9">
            <w:pPr>
              <w:spacing w:after="120"/>
              <w:jc w:val="both"/>
              <w:rPr>
                <w:rFonts w:ascii="72" w:hAnsi="72" w:cs="72"/>
                <w:sz w:val="22"/>
                <w:szCs w:val="22"/>
                <w:lang w:val="en-GB"/>
              </w:rPr>
            </w:pPr>
            <w:r w:rsidRPr="006C1237">
              <w:rPr>
                <w:rFonts w:ascii="72" w:hAnsi="72" w:cs="72"/>
                <w:sz w:val="22"/>
                <w:szCs w:val="22"/>
                <w:lang w:val="en-GB"/>
              </w:rPr>
              <w:lastRenderedPageBreak/>
              <w:t>Provisions of the Bidding Documents inter-alia at GCC Cl. 5 (Contractor’s Responsibilities) and GCC 6 (Employer’s Responsibilities) are amply clear.</w:t>
            </w:r>
          </w:p>
          <w:p w14:paraId="657DEE3A" w14:textId="77777777" w:rsidR="007A72DF" w:rsidRDefault="007A72DF" w:rsidP="007267A9">
            <w:pPr>
              <w:spacing w:after="120"/>
              <w:jc w:val="both"/>
              <w:rPr>
                <w:rFonts w:ascii="72" w:hAnsi="72" w:cs="72"/>
                <w:sz w:val="22"/>
                <w:szCs w:val="22"/>
                <w:lang w:val="en-GB"/>
              </w:rPr>
            </w:pPr>
          </w:p>
          <w:p w14:paraId="70316F19" w14:textId="3B554971" w:rsidR="007A72DF" w:rsidRPr="006C1237" w:rsidRDefault="007A72DF" w:rsidP="007267A9">
            <w:pPr>
              <w:spacing w:after="120"/>
              <w:jc w:val="both"/>
              <w:rPr>
                <w:rFonts w:ascii="72" w:hAnsi="72" w:cs="72"/>
                <w:bCs/>
                <w:sz w:val="22"/>
                <w:szCs w:val="22"/>
                <w:highlight w:val="yellow"/>
              </w:rPr>
            </w:pPr>
            <w:r>
              <w:rPr>
                <w:rFonts w:ascii="72" w:hAnsi="72" w:cs="72"/>
                <w:sz w:val="22"/>
                <w:szCs w:val="22"/>
                <w:lang w:val="en-GB"/>
              </w:rPr>
              <w:t xml:space="preserve">Further, </w:t>
            </w:r>
            <w:r>
              <w:rPr>
                <w:rFonts w:ascii="Arial" w:hAnsi="Arial" w:cs="Arial"/>
                <w:sz w:val="22"/>
                <w:szCs w:val="22"/>
              </w:rPr>
              <w:t xml:space="preserve">refer Amended provisions of GCC 5.6 [vide </w:t>
            </w:r>
            <w:r>
              <w:rPr>
                <w:rFonts w:ascii="Arial" w:hAnsi="Arial" w:cs="Arial"/>
                <w:b/>
                <w:sz w:val="22"/>
                <w:szCs w:val="22"/>
              </w:rPr>
              <w:t>Amendment No. 1</w:t>
            </w:r>
            <w:r>
              <w:rPr>
                <w:rFonts w:ascii="Arial" w:hAnsi="Arial" w:cs="Arial"/>
                <w:sz w:val="22"/>
                <w:szCs w:val="22"/>
              </w:rPr>
              <w:t xml:space="preserve"> (Commercial Portion) to the Bidding Documents attached herewith.]</w:t>
            </w:r>
          </w:p>
        </w:tc>
      </w:tr>
      <w:tr w:rsidR="007A72DF" w:rsidRPr="006C1237" w14:paraId="2F2FE89F" w14:textId="3CB403E5" w:rsidTr="007A72DF">
        <w:tc>
          <w:tcPr>
            <w:tcW w:w="606" w:type="dxa"/>
            <w:tcBorders>
              <w:top w:val="single" w:sz="4" w:space="0" w:color="auto"/>
              <w:left w:val="single" w:sz="4" w:space="0" w:color="auto"/>
              <w:right w:val="single" w:sz="4" w:space="0" w:color="auto"/>
            </w:tcBorders>
            <w:shd w:val="clear" w:color="auto" w:fill="auto"/>
          </w:tcPr>
          <w:p w14:paraId="74446D21" w14:textId="77777777" w:rsidR="007A72DF" w:rsidRPr="006C1237" w:rsidRDefault="007A72DF" w:rsidP="00116F40">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01B91CA" w14:textId="542C7681" w:rsidR="007A72DF" w:rsidRPr="006C1237" w:rsidRDefault="007A72DF" w:rsidP="00116F40">
            <w:pPr>
              <w:autoSpaceDE w:val="0"/>
              <w:autoSpaceDN w:val="0"/>
              <w:adjustRightInd w:val="0"/>
              <w:spacing w:after="120"/>
              <w:jc w:val="both"/>
              <w:rPr>
                <w:rFonts w:ascii="72" w:hAnsi="72" w:cs="72"/>
                <w:bCs/>
                <w:sz w:val="22"/>
                <w:szCs w:val="22"/>
              </w:rPr>
            </w:pPr>
            <w:r w:rsidRPr="006C1237">
              <w:rPr>
                <w:rFonts w:ascii="72" w:hAnsi="72" w:cs="72"/>
                <w:bCs/>
                <w:sz w:val="22"/>
                <w:szCs w:val="22"/>
              </w:rPr>
              <w:t>GCC 9.3 Performance Security</w:t>
            </w:r>
          </w:p>
        </w:tc>
        <w:tc>
          <w:tcPr>
            <w:tcW w:w="3293" w:type="dxa"/>
            <w:tcBorders>
              <w:top w:val="single" w:sz="4" w:space="0" w:color="auto"/>
              <w:left w:val="single" w:sz="4" w:space="0" w:color="auto"/>
              <w:right w:val="single" w:sz="4" w:space="0" w:color="auto"/>
            </w:tcBorders>
          </w:tcPr>
          <w:p w14:paraId="48CB170B" w14:textId="77777777" w:rsidR="007A72DF" w:rsidRPr="006C1237" w:rsidRDefault="007A72DF" w:rsidP="00116F4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323FD537" w14:textId="77777777" w:rsidR="007A72DF" w:rsidRPr="006C1237" w:rsidRDefault="007A72DF" w:rsidP="00116F4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9.3.1.4 The Employer shall be sole judge in above </w:t>
            </w:r>
            <w:proofErr w:type="gramStart"/>
            <w:r w:rsidRPr="006C1237">
              <w:rPr>
                <w:rFonts w:ascii="72" w:hAnsi="72" w:cs="72"/>
                <w:sz w:val="22"/>
                <w:szCs w:val="22"/>
                <w:lang w:eastAsia="en-IN" w:bidi="hi-IN"/>
              </w:rPr>
              <w:t>regard</w:t>
            </w:r>
            <w:proofErr w:type="gramEnd"/>
          </w:p>
          <w:p w14:paraId="55E37F1D" w14:textId="77777777" w:rsidR="007A72DF" w:rsidRPr="006C1237" w:rsidRDefault="007A72DF" w:rsidP="00116F4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1390571A" w14:textId="77777777" w:rsidR="007A72DF" w:rsidRPr="006C1237" w:rsidRDefault="007A72DF" w:rsidP="00116F4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9.3.3 Reduction in the security pro rata to the Contract Price of any part of the Facilities is not admissible. However, if the Defects Liability Period has been extended </w:t>
            </w:r>
            <w:proofErr w:type="gramStart"/>
            <w:r w:rsidRPr="006C1237">
              <w:rPr>
                <w:rFonts w:ascii="72" w:hAnsi="72" w:cs="72"/>
                <w:sz w:val="22"/>
                <w:szCs w:val="22"/>
                <w:lang w:eastAsia="en-IN" w:bidi="hi-IN"/>
              </w:rPr>
              <w:t>on</w:t>
            </w:r>
            <w:proofErr w:type="gramEnd"/>
            <w:r w:rsidRPr="006C1237">
              <w:rPr>
                <w:rFonts w:ascii="72" w:hAnsi="72" w:cs="72"/>
                <w:sz w:val="22"/>
                <w:szCs w:val="22"/>
                <w:lang w:eastAsia="en-IN" w:bidi="hi-IN"/>
              </w:rPr>
              <w:t xml:space="preserve">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3CB49D2B" w14:textId="236A3293" w:rsidR="007A72DF" w:rsidRPr="006C1237" w:rsidRDefault="007A72DF" w:rsidP="00116F4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lastRenderedPageBreak/>
              <w:t>……………….</w:t>
            </w:r>
          </w:p>
        </w:tc>
        <w:tc>
          <w:tcPr>
            <w:tcW w:w="5670" w:type="dxa"/>
            <w:tcBorders>
              <w:top w:val="single" w:sz="4" w:space="0" w:color="auto"/>
              <w:left w:val="single" w:sz="4" w:space="0" w:color="auto"/>
              <w:right w:val="single" w:sz="4" w:space="0" w:color="auto"/>
            </w:tcBorders>
          </w:tcPr>
          <w:p w14:paraId="3C22F8BC" w14:textId="77777777" w:rsidR="007A72DF" w:rsidRPr="006C1237" w:rsidRDefault="007A72DF" w:rsidP="00116F40">
            <w:pPr>
              <w:spacing w:after="120"/>
              <w:jc w:val="both"/>
              <w:rPr>
                <w:rFonts w:ascii="72" w:hAnsi="72" w:cs="72"/>
                <w:bCs/>
                <w:sz w:val="22"/>
                <w:szCs w:val="22"/>
              </w:rPr>
            </w:pPr>
            <w:r w:rsidRPr="006C1237">
              <w:rPr>
                <w:rFonts w:ascii="72" w:hAnsi="72" w:cs="72"/>
                <w:bCs/>
                <w:sz w:val="22"/>
                <w:szCs w:val="22"/>
              </w:rPr>
              <w:lastRenderedPageBreak/>
              <w:t xml:space="preserve">Bidder requests for amendment as </w:t>
            </w:r>
            <w:proofErr w:type="gramStart"/>
            <w:r w:rsidRPr="006C1237">
              <w:rPr>
                <w:rFonts w:ascii="72" w:hAnsi="72" w:cs="72"/>
                <w:bCs/>
                <w:sz w:val="22"/>
                <w:szCs w:val="22"/>
              </w:rPr>
              <w:t>below;</w:t>
            </w:r>
            <w:proofErr w:type="gramEnd"/>
          </w:p>
          <w:p w14:paraId="24AD1B24" w14:textId="77777777" w:rsidR="007A72DF" w:rsidRPr="006C1237" w:rsidRDefault="007A72DF" w:rsidP="00116F40">
            <w:pPr>
              <w:spacing w:after="120"/>
              <w:jc w:val="both"/>
              <w:rPr>
                <w:rFonts w:ascii="72" w:hAnsi="72" w:cs="72"/>
                <w:bCs/>
                <w:sz w:val="22"/>
                <w:szCs w:val="22"/>
              </w:rPr>
            </w:pPr>
            <w:proofErr w:type="gramStart"/>
            <w:r w:rsidRPr="006C1237">
              <w:rPr>
                <w:rFonts w:ascii="72" w:hAnsi="72" w:cs="72"/>
                <w:bCs/>
                <w:sz w:val="22"/>
                <w:szCs w:val="22"/>
              </w:rPr>
              <w:t>Bidder</w:t>
            </w:r>
            <w:proofErr w:type="gramEnd"/>
            <w:r w:rsidRPr="006C1237">
              <w:rPr>
                <w:rFonts w:ascii="72" w:hAnsi="72" w:cs="72"/>
                <w:bCs/>
                <w:sz w:val="22"/>
                <w:szCs w:val="22"/>
              </w:rPr>
              <w:t xml:space="preserve"> presume that these performance securities are interpreted under Indian law with the jurisdiction of Courts of New Delhi.</w:t>
            </w:r>
          </w:p>
          <w:p w14:paraId="1FF6FB90" w14:textId="77777777" w:rsidR="007A72DF" w:rsidRPr="006C1237" w:rsidRDefault="007A72DF" w:rsidP="00116F40">
            <w:pPr>
              <w:spacing w:after="120"/>
              <w:jc w:val="both"/>
              <w:rPr>
                <w:rFonts w:ascii="72" w:hAnsi="72" w:cs="72"/>
                <w:bCs/>
                <w:sz w:val="22"/>
                <w:szCs w:val="22"/>
              </w:rPr>
            </w:pPr>
          </w:p>
          <w:p w14:paraId="77FE4998" w14:textId="611D81BA" w:rsidR="007A72DF" w:rsidRPr="006C1237" w:rsidRDefault="007A72DF" w:rsidP="00116F40">
            <w:pPr>
              <w:spacing w:after="120"/>
              <w:jc w:val="both"/>
              <w:rPr>
                <w:rFonts w:ascii="72" w:hAnsi="72" w:cs="72"/>
                <w:b/>
                <w:sz w:val="22"/>
                <w:szCs w:val="22"/>
              </w:rPr>
            </w:pPr>
            <w:r w:rsidRPr="006C1237">
              <w:rPr>
                <w:rFonts w:ascii="72" w:hAnsi="72" w:cs="72"/>
                <w:bCs/>
                <w:sz w:val="22"/>
                <w:szCs w:val="22"/>
              </w:rPr>
              <w:t>After expiry of this bid guarantee, Employer will immediately return this bid guarantee to the Bidder without any further requested by the Bidder.</w:t>
            </w:r>
          </w:p>
        </w:tc>
        <w:tc>
          <w:tcPr>
            <w:tcW w:w="3240" w:type="dxa"/>
            <w:tcBorders>
              <w:top w:val="single" w:sz="4" w:space="0" w:color="auto"/>
              <w:left w:val="single" w:sz="4" w:space="0" w:color="auto"/>
              <w:right w:val="single" w:sz="4" w:space="0" w:color="auto"/>
            </w:tcBorders>
            <w:shd w:val="clear" w:color="auto" w:fill="auto"/>
          </w:tcPr>
          <w:p w14:paraId="715A45AD" w14:textId="4406A22C" w:rsidR="007A72DF" w:rsidRPr="006C1237" w:rsidRDefault="007A72DF" w:rsidP="00116F40">
            <w:pPr>
              <w:spacing w:after="120"/>
              <w:jc w:val="both"/>
              <w:rPr>
                <w:rFonts w:ascii="72" w:hAnsi="72" w:cs="72"/>
                <w:sz w:val="22"/>
                <w:szCs w:val="22"/>
                <w:lang w:val="en-GB"/>
              </w:rPr>
            </w:pPr>
            <w:r w:rsidRPr="006C1237">
              <w:rPr>
                <w:rFonts w:ascii="72" w:hAnsi="72" w:cs="72"/>
                <w:bCs/>
                <w:sz w:val="22"/>
                <w:szCs w:val="22"/>
              </w:rPr>
              <w:t>Provisions of the Bidding Documents shall remain unchanged.</w:t>
            </w:r>
          </w:p>
        </w:tc>
      </w:tr>
      <w:tr w:rsidR="007A72DF" w:rsidRPr="006C1237" w14:paraId="5F948D1C" w14:textId="451AC15E" w:rsidTr="007A72DF">
        <w:tc>
          <w:tcPr>
            <w:tcW w:w="606" w:type="dxa"/>
            <w:tcBorders>
              <w:top w:val="single" w:sz="4" w:space="0" w:color="auto"/>
              <w:left w:val="single" w:sz="4" w:space="0" w:color="auto"/>
              <w:right w:val="single" w:sz="4" w:space="0" w:color="auto"/>
            </w:tcBorders>
            <w:shd w:val="clear" w:color="auto" w:fill="auto"/>
          </w:tcPr>
          <w:p w14:paraId="62C5B91F"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565BB7FF" w14:textId="18792EBB"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10, Section-IV: GCC, Vol.-I of the Bidding Documents</w:t>
            </w:r>
          </w:p>
        </w:tc>
        <w:tc>
          <w:tcPr>
            <w:tcW w:w="3293" w:type="dxa"/>
            <w:tcBorders>
              <w:top w:val="single" w:sz="4" w:space="0" w:color="auto"/>
              <w:left w:val="single" w:sz="4" w:space="0" w:color="auto"/>
              <w:right w:val="single" w:sz="4" w:space="0" w:color="auto"/>
            </w:tcBorders>
          </w:tcPr>
          <w:p w14:paraId="7C026DC2"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0439A3AA"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10.6 Employer would not bear any liability on account of any other taxes duties, levies applicable locally.</w:t>
            </w:r>
          </w:p>
          <w:p w14:paraId="324871B9"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10.7 Employer </w:t>
            </w:r>
            <w:proofErr w:type="gramStart"/>
            <w:r w:rsidRPr="006C1237">
              <w:rPr>
                <w:rFonts w:ascii="72" w:hAnsi="72" w:cs="72"/>
                <w:sz w:val="22"/>
                <w:szCs w:val="22"/>
                <w:lang w:eastAsia="en-IN" w:bidi="hi-IN"/>
              </w:rPr>
              <w:t>shall,</w:t>
            </w:r>
            <w:proofErr w:type="gramEnd"/>
            <w:r w:rsidRPr="006C1237">
              <w:rPr>
                <w:rFonts w:ascii="72" w:hAnsi="72" w:cs="72"/>
                <w:sz w:val="22"/>
                <w:szCs w:val="22"/>
                <w:lang w:eastAsia="en-IN" w:bidi="hi-IN"/>
              </w:rPr>
              <w:t xml:space="preserve"> deduct taxes at source as per the applicable laws/rules, if any, and issue Tax Deduction at Source (TDS) Certificate to the Contractor.</w:t>
            </w:r>
          </w:p>
          <w:p w14:paraId="17AE9465" w14:textId="203F8C31"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2B9F204E" w14:textId="77777777" w:rsidR="007A72DF" w:rsidRPr="00422094" w:rsidRDefault="007A72DF" w:rsidP="007267A9">
            <w:pPr>
              <w:spacing w:after="120"/>
              <w:jc w:val="both"/>
              <w:rPr>
                <w:rFonts w:ascii="72" w:hAnsi="72" w:cs="72"/>
                <w:b/>
                <w:sz w:val="22"/>
                <w:szCs w:val="22"/>
                <w:u w:val="single"/>
              </w:rPr>
            </w:pPr>
            <w:r w:rsidRPr="00422094">
              <w:rPr>
                <w:rFonts w:ascii="72" w:hAnsi="72" w:cs="72"/>
                <w:b/>
                <w:sz w:val="22"/>
                <w:szCs w:val="22"/>
                <w:u w:val="single"/>
              </w:rPr>
              <w:t>Query-01:</w:t>
            </w:r>
          </w:p>
          <w:p w14:paraId="40F2004E" w14:textId="6A35C3A2" w:rsidR="007A72DF" w:rsidRPr="006C1237" w:rsidRDefault="007A72DF" w:rsidP="007267A9">
            <w:pPr>
              <w:spacing w:after="120"/>
              <w:jc w:val="both"/>
              <w:rPr>
                <w:rFonts w:ascii="72" w:hAnsi="72" w:cs="72"/>
                <w:bCs/>
                <w:sz w:val="22"/>
                <w:szCs w:val="22"/>
              </w:rPr>
            </w:pPr>
            <w:proofErr w:type="gramStart"/>
            <w:r w:rsidRPr="006C1237">
              <w:rPr>
                <w:rFonts w:ascii="72" w:hAnsi="72" w:cs="72"/>
                <w:bCs/>
                <w:sz w:val="22"/>
                <w:szCs w:val="22"/>
              </w:rPr>
              <w:t>Bidder</w:t>
            </w:r>
            <w:proofErr w:type="gramEnd"/>
            <w:r w:rsidRPr="006C1237">
              <w:rPr>
                <w:rFonts w:ascii="72" w:hAnsi="72" w:cs="72"/>
                <w:bCs/>
                <w:sz w:val="22"/>
                <w:szCs w:val="22"/>
              </w:rPr>
              <w:t xml:space="preserve"> understands that the BOCW shall be applicable in the Erection and Civil Works only.  </w:t>
            </w:r>
          </w:p>
          <w:p w14:paraId="2DA5E496" w14:textId="77777777" w:rsidR="007A72DF" w:rsidRDefault="007A72DF" w:rsidP="007267A9">
            <w:pPr>
              <w:spacing w:after="120"/>
              <w:jc w:val="both"/>
              <w:rPr>
                <w:rFonts w:ascii="72" w:hAnsi="72" w:cs="72"/>
                <w:bCs/>
                <w:sz w:val="22"/>
                <w:szCs w:val="22"/>
              </w:rPr>
            </w:pPr>
            <w:r w:rsidRPr="006C1237">
              <w:rPr>
                <w:rFonts w:ascii="72" w:hAnsi="72" w:cs="72"/>
                <w:bCs/>
                <w:sz w:val="22"/>
                <w:szCs w:val="22"/>
              </w:rPr>
              <w:t xml:space="preserve">Please </w:t>
            </w:r>
            <w:proofErr w:type="gramStart"/>
            <w:r w:rsidRPr="006C1237">
              <w:rPr>
                <w:rFonts w:ascii="72" w:hAnsi="72" w:cs="72"/>
                <w:bCs/>
                <w:sz w:val="22"/>
                <w:szCs w:val="22"/>
              </w:rPr>
              <w:t>confirm</w:t>
            </w:r>
            <w:proofErr w:type="gramEnd"/>
          </w:p>
          <w:p w14:paraId="1F7FA99B" w14:textId="1F027546" w:rsidR="007A72DF" w:rsidRPr="006C1237" w:rsidRDefault="007A72DF" w:rsidP="007267A9">
            <w:pPr>
              <w:spacing w:after="120"/>
              <w:jc w:val="both"/>
              <w:rPr>
                <w:rFonts w:ascii="72" w:hAnsi="72" w:cs="72"/>
                <w:b/>
                <w:sz w:val="22"/>
                <w:szCs w:val="22"/>
              </w:rPr>
            </w:pPr>
          </w:p>
        </w:tc>
        <w:tc>
          <w:tcPr>
            <w:tcW w:w="3240" w:type="dxa"/>
            <w:tcBorders>
              <w:top w:val="single" w:sz="4" w:space="0" w:color="auto"/>
              <w:left w:val="single" w:sz="4" w:space="0" w:color="auto"/>
              <w:right w:val="single" w:sz="4" w:space="0" w:color="auto"/>
            </w:tcBorders>
            <w:shd w:val="clear" w:color="auto" w:fill="auto"/>
          </w:tcPr>
          <w:p w14:paraId="7F9A5AA6" w14:textId="3C59B61A" w:rsidR="007A72DF" w:rsidRPr="006C1237" w:rsidRDefault="007A72DF" w:rsidP="007267A9">
            <w:pPr>
              <w:spacing w:after="120"/>
              <w:jc w:val="both"/>
              <w:rPr>
                <w:rFonts w:ascii="72" w:hAnsi="72" w:cs="72"/>
                <w:sz w:val="22"/>
                <w:szCs w:val="22"/>
                <w:lang w:val="en-GB"/>
              </w:rPr>
            </w:pPr>
            <w:r w:rsidRPr="006C1237">
              <w:rPr>
                <w:rFonts w:ascii="72" w:hAnsi="72" w:cs="72"/>
                <w:sz w:val="22"/>
                <w:szCs w:val="22"/>
                <w:lang w:val="en-GB"/>
              </w:rPr>
              <w:t>Provisions of the Bidding Documents inter-alia at GCC Cl. 10 (Taxes &amp; Duties) and GCC 18.3.1 (Compliance with Labour Regulations) are amply clear.</w:t>
            </w:r>
          </w:p>
        </w:tc>
      </w:tr>
      <w:tr w:rsidR="007A72DF" w:rsidRPr="006C1237" w14:paraId="2B4AC7AC" w14:textId="744A7F36" w:rsidTr="007A72DF">
        <w:tc>
          <w:tcPr>
            <w:tcW w:w="606" w:type="dxa"/>
            <w:tcBorders>
              <w:top w:val="single" w:sz="4" w:space="0" w:color="auto"/>
              <w:left w:val="single" w:sz="4" w:space="0" w:color="auto"/>
              <w:right w:val="single" w:sz="4" w:space="0" w:color="auto"/>
            </w:tcBorders>
            <w:shd w:val="clear" w:color="auto" w:fill="auto"/>
          </w:tcPr>
          <w:p w14:paraId="1E39692B" w14:textId="77777777" w:rsidR="007A72DF" w:rsidRPr="006C1237" w:rsidRDefault="007A72DF" w:rsidP="00422094">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B8447C7" w14:textId="5D74434E" w:rsidR="007A72DF" w:rsidRPr="006C1237" w:rsidRDefault="007A72DF" w:rsidP="00422094">
            <w:pPr>
              <w:autoSpaceDE w:val="0"/>
              <w:autoSpaceDN w:val="0"/>
              <w:adjustRightInd w:val="0"/>
              <w:spacing w:after="120"/>
              <w:jc w:val="both"/>
              <w:rPr>
                <w:rFonts w:ascii="72" w:hAnsi="72" w:cs="72"/>
                <w:bCs/>
                <w:sz w:val="22"/>
                <w:szCs w:val="22"/>
              </w:rPr>
            </w:pPr>
            <w:r w:rsidRPr="006C1237">
              <w:rPr>
                <w:rFonts w:ascii="72" w:hAnsi="72" w:cs="72"/>
                <w:bCs/>
                <w:sz w:val="22"/>
                <w:szCs w:val="22"/>
              </w:rPr>
              <w:t>General</w:t>
            </w:r>
          </w:p>
        </w:tc>
        <w:tc>
          <w:tcPr>
            <w:tcW w:w="3293" w:type="dxa"/>
            <w:tcBorders>
              <w:top w:val="single" w:sz="4" w:space="0" w:color="auto"/>
              <w:left w:val="single" w:sz="4" w:space="0" w:color="auto"/>
              <w:right w:val="single" w:sz="4" w:space="0" w:color="auto"/>
            </w:tcBorders>
          </w:tcPr>
          <w:p w14:paraId="3CC256C3" w14:textId="5046E9DE" w:rsidR="007A72DF" w:rsidRPr="006C1237" w:rsidRDefault="007A72DF" w:rsidP="00422094">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Taxes and Duties- Additional clause</w:t>
            </w:r>
          </w:p>
        </w:tc>
        <w:tc>
          <w:tcPr>
            <w:tcW w:w="5670" w:type="dxa"/>
            <w:tcBorders>
              <w:top w:val="single" w:sz="4" w:space="0" w:color="auto"/>
              <w:left w:val="single" w:sz="4" w:space="0" w:color="auto"/>
              <w:right w:val="single" w:sz="4" w:space="0" w:color="auto"/>
            </w:tcBorders>
          </w:tcPr>
          <w:p w14:paraId="4B86C97B" w14:textId="77777777" w:rsidR="007A72DF" w:rsidRPr="006C1237" w:rsidRDefault="007A72DF" w:rsidP="00422094">
            <w:pPr>
              <w:spacing w:after="120"/>
              <w:jc w:val="both"/>
              <w:rPr>
                <w:rFonts w:ascii="72" w:hAnsi="72" w:cs="72"/>
                <w:bCs/>
                <w:sz w:val="22"/>
                <w:szCs w:val="22"/>
              </w:rPr>
            </w:pPr>
            <w:r w:rsidRPr="006C1237">
              <w:rPr>
                <w:rFonts w:ascii="72" w:hAnsi="72" w:cs="72"/>
                <w:bCs/>
                <w:sz w:val="22"/>
                <w:szCs w:val="22"/>
              </w:rPr>
              <w:t>Please add the following as a separate clause in the SCC:</w:t>
            </w:r>
          </w:p>
          <w:p w14:paraId="0CEC59BD" w14:textId="77777777" w:rsidR="007A72DF" w:rsidRPr="006C1237" w:rsidRDefault="007A72DF" w:rsidP="00422094">
            <w:pPr>
              <w:spacing w:after="120"/>
              <w:jc w:val="both"/>
              <w:rPr>
                <w:rFonts w:ascii="72" w:hAnsi="72" w:cs="72"/>
                <w:bCs/>
                <w:sz w:val="22"/>
                <w:szCs w:val="22"/>
              </w:rPr>
            </w:pPr>
          </w:p>
          <w:p w14:paraId="623B6A45" w14:textId="77777777" w:rsidR="007A72DF" w:rsidRPr="006C1237" w:rsidRDefault="007A72DF" w:rsidP="00422094">
            <w:pPr>
              <w:spacing w:after="120"/>
              <w:jc w:val="both"/>
              <w:rPr>
                <w:rFonts w:ascii="72" w:hAnsi="72" w:cs="72"/>
                <w:bCs/>
                <w:sz w:val="22"/>
                <w:szCs w:val="22"/>
              </w:rPr>
            </w:pPr>
            <w:r w:rsidRPr="006C1237">
              <w:rPr>
                <w:rFonts w:ascii="72" w:hAnsi="72" w:cs="72"/>
                <w:bCs/>
                <w:sz w:val="22"/>
                <w:szCs w:val="22"/>
              </w:rPr>
              <w:t xml:space="preserve">In case of change in the rates of any taxes, duties, levies or if new taxes, </w:t>
            </w:r>
            <w:proofErr w:type="gramStart"/>
            <w:r w:rsidRPr="006C1237">
              <w:rPr>
                <w:rFonts w:ascii="72" w:hAnsi="72" w:cs="72"/>
                <w:bCs/>
                <w:sz w:val="22"/>
                <w:szCs w:val="22"/>
              </w:rPr>
              <w:t>duties</w:t>
            </w:r>
            <w:proofErr w:type="gramEnd"/>
            <w:r w:rsidRPr="006C1237">
              <w:rPr>
                <w:rFonts w:ascii="72" w:hAnsi="72" w:cs="72"/>
                <w:bCs/>
                <w:sz w:val="22"/>
                <w:szCs w:val="22"/>
              </w:rPr>
              <w:t xml:space="preserve"> or levies (e.g. GST) are initiated by the Central / State Government / local bodies, then the same will be to the account of Owner/Purchaser and shall be reimbursed by Purchaser. Change in judicial interpretation and / or any clarification or amendment made by the relevant authorities shall be construed to be a change in the rate of taxes, duties, levies and / or imposition of new tax, </w:t>
            </w:r>
            <w:proofErr w:type="gramStart"/>
            <w:r w:rsidRPr="006C1237">
              <w:rPr>
                <w:rFonts w:ascii="72" w:hAnsi="72" w:cs="72"/>
                <w:bCs/>
                <w:sz w:val="22"/>
                <w:szCs w:val="22"/>
              </w:rPr>
              <w:t>duty</w:t>
            </w:r>
            <w:proofErr w:type="gramEnd"/>
            <w:r w:rsidRPr="006C1237">
              <w:rPr>
                <w:rFonts w:ascii="72" w:hAnsi="72" w:cs="72"/>
                <w:bCs/>
                <w:sz w:val="22"/>
                <w:szCs w:val="22"/>
              </w:rPr>
              <w:t xml:space="preserve"> or levy.</w:t>
            </w:r>
          </w:p>
          <w:p w14:paraId="1C68C544" w14:textId="77777777" w:rsidR="007A72DF" w:rsidRPr="006C1237" w:rsidRDefault="007A72DF" w:rsidP="00422094">
            <w:pPr>
              <w:spacing w:after="120"/>
              <w:jc w:val="both"/>
              <w:rPr>
                <w:rFonts w:ascii="72" w:hAnsi="72" w:cs="72"/>
                <w:bCs/>
                <w:sz w:val="22"/>
                <w:szCs w:val="22"/>
              </w:rPr>
            </w:pPr>
          </w:p>
          <w:p w14:paraId="06875CE5" w14:textId="7A648044" w:rsidR="007A72DF" w:rsidRPr="00422094" w:rsidRDefault="007A72DF" w:rsidP="00422094">
            <w:pPr>
              <w:spacing w:after="120"/>
              <w:jc w:val="both"/>
              <w:rPr>
                <w:rFonts w:ascii="72" w:hAnsi="72" w:cs="72"/>
                <w:b/>
                <w:sz w:val="22"/>
                <w:szCs w:val="22"/>
                <w:u w:val="single"/>
              </w:rPr>
            </w:pPr>
            <w:r w:rsidRPr="006C1237">
              <w:rPr>
                <w:rFonts w:ascii="72" w:hAnsi="72" w:cs="72"/>
                <w:bCs/>
                <w:sz w:val="22"/>
                <w:szCs w:val="22"/>
              </w:rPr>
              <w:lastRenderedPageBreak/>
              <w:t>If applicable laws, rules and regulations, engineering standards and codes of practice, and decisions or guidance issued by courts or public authorities are amended or added to after the date of Contract signature, Contractor shall be entitled to an adjustment of the Contract, including inter alia an adjustment of the Contract Price to reflect any additional costs to be incurred by Contractor, the time schedules and scope of Works, as necessary in order to compensate for any adverse effects or additional requirements deriving from such changes.</w:t>
            </w:r>
          </w:p>
        </w:tc>
        <w:tc>
          <w:tcPr>
            <w:tcW w:w="3240" w:type="dxa"/>
            <w:tcBorders>
              <w:top w:val="single" w:sz="4" w:space="0" w:color="auto"/>
              <w:left w:val="single" w:sz="4" w:space="0" w:color="auto"/>
              <w:right w:val="single" w:sz="4" w:space="0" w:color="auto"/>
            </w:tcBorders>
            <w:shd w:val="clear" w:color="auto" w:fill="auto"/>
          </w:tcPr>
          <w:p w14:paraId="12037FCE" w14:textId="7C99A43D" w:rsidR="007A72DF" w:rsidRPr="006C1237" w:rsidRDefault="007A72DF" w:rsidP="00422094">
            <w:pPr>
              <w:spacing w:after="120"/>
              <w:jc w:val="both"/>
              <w:rPr>
                <w:rFonts w:ascii="72" w:hAnsi="72" w:cs="72"/>
                <w:sz w:val="22"/>
                <w:szCs w:val="22"/>
                <w:lang w:val="en-GB"/>
              </w:rPr>
            </w:pPr>
            <w:r w:rsidRPr="006C1237">
              <w:rPr>
                <w:rFonts w:ascii="72" w:hAnsi="72" w:cs="72"/>
                <w:sz w:val="22"/>
                <w:szCs w:val="22"/>
                <w:lang w:val="en-GB"/>
              </w:rPr>
              <w:lastRenderedPageBreak/>
              <w:t>Provisions of the Bidding Documents shall remain unchanged.</w:t>
            </w:r>
          </w:p>
        </w:tc>
      </w:tr>
      <w:tr w:rsidR="007A72DF" w:rsidRPr="006C1237" w14:paraId="50EB5F56" w14:textId="1EA0A8BB" w:rsidTr="007A72DF">
        <w:trPr>
          <w:trHeight w:val="836"/>
        </w:trPr>
        <w:tc>
          <w:tcPr>
            <w:tcW w:w="606" w:type="dxa"/>
            <w:vMerge w:val="restart"/>
            <w:tcBorders>
              <w:top w:val="single" w:sz="4" w:space="0" w:color="auto"/>
              <w:left w:val="single" w:sz="4" w:space="0" w:color="auto"/>
              <w:right w:val="single" w:sz="4" w:space="0" w:color="auto"/>
            </w:tcBorders>
            <w:shd w:val="clear" w:color="auto" w:fill="auto"/>
          </w:tcPr>
          <w:p w14:paraId="3F243B65" w14:textId="77777777" w:rsidR="007A72DF" w:rsidRPr="006C1237" w:rsidRDefault="007A72DF" w:rsidP="00422094">
            <w:pPr>
              <w:pStyle w:val="ListParagraph"/>
              <w:numPr>
                <w:ilvl w:val="0"/>
                <w:numId w:val="32"/>
              </w:numPr>
              <w:spacing w:after="120"/>
              <w:ind w:left="480" w:hanging="480"/>
              <w:rPr>
                <w:rFonts w:ascii="72" w:hAnsi="72" w:cs="72"/>
                <w:bCs/>
                <w:sz w:val="22"/>
                <w:szCs w:val="22"/>
              </w:rPr>
            </w:pPr>
          </w:p>
        </w:tc>
        <w:tc>
          <w:tcPr>
            <w:tcW w:w="2126" w:type="dxa"/>
            <w:vMerge w:val="restart"/>
            <w:tcBorders>
              <w:top w:val="single" w:sz="4" w:space="0" w:color="auto"/>
              <w:left w:val="single" w:sz="4" w:space="0" w:color="auto"/>
              <w:right w:val="single" w:sz="4" w:space="0" w:color="auto"/>
            </w:tcBorders>
            <w:shd w:val="clear" w:color="auto" w:fill="auto"/>
            <w:vAlign w:val="center"/>
          </w:tcPr>
          <w:p w14:paraId="6C076BAE" w14:textId="5CF2537D" w:rsidR="007A72DF" w:rsidRPr="006C1237" w:rsidRDefault="007A72DF" w:rsidP="00422094">
            <w:pPr>
              <w:autoSpaceDE w:val="0"/>
              <w:autoSpaceDN w:val="0"/>
              <w:adjustRightInd w:val="0"/>
              <w:spacing w:after="120"/>
              <w:jc w:val="both"/>
              <w:rPr>
                <w:rFonts w:ascii="72" w:hAnsi="72" w:cs="72"/>
                <w:bCs/>
                <w:sz w:val="22"/>
                <w:szCs w:val="22"/>
              </w:rPr>
            </w:pPr>
            <w:r>
              <w:rPr>
                <w:rFonts w:ascii="72" w:hAnsi="72" w:cs="72"/>
                <w:bCs/>
                <w:sz w:val="22"/>
                <w:szCs w:val="22"/>
              </w:rPr>
              <w:t>GCC/SCC 11</w:t>
            </w:r>
          </w:p>
        </w:tc>
        <w:tc>
          <w:tcPr>
            <w:tcW w:w="3293" w:type="dxa"/>
            <w:vMerge w:val="restart"/>
            <w:tcBorders>
              <w:top w:val="single" w:sz="4" w:space="0" w:color="auto"/>
              <w:left w:val="single" w:sz="4" w:space="0" w:color="auto"/>
              <w:right w:val="single" w:sz="4" w:space="0" w:color="auto"/>
            </w:tcBorders>
          </w:tcPr>
          <w:p w14:paraId="00F3ABD5" w14:textId="77777777" w:rsidR="007A72DF" w:rsidRPr="00464E64" w:rsidRDefault="007A72DF" w:rsidP="00464E64">
            <w:pPr>
              <w:autoSpaceDE w:val="0"/>
              <w:autoSpaceDN w:val="0"/>
              <w:adjustRightInd w:val="0"/>
              <w:spacing w:after="120"/>
              <w:jc w:val="both"/>
              <w:rPr>
                <w:rFonts w:ascii="72" w:hAnsi="72" w:cs="72"/>
                <w:sz w:val="22"/>
                <w:szCs w:val="22"/>
                <w:lang w:eastAsia="en-IN" w:bidi="hi-IN"/>
              </w:rPr>
            </w:pPr>
            <w:r w:rsidRPr="00464E64">
              <w:rPr>
                <w:rFonts w:ascii="72" w:hAnsi="72" w:cs="72"/>
                <w:sz w:val="22"/>
                <w:szCs w:val="22"/>
                <w:lang w:eastAsia="en-IN" w:bidi="hi-IN"/>
              </w:rPr>
              <w:t xml:space="preserve">11. Copy Right </w:t>
            </w:r>
          </w:p>
          <w:p w14:paraId="1F13AEDF" w14:textId="77777777" w:rsidR="007A72DF" w:rsidRPr="00464E64" w:rsidRDefault="007A72DF" w:rsidP="00464E64">
            <w:pPr>
              <w:autoSpaceDE w:val="0"/>
              <w:autoSpaceDN w:val="0"/>
              <w:adjustRightInd w:val="0"/>
              <w:spacing w:after="120"/>
              <w:jc w:val="both"/>
              <w:rPr>
                <w:rFonts w:ascii="72" w:hAnsi="72" w:cs="72"/>
                <w:sz w:val="22"/>
                <w:szCs w:val="22"/>
                <w:lang w:eastAsia="en-IN" w:bidi="hi-IN"/>
              </w:rPr>
            </w:pPr>
          </w:p>
          <w:p w14:paraId="51286619" w14:textId="77777777" w:rsidR="007A72DF" w:rsidRPr="00464E64" w:rsidRDefault="007A72DF" w:rsidP="00464E64">
            <w:pPr>
              <w:autoSpaceDE w:val="0"/>
              <w:autoSpaceDN w:val="0"/>
              <w:adjustRightInd w:val="0"/>
              <w:spacing w:after="120"/>
              <w:jc w:val="both"/>
              <w:rPr>
                <w:rFonts w:ascii="72" w:hAnsi="72" w:cs="72"/>
                <w:sz w:val="22"/>
                <w:szCs w:val="22"/>
                <w:lang w:eastAsia="en-IN" w:bidi="hi-IN"/>
              </w:rPr>
            </w:pPr>
            <w:r w:rsidRPr="00464E64">
              <w:rPr>
                <w:rFonts w:ascii="72" w:hAnsi="72" w:cs="72"/>
                <w:sz w:val="22"/>
                <w:szCs w:val="22"/>
                <w:lang w:eastAsia="en-IN" w:bidi="hi-IN"/>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134717D9" w14:textId="41104D69" w:rsidR="007A72DF" w:rsidRPr="00464E64" w:rsidRDefault="007A72DF" w:rsidP="00464E64">
            <w:pPr>
              <w:autoSpaceDE w:val="0"/>
              <w:autoSpaceDN w:val="0"/>
              <w:adjustRightInd w:val="0"/>
              <w:spacing w:after="120"/>
              <w:jc w:val="both"/>
              <w:rPr>
                <w:rFonts w:ascii="72" w:hAnsi="72" w:cs="72"/>
                <w:sz w:val="22"/>
                <w:szCs w:val="22"/>
                <w:lang w:eastAsia="en-IN" w:bidi="hi-IN"/>
              </w:rPr>
            </w:pPr>
            <w:r w:rsidRPr="00464E64">
              <w:rPr>
                <w:rFonts w:ascii="72" w:hAnsi="72" w:cs="72"/>
                <w:sz w:val="22"/>
                <w:szCs w:val="22"/>
                <w:lang w:eastAsia="en-IN" w:bidi="hi-IN"/>
              </w:rPr>
              <w:t xml:space="preserve"> The Employer shall however be free to reproduce all drawings, </w:t>
            </w:r>
            <w:r w:rsidRPr="00464E64">
              <w:rPr>
                <w:rFonts w:ascii="72" w:hAnsi="72" w:cs="72"/>
                <w:sz w:val="22"/>
                <w:szCs w:val="22"/>
                <w:lang w:eastAsia="en-IN" w:bidi="hi-IN"/>
              </w:rPr>
              <w:lastRenderedPageBreak/>
              <w:t xml:space="preserve">documents and other material furnished to the Employer for the purpose of the Contract including, if required, for operation and maintenance. </w:t>
            </w:r>
          </w:p>
          <w:p w14:paraId="78AAAEFB" w14:textId="29769C8C" w:rsidR="007A72DF" w:rsidRPr="00464E64" w:rsidRDefault="007A72DF" w:rsidP="00464E64">
            <w:pPr>
              <w:autoSpaceDE w:val="0"/>
              <w:autoSpaceDN w:val="0"/>
              <w:adjustRightInd w:val="0"/>
              <w:spacing w:after="120"/>
              <w:jc w:val="both"/>
              <w:rPr>
                <w:rFonts w:ascii="72" w:hAnsi="72" w:cs="72"/>
                <w:sz w:val="22"/>
                <w:szCs w:val="22"/>
                <w:lang w:eastAsia="en-IN" w:bidi="hi-IN"/>
              </w:rPr>
            </w:pPr>
            <w:r w:rsidRPr="00464E64">
              <w:rPr>
                <w:rFonts w:ascii="72" w:hAnsi="72" w:cs="72"/>
                <w:sz w:val="22"/>
                <w:szCs w:val="22"/>
                <w:lang w:eastAsia="en-IN" w:bidi="hi-IN"/>
              </w:rPr>
              <w:t>11.2 The copyright in all drawings, documents and other materials containing data and information furnished to the Contractor by the Employer herein shall remain vested in the Employer.</w:t>
            </w:r>
          </w:p>
          <w:p w14:paraId="73BAD1D1" w14:textId="4707C693" w:rsidR="007A72DF" w:rsidRPr="00464E64" w:rsidRDefault="007A72DF" w:rsidP="00464E64">
            <w:pPr>
              <w:autoSpaceDE w:val="0"/>
              <w:autoSpaceDN w:val="0"/>
              <w:adjustRightInd w:val="0"/>
              <w:spacing w:after="120"/>
              <w:jc w:val="both"/>
              <w:rPr>
                <w:rFonts w:ascii="72" w:hAnsi="72" w:cs="72"/>
                <w:b/>
                <w:bCs/>
                <w:sz w:val="22"/>
                <w:szCs w:val="22"/>
                <w:lang w:eastAsia="en-IN" w:bidi="hi-IN"/>
              </w:rPr>
            </w:pPr>
            <w:r w:rsidRPr="00464E64">
              <w:rPr>
                <w:rFonts w:ascii="72" w:hAnsi="72" w:cs="72"/>
                <w:b/>
                <w:bCs/>
                <w:sz w:val="22"/>
                <w:szCs w:val="22"/>
                <w:lang w:eastAsia="en-IN" w:bidi="hi-IN"/>
              </w:rPr>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tc>
        <w:tc>
          <w:tcPr>
            <w:tcW w:w="5670" w:type="dxa"/>
            <w:tcBorders>
              <w:top w:val="single" w:sz="4" w:space="0" w:color="auto"/>
              <w:left w:val="single" w:sz="4" w:space="0" w:color="auto"/>
              <w:right w:val="single" w:sz="4" w:space="0" w:color="auto"/>
            </w:tcBorders>
          </w:tcPr>
          <w:p w14:paraId="153E5CC7" w14:textId="77777777" w:rsidR="007A72DF" w:rsidRPr="00C040FB" w:rsidRDefault="007A72DF" w:rsidP="00C040FB">
            <w:pPr>
              <w:spacing w:after="120"/>
              <w:jc w:val="both"/>
              <w:rPr>
                <w:rFonts w:ascii="72" w:hAnsi="72" w:cs="72"/>
                <w:bCs/>
                <w:sz w:val="22"/>
                <w:szCs w:val="22"/>
              </w:rPr>
            </w:pPr>
            <w:r w:rsidRPr="00C040FB">
              <w:rPr>
                <w:rFonts w:ascii="72" w:hAnsi="72" w:cs="72"/>
                <w:bCs/>
                <w:sz w:val="22"/>
                <w:szCs w:val="22"/>
              </w:rPr>
              <w:lastRenderedPageBreak/>
              <w:t>'Request to modify the clause as below:</w:t>
            </w:r>
          </w:p>
          <w:p w14:paraId="6110366F" w14:textId="147A00D5" w:rsidR="007A72DF" w:rsidRPr="006C1237" w:rsidRDefault="007A72DF" w:rsidP="00C040FB">
            <w:pPr>
              <w:spacing w:after="120"/>
              <w:jc w:val="both"/>
              <w:rPr>
                <w:rFonts w:ascii="72" w:hAnsi="72" w:cs="72"/>
                <w:bCs/>
                <w:sz w:val="22"/>
                <w:szCs w:val="22"/>
              </w:rPr>
            </w:pPr>
            <w:r w:rsidRPr="00C040FB">
              <w:rPr>
                <w:rFonts w:ascii="72" w:hAnsi="72" w:cs="72"/>
                <w:bCs/>
                <w:sz w:val="22"/>
                <w:szCs w:val="22"/>
              </w:rPr>
              <w:t xml:space="preserve">The Employer shall however be free to reproduce all drawings, documents and other material furnished to the Employer for the purpose of the Contract </w:t>
            </w:r>
            <w:proofErr w:type="gramStart"/>
            <w:r w:rsidRPr="00C040FB">
              <w:rPr>
                <w:rFonts w:ascii="72" w:hAnsi="72" w:cs="72"/>
                <w:bCs/>
                <w:strike/>
                <w:sz w:val="22"/>
                <w:szCs w:val="22"/>
              </w:rPr>
              <w:t xml:space="preserve">including </w:t>
            </w:r>
            <w:r w:rsidRPr="00C040FB">
              <w:rPr>
                <w:rFonts w:ascii="72" w:hAnsi="72" w:cs="72"/>
                <w:bCs/>
                <w:sz w:val="22"/>
                <w:szCs w:val="22"/>
              </w:rPr>
              <w:t xml:space="preserve"> ,</w:t>
            </w:r>
            <w:proofErr w:type="gramEnd"/>
            <w:r w:rsidRPr="00C040FB">
              <w:rPr>
                <w:rFonts w:ascii="72" w:hAnsi="72" w:cs="72"/>
                <w:bCs/>
                <w:sz w:val="22"/>
                <w:szCs w:val="22"/>
              </w:rPr>
              <w:t xml:space="preserve"> if required, for operation and maintenance.</w:t>
            </w:r>
          </w:p>
        </w:tc>
        <w:tc>
          <w:tcPr>
            <w:tcW w:w="3240" w:type="dxa"/>
            <w:vMerge w:val="restart"/>
            <w:tcBorders>
              <w:top w:val="single" w:sz="4" w:space="0" w:color="auto"/>
              <w:left w:val="single" w:sz="4" w:space="0" w:color="auto"/>
              <w:right w:val="single" w:sz="4" w:space="0" w:color="auto"/>
            </w:tcBorders>
            <w:shd w:val="clear" w:color="auto" w:fill="auto"/>
          </w:tcPr>
          <w:p w14:paraId="460535BD" w14:textId="5103C54B" w:rsidR="007A72DF" w:rsidRPr="006C1237" w:rsidRDefault="007A72DF" w:rsidP="00422094">
            <w:pPr>
              <w:spacing w:after="120"/>
              <w:jc w:val="both"/>
              <w:rPr>
                <w:rFonts w:ascii="72" w:hAnsi="72" w:cs="72"/>
                <w:sz w:val="22"/>
                <w:szCs w:val="22"/>
                <w:lang w:val="en-GB"/>
              </w:rPr>
            </w:pPr>
            <w:r w:rsidRPr="006C1237">
              <w:rPr>
                <w:rFonts w:ascii="72" w:hAnsi="72" w:cs="72"/>
                <w:sz w:val="22"/>
                <w:szCs w:val="22"/>
                <w:lang w:val="en-GB"/>
              </w:rPr>
              <w:t>Provisions of the Bidding Documents shall remain unchanged.</w:t>
            </w:r>
          </w:p>
        </w:tc>
      </w:tr>
      <w:tr w:rsidR="007A72DF" w:rsidRPr="006C1237" w14:paraId="4269771D" w14:textId="06E82F88" w:rsidTr="007A72DF">
        <w:trPr>
          <w:trHeight w:val="1840"/>
        </w:trPr>
        <w:tc>
          <w:tcPr>
            <w:tcW w:w="606" w:type="dxa"/>
            <w:vMerge/>
            <w:tcBorders>
              <w:left w:val="single" w:sz="4" w:space="0" w:color="auto"/>
              <w:right w:val="single" w:sz="4" w:space="0" w:color="auto"/>
            </w:tcBorders>
            <w:shd w:val="clear" w:color="auto" w:fill="auto"/>
          </w:tcPr>
          <w:p w14:paraId="4AFB5D4B" w14:textId="77777777" w:rsidR="007A72DF" w:rsidRPr="006C1237" w:rsidRDefault="007A72DF" w:rsidP="00422094">
            <w:pPr>
              <w:pStyle w:val="ListParagraph"/>
              <w:numPr>
                <w:ilvl w:val="0"/>
                <w:numId w:val="32"/>
              </w:numPr>
              <w:spacing w:after="120"/>
              <w:ind w:left="480" w:hanging="480"/>
              <w:rPr>
                <w:rFonts w:ascii="72" w:hAnsi="72" w:cs="72"/>
                <w:bCs/>
                <w:sz w:val="22"/>
                <w:szCs w:val="22"/>
              </w:rPr>
            </w:pPr>
          </w:p>
        </w:tc>
        <w:tc>
          <w:tcPr>
            <w:tcW w:w="2126" w:type="dxa"/>
            <w:vMerge/>
            <w:tcBorders>
              <w:left w:val="single" w:sz="4" w:space="0" w:color="auto"/>
              <w:right w:val="single" w:sz="4" w:space="0" w:color="auto"/>
            </w:tcBorders>
            <w:shd w:val="clear" w:color="auto" w:fill="auto"/>
            <w:vAlign w:val="center"/>
          </w:tcPr>
          <w:p w14:paraId="2836DAB1" w14:textId="77777777" w:rsidR="007A72DF" w:rsidRDefault="007A72DF" w:rsidP="00422094">
            <w:pPr>
              <w:autoSpaceDE w:val="0"/>
              <w:autoSpaceDN w:val="0"/>
              <w:adjustRightInd w:val="0"/>
              <w:spacing w:after="120"/>
              <w:jc w:val="both"/>
              <w:rPr>
                <w:rFonts w:ascii="72" w:hAnsi="72" w:cs="72"/>
                <w:bCs/>
                <w:sz w:val="22"/>
                <w:szCs w:val="22"/>
              </w:rPr>
            </w:pPr>
          </w:p>
        </w:tc>
        <w:tc>
          <w:tcPr>
            <w:tcW w:w="3293" w:type="dxa"/>
            <w:vMerge/>
            <w:tcBorders>
              <w:left w:val="single" w:sz="4" w:space="0" w:color="auto"/>
              <w:right w:val="single" w:sz="4" w:space="0" w:color="auto"/>
            </w:tcBorders>
          </w:tcPr>
          <w:p w14:paraId="5B709270" w14:textId="77777777" w:rsidR="007A72DF" w:rsidRPr="00C040FB" w:rsidRDefault="007A72DF" w:rsidP="00C040FB">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10FDFC95" w14:textId="77777777" w:rsidR="007A72DF" w:rsidRPr="00C040FB" w:rsidRDefault="007A72DF" w:rsidP="00C040FB">
            <w:pPr>
              <w:spacing w:after="120"/>
              <w:jc w:val="both"/>
              <w:rPr>
                <w:rFonts w:ascii="72" w:hAnsi="72" w:cs="72"/>
                <w:bCs/>
                <w:sz w:val="22"/>
                <w:szCs w:val="22"/>
              </w:rPr>
            </w:pPr>
            <w:r w:rsidRPr="00C040FB">
              <w:rPr>
                <w:rFonts w:ascii="72" w:hAnsi="72" w:cs="72"/>
                <w:bCs/>
                <w:sz w:val="22"/>
                <w:szCs w:val="22"/>
              </w:rPr>
              <w:t>'Request to modify the clause as below:</w:t>
            </w:r>
          </w:p>
          <w:p w14:paraId="08AEC03D" w14:textId="7ACF9387" w:rsidR="007A72DF" w:rsidRPr="006C1237" w:rsidRDefault="007A72DF" w:rsidP="00C040FB">
            <w:pPr>
              <w:spacing w:after="120"/>
              <w:jc w:val="both"/>
              <w:rPr>
                <w:rFonts w:ascii="72" w:hAnsi="72" w:cs="72"/>
                <w:bCs/>
                <w:sz w:val="22"/>
                <w:szCs w:val="22"/>
              </w:rPr>
            </w:pPr>
            <w:r w:rsidRPr="00C040FB">
              <w:rPr>
                <w:rFonts w:ascii="72" w:hAnsi="72" w:cs="72"/>
                <w:bCs/>
                <w:sz w:val="22"/>
                <w:szCs w:val="22"/>
              </w:rPr>
              <w:t>'The copyright in all drawings, Contractor’s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c>
          <w:tcPr>
            <w:tcW w:w="3240" w:type="dxa"/>
            <w:vMerge/>
            <w:tcBorders>
              <w:left w:val="single" w:sz="4" w:space="0" w:color="auto"/>
              <w:right w:val="single" w:sz="4" w:space="0" w:color="auto"/>
            </w:tcBorders>
            <w:shd w:val="clear" w:color="auto" w:fill="auto"/>
          </w:tcPr>
          <w:p w14:paraId="331186B4" w14:textId="77777777" w:rsidR="007A72DF" w:rsidRPr="006C1237" w:rsidRDefault="007A72DF" w:rsidP="00422094">
            <w:pPr>
              <w:spacing w:after="120"/>
              <w:jc w:val="both"/>
              <w:rPr>
                <w:rFonts w:ascii="72" w:hAnsi="72" w:cs="72"/>
                <w:sz w:val="22"/>
                <w:szCs w:val="22"/>
                <w:lang w:val="en-GB"/>
              </w:rPr>
            </w:pPr>
          </w:p>
        </w:tc>
      </w:tr>
      <w:tr w:rsidR="007A72DF" w:rsidRPr="006C1237" w14:paraId="11D46822" w14:textId="4905256F" w:rsidTr="007A72DF">
        <w:trPr>
          <w:trHeight w:val="1840"/>
        </w:trPr>
        <w:tc>
          <w:tcPr>
            <w:tcW w:w="606" w:type="dxa"/>
            <w:tcBorders>
              <w:left w:val="single" w:sz="4" w:space="0" w:color="auto"/>
              <w:right w:val="single" w:sz="4" w:space="0" w:color="auto"/>
            </w:tcBorders>
            <w:shd w:val="clear" w:color="auto" w:fill="auto"/>
          </w:tcPr>
          <w:p w14:paraId="58A5AC82" w14:textId="77777777" w:rsidR="007A72DF" w:rsidRPr="006C1237" w:rsidRDefault="007A72DF" w:rsidP="00422094">
            <w:pPr>
              <w:pStyle w:val="ListParagraph"/>
              <w:numPr>
                <w:ilvl w:val="0"/>
                <w:numId w:val="32"/>
              </w:numPr>
              <w:spacing w:after="120"/>
              <w:ind w:left="480" w:hanging="480"/>
              <w:rPr>
                <w:rFonts w:ascii="72" w:hAnsi="72" w:cs="72"/>
                <w:bCs/>
                <w:sz w:val="22"/>
                <w:szCs w:val="22"/>
              </w:rPr>
            </w:pPr>
          </w:p>
        </w:tc>
        <w:tc>
          <w:tcPr>
            <w:tcW w:w="2126" w:type="dxa"/>
            <w:tcBorders>
              <w:left w:val="single" w:sz="4" w:space="0" w:color="auto"/>
              <w:right w:val="single" w:sz="4" w:space="0" w:color="auto"/>
            </w:tcBorders>
            <w:shd w:val="clear" w:color="auto" w:fill="auto"/>
            <w:vAlign w:val="center"/>
          </w:tcPr>
          <w:p w14:paraId="66D7E957" w14:textId="640A62C0" w:rsidR="007A72DF" w:rsidRPr="003A2714" w:rsidRDefault="007A72DF" w:rsidP="00422094">
            <w:pPr>
              <w:autoSpaceDE w:val="0"/>
              <w:autoSpaceDN w:val="0"/>
              <w:adjustRightInd w:val="0"/>
              <w:spacing w:after="120"/>
              <w:jc w:val="both"/>
              <w:rPr>
                <w:rFonts w:ascii="72" w:hAnsi="72" w:cs="72"/>
                <w:bCs/>
                <w:sz w:val="22"/>
                <w:szCs w:val="22"/>
              </w:rPr>
            </w:pPr>
            <w:r w:rsidRPr="003A2714">
              <w:rPr>
                <w:rFonts w:ascii="72" w:hAnsi="72" w:cs="72"/>
                <w:bCs/>
                <w:sz w:val="22"/>
                <w:szCs w:val="22"/>
              </w:rPr>
              <w:t>GCC 12.5</w:t>
            </w:r>
          </w:p>
        </w:tc>
        <w:tc>
          <w:tcPr>
            <w:tcW w:w="3293" w:type="dxa"/>
            <w:tcBorders>
              <w:left w:val="single" w:sz="4" w:space="0" w:color="auto"/>
              <w:right w:val="single" w:sz="4" w:space="0" w:color="auto"/>
            </w:tcBorders>
          </w:tcPr>
          <w:p w14:paraId="041FA0F3" w14:textId="65BF7F7E" w:rsidR="007A72DF" w:rsidRPr="003A2714" w:rsidRDefault="007A72DF" w:rsidP="00C040FB">
            <w:pPr>
              <w:autoSpaceDE w:val="0"/>
              <w:autoSpaceDN w:val="0"/>
              <w:adjustRightInd w:val="0"/>
              <w:spacing w:after="120"/>
              <w:jc w:val="both"/>
              <w:rPr>
                <w:rFonts w:ascii="72" w:hAnsi="72" w:cs="72"/>
                <w:sz w:val="22"/>
                <w:szCs w:val="22"/>
                <w:lang w:eastAsia="en-IN" w:bidi="hi-IN"/>
              </w:rPr>
            </w:pPr>
            <w:r w:rsidRPr="003A2714">
              <w:rPr>
                <w:rFonts w:ascii="72" w:hAnsi="72" w:cs="72"/>
                <w:sz w:val="22"/>
                <w:szCs w:val="22"/>
              </w:rPr>
              <w:t>12.5 The provisions of this GCC Clause 12 shall survive termination, for whatever reason, of the Contract.</w:t>
            </w:r>
          </w:p>
        </w:tc>
        <w:tc>
          <w:tcPr>
            <w:tcW w:w="5670" w:type="dxa"/>
            <w:tcBorders>
              <w:top w:val="single" w:sz="4" w:space="0" w:color="auto"/>
              <w:left w:val="single" w:sz="4" w:space="0" w:color="auto"/>
              <w:right w:val="single" w:sz="4" w:space="0" w:color="auto"/>
            </w:tcBorders>
          </w:tcPr>
          <w:p w14:paraId="09274082" w14:textId="77777777" w:rsidR="007A72DF" w:rsidRPr="003A2714" w:rsidRDefault="007A72DF" w:rsidP="003A2714">
            <w:pPr>
              <w:spacing w:after="120"/>
              <w:jc w:val="both"/>
              <w:rPr>
                <w:rFonts w:ascii="72" w:hAnsi="72" w:cs="72"/>
                <w:bCs/>
                <w:sz w:val="22"/>
                <w:szCs w:val="22"/>
              </w:rPr>
            </w:pPr>
            <w:r w:rsidRPr="003A2714">
              <w:rPr>
                <w:rFonts w:ascii="72" w:hAnsi="72" w:cs="72"/>
                <w:bCs/>
                <w:sz w:val="22"/>
                <w:szCs w:val="22"/>
              </w:rPr>
              <w:t xml:space="preserve">'Please clarify if below modification to this Sub-clause is </w:t>
            </w:r>
            <w:proofErr w:type="gramStart"/>
            <w:r w:rsidRPr="003A2714">
              <w:rPr>
                <w:rFonts w:ascii="72" w:hAnsi="72" w:cs="72"/>
                <w:bCs/>
                <w:sz w:val="22"/>
                <w:szCs w:val="22"/>
              </w:rPr>
              <w:t>acceptable;</w:t>
            </w:r>
            <w:proofErr w:type="gramEnd"/>
          </w:p>
          <w:p w14:paraId="41E27E5D" w14:textId="77777777" w:rsidR="007A72DF" w:rsidRPr="003A2714" w:rsidRDefault="007A72DF" w:rsidP="003A2714">
            <w:pPr>
              <w:spacing w:after="120"/>
              <w:jc w:val="both"/>
              <w:rPr>
                <w:rFonts w:ascii="72" w:hAnsi="72" w:cs="72"/>
                <w:bCs/>
                <w:sz w:val="22"/>
                <w:szCs w:val="22"/>
              </w:rPr>
            </w:pPr>
          </w:p>
          <w:p w14:paraId="4C6E44CC" w14:textId="29168609" w:rsidR="007A72DF" w:rsidRPr="00C040FB" w:rsidRDefault="007A72DF" w:rsidP="003A2714">
            <w:pPr>
              <w:spacing w:after="120"/>
              <w:jc w:val="both"/>
              <w:rPr>
                <w:rFonts w:ascii="72" w:hAnsi="72" w:cs="72"/>
                <w:bCs/>
                <w:sz w:val="22"/>
                <w:szCs w:val="22"/>
              </w:rPr>
            </w:pPr>
            <w:r w:rsidRPr="003A2714">
              <w:rPr>
                <w:rFonts w:ascii="72" w:hAnsi="72" w:cs="72"/>
                <w:bCs/>
                <w:sz w:val="22"/>
                <w:szCs w:val="22"/>
              </w:rPr>
              <w:t>“The provisions of this GC Clause 12 shall survive for a period of 5 years from date of termination, for whatever reason, of the Contract.”</w:t>
            </w:r>
          </w:p>
        </w:tc>
        <w:tc>
          <w:tcPr>
            <w:tcW w:w="3240" w:type="dxa"/>
            <w:tcBorders>
              <w:left w:val="single" w:sz="4" w:space="0" w:color="auto"/>
              <w:right w:val="single" w:sz="4" w:space="0" w:color="auto"/>
            </w:tcBorders>
            <w:shd w:val="clear" w:color="auto" w:fill="auto"/>
          </w:tcPr>
          <w:p w14:paraId="3D521AA1" w14:textId="4DD8A543" w:rsidR="007A72DF" w:rsidRPr="006C1237" w:rsidRDefault="007A72DF" w:rsidP="00422094">
            <w:pPr>
              <w:spacing w:after="120"/>
              <w:jc w:val="both"/>
              <w:rPr>
                <w:rFonts w:ascii="72" w:hAnsi="72" w:cs="72"/>
                <w:sz w:val="22"/>
                <w:szCs w:val="22"/>
                <w:lang w:val="en-GB"/>
              </w:rPr>
            </w:pPr>
            <w:r w:rsidRPr="006C1237">
              <w:rPr>
                <w:rFonts w:ascii="72" w:hAnsi="72" w:cs="72"/>
                <w:bCs/>
                <w:sz w:val="22"/>
                <w:szCs w:val="22"/>
              </w:rPr>
              <w:t>Provisions of the Bidding Documents shall remain unchanged.</w:t>
            </w:r>
          </w:p>
        </w:tc>
      </w:tr>
      <w:tr w:rsidR="007A72DF" w:rsidRPr="006C1237" w14:paraId="25E21820" w14:textId="13104479" w:rsidTr="007A72DF">
        <w:trPr>
          <w:trHeight w:val="1840"/>
        </w:trPr>
        <w:tc>
          <w:tcPr>
            <w:tcW w:w="606" w:type="dxa"/>
            <w:tcBorders>
              <w:left w:val="single" w:sz="4" w:space="0" w:color="auto"/>
              <w:right w:val="single" w:sz="4" w:space="0" w:color="auto"/>
            </w:tcBorders>
            <w:shd w:val="clear" w:color="auto" w:fill="auto"/>
          </w:tcPr>
          <w:p w14:paraId="08CB3571" w14:textId="77777777" w:rsidR="007A72DF" w:rsidRPr="006C1237" w:rsidRDefault="007A72DF" w:rsidP="00422094">
            <w:pPr>
              <w:pStyle w:val="ListParagraph"/>
              <w:numPr>
                <w:ilvl w:val="0"/>
                <w:numId w:val="32"/>
              </w:numPr>
              <w:spacing w:after="120"/>
              <w:ind w:left="480" w:hanging="480"/>
              <w:rPr>
                <w:rFonts w:ascii="72" w:hAnsi="72" w:cs="72"/>
                <w:bCs/>
                <w:sz w:val="22"/>
                <w:szCs w:val="22"/>
              </w:rPr>
            </w:pPr>
          </w:p>
        </w:tc>
        <w:tc>
          <w:tcPr>
            <w:tcW w:w="2126" w:type="dxa"/>
            <w:tcBorders>
              <w:left w:val="single" w:sz="4" w:space="0" w:color="auto"/>
              <w:right w:val="single" w:sz="4" w:space="0" w:color="auto"/>
            </w:tcBorders>
            <w:shd w:val="clear" w:color="auto" w:fill="auto"/>
            <w:vAlign w:val="center"/>
          </w:tcPr>
          <w:p w14:paraId="76CDEA44" w14:textId="5D9372FF" w:rsidR="007A72DF" w:rsidRPr="003A2714" w:rsidRDefault="007A72DF" w:rsidP="00422094">
            <w:pPr>
              <w:autoSpaceDE w:val="0"/>
              <w:autoSpaceDN w:val="0"/>
              <w:adjustRightInd w:val="0"/>
              <w:spacing w:after="120"/>
              <w:jc w:val="both"/>
              <w:rPr>
                <w:rFonts w:ascii="72" w:hAnsi="72" w:cs="72"/>
                <w:bCs/>
                <w:sz w:val="22"/>
                <w:szCs w:val="22"/>
              </w:rPr>
            </w:pPr>
            <w:r w:rsidRPr="003A2714">
              <w:rPr>
                <w:rFonts w:ascii="72" w:hAnsi="72" w:cs="72"/>
                <w:bCs/>
                <w:sz w:val="22"/>
                <w:szCs w:val="22"/>
              </w:rPr>
              <w:t>GCC 1</w:t>
            </w:r>
            <w:r>
              <w:rPr>
                <w:rFonts w:ascii="72" w:hAnsi="72" w:cs="72"/>
                <w:bCs/>
                <w:sz w:val="22"/>
                <w:szCs w:val="22"/>
              </w:rPr>
              <w:t>4.2</w:t>
            </w:r>
          </w:p>
        </w:tc>
        <w:tc>
          <w:tcPr>
            <w:tcW w:w="3293" w:type="dxa"/>
            <w:tcBorders>
              <w:left w:val="single" w:sz="4" w:space="0" w:color="auto"/>
              <w:right w:val="single" w:sz="4" w:space="0" w:color="auto"/>
            </w:tcBorders>
          </w:tcPr>
          <w:p w14:paraId="35196FAF" w14:textId="77777777" w:rsidR="007A72DF" w:rsidRPr="00464E64" w:rsidRDefault="007A72DF" w:rsidP="00464E64">
            <w:pPr>
              <w:autoSpaceDE w:val="0"/>
              <w:autoSpaceDN w:val="0"/>
              <w:adjustRightInd w:val="0"/>
              <w:spacing w:after="120"/>
              <w:jc w:val="both"/>
              <w:rPr>
                <w:rFonts w:ascii="72" w:hAnsi="72" w:cs="72"/>
                <w:sz w:val="22"/>
                <w:szCs w:val="22"/>
              </w:rPr>
            </w:pPr>
            <w:r w:rsidRPr="00464E64">
              <w:rPr>
                <w:rFonts w:ascii="72" w:hAnsi="72" w:cs="72"/>
                <w:sz w:val="22"/>
                <w:szCs w:val="22"/>
              </w:rPr>
              <w:t>14.2 Program of Performance</w:t>
            </w:r>
          </w:p>
          <w:p w14:paraId="54A13813" w14:textId="7BEDE966" w:rsidR="007A72DF" w:rsidRPr="003A2714" w:rsidRDefault="007A72DF" w:rsidP="00464E64">
            <w:pPr>
              <w:autoSpaceDE w:val="0"/>
              <w:autoSpaceDN w:val="0"/>
              <w:adjustRightInd w:val="0"/>
              <w:spacing w:after="120"/>
              <w:jc w:val="both"/>
              <w:rPr>
                <w:rFonts w:ascii="72" w:hAnsi="72" w:cs="72"/>
                <w:sz w:val="22"/>
                <w:szCs w:val="22"/>
              </w:rPr>
            </w:pPr>
            <w:r w:rsidRPr="00464E64">
              <w:rPr>
                <w:rFonts w:ascii="72" w:hAnsi="72" w:cs="72"/>
                <w:sz w:val="22"/>
                <w:szCs w:val="22"/>
              </w:rPr>
              <w:t>Within twenty-eight (28) days after the date of Notification of Award, the Contractor shall prepare and submit to the Project</w:t>
            </w:r>
            <w:r>
              <w:t xml:space="preserve"> </w:t>
            </w:r>
            <w:r w:rsidRPr="00464E64">
              <w:rPr>
                <w:rFonts w:ascii="72" w:hAnsi="72" w:cs="72"/>
                <w:sz w:val="22"/>
                <w:szCs w:val="22"/>
              </w:rPr>
              <w:t xml:space="preserve">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w:t>
            </w:r>
            <w:r w:rsidRPr="00464E64">
              <w:rPr>
                <w:rFonts w:ascii="72" w:hAnsi="72" w:cs="72"/>
                <w:sz w:val="22"/>
                <w:szCs w:val="22"/>
              </w:rPr>
              <w:lastRenderedPageBreak/>
              <w:t xml:space="preserve">accordance with the program and to achieve Completion, Commissioning and Acceptance of the Facilities in accordance with the Contract. </w:t>
            </w:r>
            <w:r>
              <w:rPr>
                <w:rFonts w:ascii="72" w:hAnsi="72" w:cs="72"/>
                <w:sz w:val="22"/>
                <w:szCs w:val="22"/>
              </w:rPr>
              <w:t>……………………..</w:t>
            </w:r>
          </w:p>
        </w:tc>
        <w:tc>
          <w:tcPr>
            <w:tcW w:w="5670" w:type="dxa"/>
            <w:tcBorders>
              <w:top w:val="single" w:sz="4" w:space="0" w:color="auto"/>
              <w:left w:val="single" w:sz="4" w:space="0" w:color="auto"/>
              <w:right w:val="single" w:sz="4" w:space="0" w:color="auto"/>
            </w:tcBorders>
          </w:tcPr>
          <w:p w14:paraId="1C2C30CD" w14:textId="77777777" w:rsidR="007A72DF" w:rsidRPr="00464E64" w:rsidRDefault="007A72DF" w:rsidP="00464E64">
            <w:pPr>
              <w:spacing w:after="120"/>
              <w:jc w:val="both"/>
              <w:rPr>
                <w:rFonts w:ascii="72" w:hAnsi="72" w:cs="72"/>
                <w:bCs/>
                <w:sz w:val="22"/>
                <w:szCs w:val="22"/>
              </w:rPr>
            </w:pPr>
            <w:r w:rsidRPr="00464E64">
              <w:rPr>
                <w:rFonts w:ascii="72" w:hAnsi="72" w:cs="72"/>
                <w:bCs/>
                <w:sz w:val="22"/>
                <w:szCs w:val="22"/>
              </w:rPr>
              <w:lastRenderedPageBreak/>
              <w:t xml:space="preserve">'Please clarify if replacement of the time period of " twenty-eight (28) days" with "ninety (90) days" is acceptable. </w:t>
            </w:r>
          </w:p>
          <w:p w14:paraId="6658F605" w14:textId="77777777" w:rsidR="007A72DF" w:rsidRPr="00464E64" w:rsidRDefault="007A72DF" w:rsidP="00464E64">
            <w:pPr>
              <w:spacing w:after="120"/>
              <w:jc w:val="both"/>
              <w:rPr>
                <w:rFonts w:ascii="72" w:hAnsi="72" w:cs="72"/>
                <w:bCs/>
                <w:sz w:val="22"/>
                <w:szCs w:val="22"/>
              </w:rPr>
            </w:pPr>
          </w:p>
          <w:p w14:paraId="7DE31DF1" w14:textId="77777777" w:rsidR="007A72DF" w:rsidRPr="00464E64" w:rsidRDefault="007A72DF" w:rsidP="00464E64">
            <w:pPr>
              <w:spacing w:after="120"/>
              <w:jc w:val="both"/>
              <w:rPr>
                <w:rFonts w:ascii="72" w:hAnsi="72" w:cs="72"/>
                <w:bCs/>
                <w:sz w:val="22"/>
                <w:szCs w:val="22"/>
              </w:rPr>
            </w:pPr>
            <w:r w:rsidRPr="00464E64">
              <w:rPr>
                <w:rFonts w:ascii="72" w:hAnsi="72" w:cs="72"/>
                <w:bCs/>
                <w:sz w:val="22"/>
                <w:szCs w:val="22"/>
              </w:rPr>
              <w:t>Please clarify if below addition to this Clause is acceptable:</w:t>
            </w:r>
          </w:p>
          <w:p w14:paraId="0D00979F" w14:textId="77777777" w:rsidR="007A72DF" w:rsidRPr="00464E64" w:rsidRDefault="007A72DF" w:rsidP="00464E64">
            <w:pPr>
              <w:spacing w:after="120"/>
              <w:jc w:val="both"/>
              <w:rPr>
                <w:rFonts w:ascii="72" w:hAnsi="72" w:cs="72"/>
                <w:bCs/>
                <w:sz w:val="22"/>
                <w:szCs w:val="22"/>
              </w:rPr>
            </w:pPr>
          </w:p>
          <w:p w14:paraId="47F11708" w14:textId="6AC565FB" w:rsidR="007A72DF" w:rsidRPr="003A2714" w:rsidRDefault="007A72DF" w:rsidP="00464E64">
            <w:pPr>
              <w:spacing w:after="120"/>
              <w:jc w:val="both"/>
              <w:rPr>
                <w:rFonts w:ascii="72" w:hAnsi="72" w:cs="72"/>
                <w:bCs/>
                <w:sz w:val="22"/>
                <w:szCs w:val="22"/>
              </w:rPr>
            </w:pPr>
            <w:r w:rsidRPr="00464E64">
              <w:rPr>
                <w:rFonts w:ascii="72" w:hAnsi="72" w:cs="72"/>
                <w:bCs/>
                <w:sz w:val="22"/>
                <w:szCs w:val="22"/>
              </w:rPr>
              <w:t xml:space="preserve">"The Employer shall approve the </w:t>
            </w:r>
            <w:proofErr w:type="spellStart"/>
            <w:r w:rsidRPr="00464E64">
              <w:rPr>
                <w:rFonts w:ascii="72" w:hAnsi="72" w:cs="72"/>
                <w:bCs/>
                <w:sz w:val="22"/>
                <w:szCs w:val="22"/>
              </w:rPr>
              <w:t>Programme</w:t>
            </w:r>
            <w:proofErr w:type="spellEnd"/>
            <w:r w:rsidRPr="00464E64">
              <w:rPr>
                <w:rFonts w:ascii="72" w:hAnsi="72" w:cs="72"/>
                <w:bCs/>
                <w:sz w:val="22"/>
                <w:szCs w:val="22"/>
              </w:rPr>
              <w:t xml:space="preserve"> within 3 months from the date of the receipt of the </w:t>
            </w:r>
            <w:proofErr w:type="spellStart"/>
            <w:r w:rsidRPr="00464E64">
              <w:rPr>
                <w:rFonts w:ascii="72" w:hAnsi="72" w:cs="72"/>
                <w:bCs/>
                <w:sz w:val="22"/>
                <w:szCs w:val="22"/>
              </w:rPr>
              <w:t>Programme</w:t>
            </w:r>
            <w:proofErr w:type="spellEnd"/>
            <w:r w:rsidRPr="00464E64">
              <w:rPr>
                <w:rFonts w:ascii="72" w:hAnsi="72" w:cs="72"/>
                <w:bCs/>
                <w:sz w:val="22"/>
                <w:szCs w:val="22"/>
              </w:rPr>
              <w:t xml:space="preserve">. If the Employer does not approve the </w:t>
            </w:r>
            <w:proofErr w:type="spellStart"/>
            <w:r w:rsidRPr="00464E64">
              <w:rPr>
                <w:rFonts w:ascii="72" w:hAnsi="72" w:cs="72"/>
                <w:bCs/>
                <w:sz w:val="22"/>
                <w:szCs w:val="22"/>
              </w:rPr>
              <w:t>Programme</w:t>
            </w:r>
            <w:proofErr w:type="spellEnd"/>
            <w:r w:rsidRPr="00464E64">
              <w:rPr>
                <w:rFonts w:ascii="72" w:hAnsi="72" w:cs="72"/>
                <w:bCs/>
                <w:sz w:val="22"/>
                <w:szCs w:val="22"/>
              </w:rPr>
              <w:t xml:space="preserve"> or rejects the </w:t>
            </w:r>
            <w:proofErr w:type="spellStart"/>
            <w:r w:rsidRPr="00464E64">
              <w:rPr>
                <w:rFonts w:ascii="72" w:hAnsi="72" w:cs="72"/>
                <w:bCs/>
                <w:sz w:val="22"/>
                <w:szCs w:val="22"/>
              </w:rPr>
              <w:t>Programme</w:t>
            </w:r>
            <w:proofErr w:type="spellEnd"/>
            <w:r w:rsidRPr="00464E64">
              <w:rPr>
                <w:rFonts w:ascii="72" w:hAnsi="72" w:cs="72"/>
                <w:bCs/>
                <w:sz w:val="22"/>
                <w:szCs w:val="22"/>
              </w:rPr>
              <w:t xml:space="preserve"> without reasonable reasons, the </w:t>
            </w:r>
            <w:proofErr w:type="spellStart"/>
            <w:r w:rsidRPr="00464E64">
              <w:rPr>
                <w:rFonts w:ascii="72" w:hAnsi="72" w:cs="72"/>
                <w:bCs/>
                <w:sz w:val="22"/>
                <w:szCs w:val="22"/>
              </w:rPr>
              <w:t>Programme</w:t>
            </w:r>
            <w:proofErr w:type="spellEnd"/>
            <w:r w:rsidRPr="00464E64">
              <w:rPr>
                <w:rFonts w:ascii="72" w:hAnsi="72" w:cs="72"/>
                <w:bCs/>
                <w:sz w:val="22"/>
                <w:szCs w:val="22"/>
              </w:rPr>
              <w:t xml:space="preserve"> shall be deemed approved and shall become the contractual baseline."</w:t>
            </w:r>
          </w:p>
        </w:tc>
        <w:tc>
          <w:tcPr>
            <w:tcW w:w="3240" w:type="dxa"/>
            <w:tcBorders>
              <w:left w:val="single" w:sz="4" w:space="0" w:color="auto"/>
              <w:right w:val="single" w:sz="4" w:space="0" w:color="auto"/>
            </w:tcBorders>
            <w:shd w:val="clear" w:color="auto" w:fill="auto"/>
          </w:tcPr>
          <w:p w14:paraId="070D577D" w14:textId="34CB15CA" w:rsidR="007A72DF" w:rsidRPr="006C1237" w:rsidRDefault="007A72DF" w:rsidP="00422094">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71C237B3" w14:textId="41B3F8CB" w:rsidTr="007A72DF">
        <w:tc>
          <w:tcPr>
            <w:tcW w:w="606" w:type="dxa"/>
            <w:tcBorders>
              <w:top w:val="single" w:sz="4" w:space="0" w:color="auto"/>
              <w:left w:val="single" w:sz="4" w:space="0" w:color="auto"/>
              <w:right w:val="single" w:sz="4" w:space="0" w:color="auto"/>
            </w:tcBorders>
            <w:shd w:val="clear" w:color="auto" w:fill="auto"/>
          </w:tcPr>
          <w:p w14:paraId="250C8580"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A906159" w14:textId="2326E26A" w:rsidR="007A72DF" w:rsidRPr="006C1237" w:rsidRDefault="007A72DF" w:rsidP="00D14451">
            <w:pPr>
              <w:autoSpaceDE w:val="0"/>
              <w:autoSpaceDN w:val="0"/>
              <w:adjustRightInd w:val="0"/>
              <w:spacing w:after="120"/>
              <w:jc w:val="both"/>
              <w:rPr>
                <w:rFonts w:ascii="72" w:hAnsi="72" w:cs="72"/>
                <w:sz w:val="22"/>
                <w:szCs w:val="22"/>
              </w:rPr>
            </w:pPr>
            <w:r w:rsidRPr="006C1237">
              <w:rPr>
                <w:rFonts w:ascii="72" w:hAnsi="72" w:cs="72"/>
                <w:bCs/>
                <w:sz w:val="22"/>
                <w:szCs w:val="22"/>
              </w:rPr>
              <w:t xml:space="preserve">GCC </w:t>
            </w:r>
            <w:r w:rsidRPr="006C1237">
              <w:rPr>
                <w:rFonts w:ascii="72" w:hAnsi="72" w:cs="72"/>
                <w:sz w:val="22"/>
                <w:szCs w:val="22"/>
              </w:rPr>
              <w:t>14.4, Progress of Performance</w:t>
            </w:r>
          </w:p>
          <w:p w14:paraId="6C6A56B7" w14:textId="2FF3483C" w:rsidR="007A72DF" w:rsidRPr="006C1237" w:rsidRDefault="007A72DF" w:rsidP="00A7590F">
            <w:pPr>
              <w:autoSpaceDE w:val="0"/>
              <w:autoSpaceDN w:val="0"/>
              <w:adjustRightInd w:val="0"/>
              <w:spacing w:after="120"/>
              <w:jc w:val="both"/>
              <w:rPr>
                <w:rFonts w:ascii="72" w:hAnsi="72" w:cs="72"/>
                <w:bCs/>
                <w:sz w:val="22"/>
                <w:szCs w:val="22"/>
              </w:rPr>
            </w:pPr>
          </w:p>
        </w:tc>
        <w:tc>
          <w:tcPr>
            <w:tcW w:w="3293" w:type="dxa"/>
            <w:tcBorders>
              <w:top w:val="single" w:sz="4" w:space="0" w:color="auto"/>
              <w:left w:val="single" w:sz="4" w:space="0" w:color="auto"/>
              <w:right w:val="single" w:sz="4" w:space="0" w:color="auto"/>
            </w:tcBorders>
          </w:tcPr>
          <w:p w14:paraId="468D94CE" w14:textId="28F6A977" w:rsidR="007A72DF" w:rsidRPr="006C1237" w:rsidRDefault="007A72DF" w:rsidP="00D14451">
            <w:pPr>
              <w:autoSpaceDE w:val="0"/>
              <w:autoSpaceDN w:val="0"/>
              <w:adjustRightInd w:val="0"/>
              <w:spacing w:after="120"/>
              <w:jc w:val="both"/>
              <w:rPr>
                <w:rFonts w:ascii="72" w:hAnsi="72" w:cs="72"/>
                <w:sz w:val="22"/>
                <w:szCs w:val="22"/>
              </w:rPr>
            </w:pPr>
            <w:r w:rsidRPr="006C1237">
              <w:rPr>
                <w:rFonts w:ascii="72" w:hAnsi="72" w:cs="72"/>
                <w:sz w:val="22"/>
                <w:szCs w:val="22"/>
              </w:rPr>
              <w:t xml:space="preserve">If at any time the </w:t>
            </w:r>
            <w:proofErr w:type="spellStart"/>
            <w:r w:rsidRPr="006C1237">
              <w:rPr>
                <w:rFonts w:ascii="72" w:hAnsi="72" w:cs="72"/>
                <w:sz w:val="22"/>
                <w:szCs w:val="22"/>
              </w:rPr>
              <w:t>Contractor</w:t>
            </w:r>
            <w:r w:rsidRPr="006C1237">
              <w:rPr>
                <w:rFonts w:ascii="Arial" w:hAnsi="Arial" w:cs="Arial"/>
                <w:sz w:val="22"/>
                <w:szCs w:val="22"/>
              </w:rPr>
              <w:t>‟</w:t>
            </w:r>
            <w:r w:rsidRPr="006C1237">
              <w:rPr>
                <w:rFonts w:ascii="72" w:hAnsi="72" w:cs="72"/>
                <w:sz w:val="22"/>
                <w:szCs w:val="22"/>
              </w:rPr>
              <w:t>s</w:t>
            </w:r>
            <w:proofErr w:type="spellEnd"/>
            <w:r w:rsidRPr="006C1237">
              <w:rPr>
                <w:rFonts w:ascii="72" w:hAnsi="72" w:cs="72"/>
                <w:sz w:val="22"/>
                <w:szCs w:val="22"/>
              </w:rPr>
              <w:t xml:space="preserve">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w:t>
            </w:r>
            <w:r w:rsidRPr="006C1237">
              <w:rPr>
                <w:rFonts w:ascii="72" w:hAnsi="72" w:cs="72"/>
                <w:sz w:val="22"/>
                <w:szCs w:val="22"/>
              </w:rPr>
              <w:lastRenderedPageBreak/>
              <w:t>between the Employer and the Contractor.</w:t>
            </w:r>
          </w:p>
        </w:tc>
        <w:tc>
          <w:tcPr>
            <w:tcW w:w="5670" w:type="dxa"/>
            <w:tcBorders>
              <w:top w:val="single" w:sz="4" w:space="0" w:color="auto"/>
              <w:left w:val="single" w:sz="4" w:space="0" w:color="auto"/>
              <w:right w:val="single" w:sz="4" w:space="0" w:color="auto"/>
            </w:tcBorders>
          </w:tcPr>
          <w:p w14:paraId="64326565" w14:textId="77777777" w:rsidR="007A72DF" w:rsidRPr="006C1237" w:rsidRDefault="007A72DF" w:rsidP="00D14451">
            <w:pPr>
              <w:jc w:val="both"/>
              <w:rPr>
                <w:rFonts w:ascii="72" w:hAnsi="72" w:cs="72"/>
                <w:sz w:val="22"/>
                <w:szCs w:val="22"/>
              </w:rPr>
            </w:pPr>
            <w:r w:rsidRPr="006C1237">
              <w:rPr>
                <w:rFonts w:ascii="72" w:hAnsi="72" w:cs="72"/>
                <w:sz w:val="22"/>
                <w:szCs w:val="22"/>
              </w:rPr>
              <w:lastRenderedPageBreak/>
              <w:t>Please confirm that:</w:t>
            </w:r>
          </w:p>
          <w:p w14:paraId="7C68B2EC" w14:textId="77777777" w:rsidR="007A72DF" w:rsidRPr="006C1237" w:rsidRDefault="007A72DF" w:rsidP="00D14451">
            <w:pPr>
              <w:jc w:val="both"/>
              <w:rPr>
                <w:rFonts w:ascii="72" w:hAnsi="72" w:cs="72"/>
                <w:sz w:val="22"/>
                <w:szCs w:val="22"/>
              </w:rPr>
            </w:pPr>
          </w:p>
          <w:p w14:paraId="40927316" w14:textId="57A502C4" w:rsidR="007A72DF" w:rsidRPr="006C1237" w:rsidRDefault="007A72DF" w:rsidP="00D14451">
            <w:pPr>
              <w:jc w:val="both"/>
              <w:rPr>
                <w:rFonts w:ascii="72" w:hAnsi="72" w:cs="72"/>
                <w:sz w:val="22"/>
                <w:szCs w:val="22"/>
              </w:rPr>
            </w:pPr>
            <w:r w:rsidRPr="006C1237">
              <w:rPr>
                <w:rFonts w:ascii="72" w:hAnsi="72" w:cs="72"/>
                <w:sz w:val="22"/>
                <w:szCs w:val="22"/>
              </w:rPr>
              <w:t>In case such expedited progress is required due to reasons not attributable to the Contractor, the Parties shall proceed in accordance with Clause no. 33 (Change in the Facilities) of the GCC.</w:t>
            </w:r>
          </w:p>
        </w:tc>
        <w:tc>
          <w:tcPr>
            <w:tcW w:w="3240" w:type="dxa"/>
            <w:tcBorders>
              <w:top w:val="single" w:sz="4" w:space="0" w:color="auto"/>
              <w:left w:val="single" w:sz="4" w:space="0" w:color="auto"/>
              <w:right w:val="single" w:sz="4" w:space="0" w:color="auto"/>
            </w:tcBorders>
            <w:shd w:val="clear" w:color="auto" w:fill="auto"/>
          </w:tcPr>
          <w:p w14:paraId="4D55DB13" w14:textId="10850E60" w:rsidR="007A72DF" w:rsidRPr="006C1237" w:rsidRDefault="007A72DF" w:rsidP="00A7590F">
            <w:pPr>
              <w:spacing w:after="120"/>
              <w:jc w:val="both"/>
              <w:rPr>
                <w:rFonts w:ascii="72" w:hAnsi="72" w:cs="72"/>
                <w:bCs/>
                <w:sz w:val="22"/>
                <w:szCs w:val="22"/>
                <w:highlight w:val="yellow"/>
              </w:rPr>
            </w:pPr>
            <w:r w:rsidRPr="006C1237">
              <w:rPr>
                <w:rFonts w:ascii="72" w:hAnsi="72" w:cs="72"/>
                <w:bCs/>
                <w:sz w:val="22"/>
                <w:szCs w:val="22"/>
              </w:rPr>
              <w:t>Provisions of the Bidding Documents shall remain unchanged.</w:t>
            </w:r>
          </w:p>
        </w:tc>
      </w:tr>
      <w:tr w:rsidR="007A72DF" w:rsidRPr="006C1237" w14:paraId="054E162B" w14:textId="63E38520" w:rsidTr="007A72DF">
        <w:tc>
          <w:tcPr>
            <w:tcW w:w="606" w:type="dxa"/>
            <w:tcBorders>
              <w:top w:val="single" w:sz="4" w:space="0" w:color="auto"/>
              <w:left w:val="single" w:sz="4" w:space="0" w:color="auto"/>
              <w:right w:val="single" w:sz="4" w:space="0" w:color="auto"/>
            </w:tcBorders>
            <w:shd w:val="clear" w:color="auto" w:fill="auto"/>
          </w:tcPr>
          <w:p w14:paraId="022D866B"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78A786F" w14:textId="3FFE564E" w:rsidR="007A72DF" w:rsidRPr="006C1237" w:rsidRDefault="007A72DF" w:rsidP="00D14451">
            <w:pPr>
              <w:autoSpaceDE w:val="0"/>
              <w:autoSpaceDN w:val="0"/>
              <w:adjustRightInd w:val="0"/>
              <w:spacing w:after="120"/>
              <w:jc w:val="both"/>
              <w:rPr>
                <w:rFonts w:ascii="72" w:hAnsi="72" w:cs="72"/>
                <w:bCs/>
                <w:sz w:val="22"/>
                <w:szCs w:val="22"/>
              </w:rPr>
            </w:pPr>
            <w:r>
              <w:rPr>
                <w:rFonts w:ascii="72" w:hAnsi="72" w:cs="72"/>
                <w:bCs/>
                <w:sz w:val="22"/>
                <w:szCs w:val="22"/>
              </w:rPr>
              <w:t>GCC 16</w:t>
            </w:r>
          </w:p>
        </w:tc>
        <w:tc>
          <w:tcPr>
            <w:tcW w:w="3293" w:type="dxa"/>
            <w:tcBorders>
              <w:top w:val="single" w:sz="4" w:space="0" w:color="auto"/>
              <w:left w:val="single" w:sz="4" w:space="0" w:color="auto"/>
              <w:right w:val="single" w:sz="4" w:space="0" w:color="auto"/>
            </w:tcBorders>
          </w:tcPr>
          <w:p w14:paraId="42FD16CD" w14:textId="77777777" w:rsidR="007A72DF" w:rsidRDefault="007A72DF" w:rsidP="00D14451">
            <w:pPr>
              <w:autoSpaceDE w:val="0"/>
              <w:autoSpaceDN w:val="0"/>
              <w:adjustRightInd w:val="0"/>
              <w:spacing w:after="120"/>
              <w:jc w:val="both"/>
              <w:rPr>
                <w:rFonts w:ascii="72" w:hAnsi="72" w:cs="72"/>
                <w:sz w:val="22"/>
                <w:szCs w:val="22"/>
              </w:rPr>
            </w:pPr>
            <w:r w:rsidRPr="00464E64">
              <w:rPr>
                <w:rFonts w:ascii="72" w:hAnsi="72" w:cs="72"/>
                <w:sz w:val="22"/>
                <w:szCs w:val="22"/>
              </w:rPr>
              <w:t>Design and Engineering</w:t>
            </w:r>
          </w:p>
          <w:p w14:paraId="063B11B2" w14:textId="5982F420" w:rsidR="007A72DF" w:rsidRPr="006C1237" w:rsidRDefault="007A72DF" w:rsidP="00D14451">
            <w:pPr>
              <w:autoSpaceDE w:val="0"/>
              <w:autoSpaceDN w:val="0"/>
              <w:adjustRightInd w:val="0"/>
              <w:spacing w:after="120"/>
              <w:jc w:val="both"/>
              <w:rPr>
                <w:rFonts w:ascii="72" w:hAnsi="72" w:cs="72"/>
                <w:sz w:val="22"/>
                <w:szCs w:val="22"/>
              </w:rPr>
            </w:pPr>
            <w:r>
              <w:rPr>
                <w:rFonts w:ascii="72" w:hAnsi="72" w:cs="72"/>
                <w:sz w:val="22"/>
                <w:szCs w:val="22"/>
              </w:rPr>
              <w:t>……………….</w:t>
            </w:r>
          </w:p>
        </w:tc>
        <w:tc>
          <w:tcPr>
            <w:tcW w:w="5670" w:type="dxa"/>
            <w:tcBorders>
              <w:top w:val="single" w:sz="4" w:space="0" w:color="auto"/>
              <w:left w:val="single" w:sz="4" w:space="0" w:color="auto"/>
              <w:right w:val="single" w:sz="4" w:space="0" w:color="auto"/>
            </w:tcBorders>
          </w:tcPr>
          <w:p w14:paraId="01FC0977" w14:textId="77777777" w:rsidR="007A72DF" w:rsidRPr="00464E64" w:rsidRDefault="007A72DF" w:rsidP="00464E64">
            <w:pPr>
              <w:jc w:val="both"/>
              <w:rPr>
                <w:rFonts w:ascii="72" w:hAnsi="72" w:cs="72"/>
                <w:sz w:val="22"/>
                <w:szCs w:val="22"/>
              </w:rPr>
            </w:pPr>
            <w:r w:rsidRPr="00464E64">
              <w:rPr>
                <w:rFonts w:ascii="72" w:hAnsi="72" w:cs="72"/>
                <w:sz w:val="22"/>
                <w:szCs w:val="22"/>
              </w:rPr>
              <w:t>Please clarify if below addition to this Clause is acceptable:</w:t>
            </w:r>
          </w:p>
          <w:p w14:paraId="3D03D6B3" w14:textId="77777777" w:rsidR="007A72DF" w:rsidRPr="00464E64" w:rsidRDefault="007A72DF" w:rsidP="00464E64">
            <w:pPr>
              <w:jc w:val="both"/>
              <w:rPr>
                <w:rFonts w:ascii="72" w:hAnsi="72" w:cs="72"/>
                <w:sz w:val="22"/>
                <w:szCs w:val="22"/>
              </w:rPr>
            </w:pPr>
          </w:p>
          <w:p w14:paraId="57505AE8" w14:textId="77777777" w:rsidR="007A72DF" w:rsidRPr="00464E64" w:rsidRDefault="007A72DF" w:rsidP="00464E64">
            <w:pPr>
              <w:jc w:val="both"/>
              <w:rPr>
                <w:rFonts w:ascii="72" w:hAnsi="72" w:cs="72"/>
                <w:sz w:val="22"/>
                <w:szCs w:val="22"/>
              </w:rPr>
            </w:pPr>
            <w:r w:rsidRPr="00464E64">
              <w:rPr>
                <w:rFonts w:ascii="72" w:hAnsi="72" w:cs="72"/>
                <w:sz w:val="22"/>
                <w:szCs w:val="22"/>
              </w:rPr>
              <w:t>“The Contractor shall not be liable for any defect, deficiency or shortcoming whatsoever in the Facilities due to any discrepancies, errors or omissions or any other shortcoming or change to the Design Data unless and to the extent the Parties have agreed in writing to change the Works or design of the Facilities to take account of any such error, inconsistency or other shortcoming or change to the Design Data. Any changes to the design due to any discrepancies, errors,</w:t>
            </w:r>
          </w:p>
          <w:p w14:paraId="23229C34" w14:textId="40BC6ADF" w:rsidR="007A72DF" w:rsidRPr="006C1237" w:rsidRDefault="007A72DF" w:rsidP="00464E64">
            <w:pPr>
              <w:jc w:val="both"/>
              <w:rPr>
                <w:rFonts w:ascii="72" w:hAnsi="72" w:cs="72"/>
                <w:sz w:val="22"/>
                <w:szCs w:val="22"/>
              </w:rPr>
            </w:pPr>
            <w:r w:rsidRPr="00464E64">
              <w:rPr>
                <w:rFonts w:ascii="72" w:hAnsi="72" w:cs="72"/>
                <w:sz w:val="22"/>
                <w:szCs w:val="22"/>
              </w:rPr>
              <w:t xml:space="preserve">omissions, other </w:t>
            </w:r>
            <w:proofErr w:type="gramStart"/>
            <w:r w:rsidRPr="00464E64">
              <w:rPr>
                <w:rFonts w:ascii="72" w:hAnsi="72" w:cs="72"/>
                <w:sz w:val="22"/>
                <w:szCs w:val="22"/>
              </w:rPr>
              <w:t>shortcomings</w:t>
            </w:r>
            <w:proofErr w:type="gramEnd"/>
            <w:r w:rsidRPr="00464E64">
              <w:rPr>
                <w:rFonts w:ascii="72" w:hAnsi="72" w:cs="72"/>
                <w:sz w:val="22"/>
                <w:szCs w:val="22"/>
              </w:rPr>
              <w:t xml:space="preserve"> or changes to the Design Data, shall entitle the Contractor to an extension of Time for Completion and payment of any such cost that results from the change in the Design Data, which shall be added to the Contract Price.”</w:t>
            </w:r>
          </w:p>
        </w:tc>
        <w:tc>
          <w:tcPr>
            <w:tcW w:w="3240" w:type="dxa"/>
            <w:tcBorders>
              <w:top w:val="single" w:sz="4" w:space="0" w:color="auto"/>
              <w:left w:val="single" w:sz="4" w:space="0" w:color="auto"/>
              <w:right w:val="single" w:sz="4" w:space="0" w:color="auto"/>
            </w:tcBorders>
            <w:shd w:val="clear" w:color="auto" w:fill="auto"/>
          </w:tcPr>
          <w:p w14:paraId="01CF35C2" w14:textId="4F6BDC98"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4629C675" w14:textId="34B118AD" w:rsidTr="007A72DF">
        <w:tc>
          <w:tcPr>
            <w:tcW w:w="606" w:type="dxa"/>
            <w:tcBorders>
              <w:top w:val="single" w:sz="4" w:space="0" w:color="auto"/>
              <w:left w:val="single" w:sz="4" w:space="0" w:color="auto"/>
              <w:right w:val="single" w:sz="4" w:space="0" w:color="auto"/>
            </w:tcBorders>
            <w:shd w:val="clear" w:color="auto" w:fill="auto"/>
          </w:tcPr>
          <w:p w14:paraId="0E0F118E"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73213EC3" w14:textId="38645B17" w:rsidR="007A72DF" w:rsidRDefault="007A72DF" w:rsidP="00D14451">
            <w:pPr>
              <w:autoSpaceDE w:val="0"/>
              <w:autoSpaceDN w:val="0"/>
              <w:adjustRightInd w:val="0"/>
              <w:spacing w:after="120"/>
              <w:jc w:val="both"/>
              <w:rPr>
                <w:rFonts w:ascii="72" w:hAnsi="72" w:cs="72"/>
                <w:bCs/>
                <w:sz w:val="22"/>
                <w:szCs w:val="22"/>
              </w:rPr>
            </w:pPr>
            <w:r>
              <w:rPr>
                <w:rFonts w:ascii="72" w:hAnsi="72" w:cs="72"/>
                <w:bCs/>
                <w:sz w:val="22"/>
                <w:szCs w:val="22"/>
              </w:rPr>
              <w:t>GCC 16.3.2</w:t>
            </w:r>
          </w:p>
        </w:tc>
        <w:tc>
          <w:tcPr>
            <w:tcW w:w="3293" w:type="dxa"/>
            <w:tcBorders>
              <w:top w:val="single" w:sz="4" w:space="0" w:color="auto"/>
              <w:left w:val="single" w:sz="4" w:space="0" w:color="auto"/>
              <w:right w:val="single" w:sz="4" w:space="0" w:color="auto"/>
            </w:tcBorders>
          </w:tcPr>
          <w:p w14:paraId="5D71B84C" w14:textId="6FEB0F34" w:rsidR="007A72DF" w:rsidRPr="00464E64" w:rsidRDefault="007A72DF" w:rsidP="00D14451">
            <w:pPr>
              <w:autoSpaceDE w:val="0"/>
              <w:autoSpaceDN w:val="0"/>
              <w:adjustRightInd w:val="0"/>
              <w:spacing w:after="120"/>
              <w:jc w:val="both"/>
              <w:rPr>
                <w:rFonts w:ascii="72" w:hAnsi="72" w:cs="72"/>
                <w:sz w:val="22"/>
                <w:szCs w:val="22"/>
              </w:rPr>
            </w:pPr>
            <w:r w:rsidRPr="00464E64">
              <w:rPr>
                <w:rFonts w:ascii="72" w:hAnsi="72" w:cs="72"/>
                <w:sz w:val="22"/>
                <w:szCs w:val="22"/>
              </w:rPr>
              <w:t xml:space="preserve">Within </w:t>
            </w:r>
            <w:proofErr w:type="gramStart"/>
            <w:r w:rsidRPr="00464E64">
              <w:rPr>
                <w:rFonts w:ascii="72" w:hAnsi="72" w:cs="72"/>
                <w:sz w:val="22"/>
                <w:szCs w:val="22"/>
              </w:rPr>
              <w:t>twenty one</w:t>
            </w:r>
            <w:proofErr w:type="gramEnd"/>
            <w:r w:rsidRPr="00464E64">
              <w:rPr>
                <w:rFonts w:ascii="72" w:hAnsi="72" w:cs="72"/>
                <w:sz w:val="22"/>
                <w:szCs w:val="22"/>
              </w:rPr>
              <w:t xml:space="preserve"> (21) days after receipt by the Project Manager of any document requiring the Project Manager's approval in accordance with GCC Sub-Clause 16.3.1, the Project Manager shall either return one copy thereof to the Contractor with its approval endorsed thereon or shall notify the Contractor in writing of its </w:t>
            </w:r>
            <w:r w:rsidRPr="00464E64">
              <w:rPr>
                <w:rFonts w:ascii="72" w:hAnsi="72" w:cs="72"/>
                <w:sz w:val="22"/>
                <w:szCs w:val="22"/>
              </w:rPr>
              <w:lastRenderedPageBreak/>
              <w:t>disapproval thereof and the reasons therefor and the modifications that the Project Manager proposes.</w:t>
            </w:r>
          </w:p>
        </w:tc>
        <w:tc>
          <w:tcPr>
            <w:tcW w:w="5670" w:type="dxa"/>
            <w:tcBorders>
              <w:top w:val="single" w:sz="4" w:space="0" w:color="auto"/>
              <w:left w:val="single" w:sz="4" w:space="0" w:color="auto"/>
              <w:right w:val="single" w:sz="4" w:space="0" w:color="auto"/>
            </w:tcBorders>
          </w:tcPr>
          <w:p w14:paraId="11629A71" w14:textId="77777777" w:rsidR="007A72DF" w:rsidRPr="00464E64" w:rsidRDefault="007A72DF" w:rsidP="00464E64">
            <w:pPr>
              <w:jc w:val="both"/>
              <w:rPr>
                <w:rFonts w:ascii="72" w:hAnsi="72" w:cs="72"/>
                <w:sz w:val="22"/>
                <w:szCs w:val="22"/>
              </w:rPr>
            </w:pPr>
            <w:r w:rsidRPr="00464E64">
              <w:rPr>
                <w:rFonts w:ascii="72" w:hAnsi="72" w:cs="72"/>
                <w:sz w:val="22"/>
                <w:szCs w:val="22"/>
              </w:rPr>
              <w:lastRenderedPageBreak/>
              <w:t xml:space="preserve">Please clarify if below addition to this Clause is </w:t>
            </w:r>
            <w:proofErr w:type="gramStart"/>
            <w:r w:rsidRPr="00464E64">
              <w:rPr>
                <w:rFonts w:ascii="72" w:hAnsi="72" w:cs="72"/>
                <w:sz w:val="22"/>
                <w:szCs w:val="22"/>
              </w:rPr>
              <w:t>acceptable</w:t>
            </w:r>
            <w:proofErr w:type="gramEnd"/>
          </w:p>
          <w:p w14:paraId="0ECB913C" w14:textId="77777777" w:rsidR="007A72DF" w:rsidRPr="00464E64" w:rsidRDefault="007A72DF" w:rsidP="00464E64">
            <w:pPr>
              <w:jc w:val="both"/>
              <w:rPr>
                <w:rFonts w:ascii="72" w:hAnsi="72" w:cs="72"/>
                <w:sz w:val="22"/>
                <w:szCs w:val="22"/>
              </w:rPr>
            </w:pPr>
          </w:p>
          <w:p w14:paraId="6EB82661" w14:textId="328F5668" w:rsidR="007A72DF" w:rsidRPr="00464E64" w:rsidRDefault="007A72DF" w:rsidP="00464E64">
            <w:pPr>
              <w:jc w:val="both"/>
              <w:rPr>
                <w:rFonts w:ascii="72" w:hAnsi="72" w:cs="72"/>
                <w:sz w:val="22"/>
                <w:szCs w:val="22"/>
              </w:rPr>
            </w:pPr>
            <w:r w:rsidRPr="00464E64">
              <w:rPr>
                <w:rFonts w:ascii="72" w:hAnsi="72" w:cs="72"/>
                <w:sz w:val="22"/>
                <w:szCs w:val="22"/>
              </w:rPr>
              <w:t xml:space="preserve">“If the Project Manager fails to take such action within the said </w:t>
            </w:r>
            <w:proofErr w:type="gramStart"/>
            <w:r w:rsidRPr="00464E64">
              <w:rPr>
                <w:rFonts w:ascii="72" w:hAnsi="72" w:cs="72"/>
                <w:sz w:val="22"/>
                <w:szCs w:val="22"/>
              </w:rPr>
              <w:t>twenty one</w:t>
            </w:r>
            <w:proofErr w:type="gramEnd"/>
            <w:r w:rsidRPr="00464E64">
              <w:rPr>
                <w:rFonts w:ascii="72" w:hAnsi="72" w:cs="72"/>
                <w:sz w:val="22"/>
                <w:szCs w:val="22"/>
              </w:rPr>
              <w:t xml:space="preserve"> (21) days, then the said document shall be deemed to have been approved by the Project Manager.”</w:t>
            </w:r>
          </w:p>
        </w:tc>
        <w:tc>
          <w:tcPr>
            <w:tcW w:w="3240" w:type="dxa"/>
            <w:tcBorders>
              <w:top w:val="single" w:sz="4" w:space="0" w:color="auto"/>
              <w:left w:val="single" w:sz="4" w:space="0" w:color="auto"/>
              <w:right w:val="single" w:sz="4" w:space="0" w:color="auto"/>
            </w:tcBorders>
            <w:shd w:val="clear" w:color="auto" w:fill="auto"/>
          </w:tcPr>
          <w:p w14:paraId="29A55139" w14:textId="63A20ED5"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2BBEFBF9" w14:textId="3B152945" w:rsidTr="007A72DF">
        <w:tc>
          <w:tcPr>
            <w:tcW w:w="606" w:type="dxa"/>
            <w:tcBorders>
              <w:top w:val="single" w:sz="4" w:space="0" w:color="auto"/>
              <w:left w:val="single" w:sz="4" w:space="0" w:color="auto"/>
              <w:right w:val="single" w:sz="4" w:space="0" w:color="auto"/>
            </w:tcBorders>
            <w:shd w:val="clear" w:color="auto" w:fill="auto"/>
          </w:tcPr>
          <w:p w14:paraId="5819EA91"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75489E28" w14:textId="4468B147" w:rsidR="007A72DF" w:rsidRDefault="007A72DF" w:rsidP="00D14451">
            <w:pPr>
              <w:autoSpaceDE w:val="0"/>
              <w:autoSpaceDN w:val="0"/>
              <w:adjustRightInd w:val="0"/>
              <w:spacing w:after="120"/>
              <w:jc w:val="both"/>
              <w:rPr>
                <w:rFonts w:ascii="72" w:hAnsi="72" w:cs="72"/>
                <w:bCs/>
                <w:sz w:val="22"/>
                <w:szCs w:val="22"/>
              </w:rPr>
            </w:pPr>
            <w:r>
              <w:rPr>
                <w:rFonts w:ascii="72" w:hAnsi="72" w:cs="72"/>
                <w:bCs/>
                <w:sz w:val="22"/>
                <w:szCs w:val="22"/>
              </w:rPr>
              <w:t>GCC 17.2.5</w:t>
            </w:r>
          </w:p>
        </w:tc>
        <w:tc>
          <w:tcPr>
            <w:tcW w:w="3293" w:type="dxa"/>
            <w:tcBorders>
              <w:top w:val="single" w:sz="4" w:space="0" w:color="auto"/>
              <w:left w:val="single" w:sz="4" w:space="0" w:color="auto"/>
              <w:right w:val="single" w:sz="4" w:space="0" w:color="auto"/>
            </w:tcBorders>
          </w:tcPr>
          <w:p w14:paraId="7DE84A6E" w14:textId="2A308B20" w:rsidR="007A72DF" w:rsidRPr="00464E64" w:rsidRDefault="007A72DF" w:rsidP="00D14451">
            <w:pPr>
              <w:autoSpaceDE w:val="0"/>
              <w:autoSpaceDN w:val="0"/>
              <w:adjustRightInd w:val="0"/>
              <w:spacing w:after="120"/>
              <w:jc w:val="both"/>
              <w:rPr>
                <w:rFonts w:ascii="72" w:hAnsi="72" w:cs="72"/>
                <w:sz w:val="22"/>
                <w:szCs w:val="22"/>
              </w:rPr>
            </w:pPr>
            <w:r w:rsidRPr="00464E64">
              <w:rPr>
                <w:rFonts w:ascii="72" w:hAnsi="72" w:cs="72"/>
                <w:sz w:val="22"/>
                <w:szCs w:val="22"/>
              </w:rPr>
              <w:t xml:space="preserve">The foregoing responsibilities of the Contractor and its obligations of care, custody and control shall not relieve the Employer of liability for any undetected shortage, </w:t>
            </w:r>
            <w:proofErr w:type="gramStart"/>
            <w:r w:rsidRPr="00464E64">
              <w:rPr>
                <w:rFonts w:ascii="72" w:hAnsi="72" w:cs="72"/>
                <w:sz w:val="22"/>
                <w:szCs w:val="22"/>
              </w:rPr>
              <w:t>defect</w:t>
            </w:r>
            <w:proofErr w:type="gramEnd"/>
            <w:r w:rsidRPr="00464E64">
              <w:rPr>
                <w:rFonts w:ascii="72" w:hAnsi="72" w:cs="72"/>
                <w:sz w:val="22"/>
                <w:szCs w:val="22"/>
              </w:rPr>
              <w:t xml:space="preserve"> or default, nor place the Contractor under any liability for any such shortage, defect or default whether under GCC Clause 22 or under any other provision of Contract.</w:t>
            </w:r>
          </w:p>
        </w:tc>
        <w:tc>
          <w:tcPr>
            <w:tcW w:w="5670" w:type="dxa"/>
            <w:tcBorders>
              <w:top w:val="single" w:sz="4" w:space="0" w:color="auto"/>
              <w:left w:val="single" w:sz="4" w:space="0" w:color="auto"/>
              <w:right w:val="single" w:sz="4" w:space="0" w:color="auto"/>
            </w:tcBorders>
          </w:tcPr>
          <w:p w14:paraId="0621DE02" w14:textId="77777777" w:rsidR="007A72DF" w:rsidRPr="00464E64" w:rsidRDefault="007A72DF" w:rsidP="00464E64">
            <w:pPr>
              <w:jc w:val="both"/>
              <w:rPr>
                <w:rFonts w:ascii="72" w:hAnsi="72" w:cs="72"/>
                <w:sz w:val="22"/>
                <w:szCs w:val="22"/>
              </w:rPr>
            </w:pPr>
            <w:r w:rsidRPr="00464E64">
              <w:rPr>
                <w:rFonts w:ascii="72" w:hAnsi="72" w:cs="72"/>
                <w:sz w:val="22"/>
                <w:szCs w:val="22"/>
              </w:rPr>
              <w:t>Please clarify if below addition to this Clause is acceptable:</w:t>
            </w:r>
          </w:p>
          <w:p w14:paraId="5C4E987D" w14:textId="77777777" w:rsidR="007A72DF" w:rsidRPr="00464E64" w:rsidRDefault="007A72DF" w:rsidP="00464E64">
            <w:pPr>
              <w:jc w:val="both"/>
              <w:rPr>
                <w:rFonts w:ascii="72" w:hAnsi="72" w:cs="72"/>
                <w:sz w:val="22"/>
                <w:szCs w:val="22"/>
              </w:rPr>
            </w:pPr>
          </w:p>
          <w:p w14:paraId="537C5F5C" w14:textId="4E3CE23B" w:rsidR="007A72DF" w:rsidRPr="00464E64" w:rsidRDefault="007A72DF" w:rsidP="00464E64">
            <w:pPr>
              <w:jc w:val="both"/>
              <w:rPr>
                <w:rFonts w:ascii="72" w:hAnsi="72" w:cs="72"/>
                <w:sz w:val="22"/>
                <w:szCs w:val="22"/>
              </w:rPr>
            </w:pPr>
            <w:r w:rsidRPr="00464E64">
              <w:rPr>
                <w:rFonts w:ascii="72" w:hAnsi="72" w:cs="72"/>
                <w:sz w:val="22"/>
                <w:szCs w:val="22"/>
              </w:rPr>
              <w:t>"The Contractor is entitled for additional cost and time for any delay in supply of materials from Employer's other contractors/suppliers and for any defect/damage that particular supplied part causes to any equipment supplied by Contractor."</w:t>
            </w:r>
          </w:p>
        </w:tc>
        <w:tc>
          <w:tcPr>
            <w:tcW w:w="3240" w:type="dxa"/>
            <w:tcBorders>
              <w:top w:val="single" w:sz="4" w:space="0" w:color="auto"/>
              <w:left w:val="single" w:sz="4" w:space="0" w:color="auto"/>
              <w:right w:val="single" w:sz="4" w:space="0" w:color="auto"/>
            </w:tcBorders>
            <w:shd w:val="clear" w:color="auto" w:fill="auto"/>
          </w:tcPr>
          <w:p w14:paraId="656340EF" w14:textId="0AC0DAA9"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2530EEDD" w14:textId="7EFCE72C" w:rsidTr="007A72DF">
        <w:tc>
          <w:tcPr>
            <w:tcW w:w="606" w:type="dxa"/>
            <w:tcBorders>
              <w:top w:val="single" w:sz="4" w:space="0" w:color="auto"/>
              <w:left w:val="single" w:sz="4" w:space="0" w:color="auto"/>
              <w:right w:val="single" w:sz="4" w:space="0" w:color="auto"/>
            </w:tcBorders>
            <w:shd w:val="clear" w:color="auto" w:fill="auto"/>
          </w:tcPr>
          <w:p w14:paraId="533A80E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66FEF98" w14:textId="2727C165" w:rsidR="007A72DF" w:rsidRDefault="007A72DF" w:rsidP="00D14451">
            <w:pPr>
              <w:autoSpaceDE w:val="0"/>
              <w:autoSpaceDN w:val="0"/>
              <w:adjustRightInd w:val="0"/>
              <w:spacing w:after="120"/>
              <w:jc w:val="both"/>
              <w:rPr>
                <w:rFonts w:ascii="72" w:hAnsi="72" w:cs="72"/>
                <w:bCs/>
                <w:sz w:val="22"/>
                <w:szCs w:val="22"/>
              </w:rPr>
            </w:pPr>
            <w:r>
              <w:rPr>
                <w:rFonts w:ascii="72" w:hAnsi="72" w:cs="72"/>
                <w:bCs/>
                <w:sz w:val="22"/>
                <w:szCs w:val="22"/>
              </w:rPr>
              <w:t>GCC 17.3.4</w:t>
            </w:r>
          </w:p>
        </w:tc>
        <w:tc>
          <w:tcPr>
            <w:tcW w:w="3293" w:type="dxa"/>
            <w:tcBorders>
              <w:top w:val="single" w:sz="4" w:space="0" w:color="auto"/>
              <w:left w:val="single" w:sz="4" w:space="0" w:color="auto"/>
              <w:right w:val="single" w:sz="4" w:space="0" w:color="auto"/>
            </w:tcBorders>
          </w:tcPr>
          <w:p w14:paraId="0F474D40" w14:textId="6629FF53" w:rsidR="007A72DF" w:rsidRPr="00464E64" w:rsidRDefault="007A72DF" w:rsidP="00D14451">
            <w:pPr>
              <w:autoSpaceDE w:val="0"/>
              <w:autoSpaceDN w:val="0"/>
              <w:adjustRightInd w:val="0"/>
              <w:spacing w:after="120"/>
              <w:jc w:val="both"/>
              <w:rPr>
                <w:rFonts w:ascii="72" w:hAnsi="72" w:cs="72"/>
                <w:sz w:val="22"/>
                <w:szCs w:val="22"/>
              </w:rPr>
            </w:pPr>
            <w:r w:rsidRPr="00464E64">
              <w:rPr>
                <w:rFonts w:ascii="72" w:hAnsi="72" w:cs="72"/>
                <w:sz w:val="22"/>
                <w:szCs w:val="22"/>
              </w:rPr>
              <w:t xml:space="preserve">The Contractor shall be responsible for obtaining, if necessary, approvals from the authorities for transportation of the Plant and Equipment and the </w:t>
            </w:r>
            <w:proofErr w:type="spellStart"/>
            <w:r w:rsidRPr="00464E64">
              <w:rPr>
                <w:rFonts w:ascii="72" w:hAnsi="72" w:cs="72"/>
                <w:sz w:val="22"/>
                <w:szCs w:val="22"/>
              </w:rPr>
              <w:t>Contractor</w:t>
            </w:r>
            <w:r w:rsidRPr="00464E64">
              <w:rPr>
                <w:rFonts w:ascii="Arial" w:hAnsi="Arial" w:cs="Arial"/>
                <w:sz w:val="22"/>
                <w:szCs w:val="22"/>
              </w:rPr>
              <w:t>‟</w:t>
            </w:r>
            <w:r w:rsidRPr="00464E64">
              <w:rPr>
                <w:rFonts w:ascii="72" w:hAnsi="72" w:cs="72"/>
                <w:sz w:val="22"/>
                <w:szCs w:val="22"/>
              </w:rPr>
              <w:t>s</w:t>
            </w:r>
            <w:proofErr w:type="spellEnd"/>
            <w:r w:rsidRPr="00464E64">
              <w:rPr>
                <w:rFonts w:ascii="72" w:hAnsi="72" w:cs="72"/>
                <w:sz w:val="22"/>
                <w:szCs w:val="22"/>
              </w:rPr>
              <w:t xml:space="preserve"> Equipment to the Site. The Employer shall use its best endeavors in a timely and expeditious manner to assist the Contractor in obtaining such approvals, if requested by the Contractor. The Contractor shall indemnify and hold harmless the Employer </w:t>
            </w:r>
            <w:r w:rsidRPr="00464E64">
              <w:rPr>
                <w:rFonts w:ascii="72" w:hAnsi="72" w:cs="72"/>
                <w:sz w:val="22"/>
                <w:szCs w:val="22"/>
              </w:rPr>
              <w:lastRenderedPageBreak/>
              <w:t xml:space="preserve">from and against any claim for damage to roads, bridges or any other traffic facilities that may be caused by the transport of the Plant and Equipment and the </w:t>
            </w:r>
            <w:proofErr w:type="spellStart"/>
            <w:r w:rsidRPr="00464E64">
              <w:rPr>
                <w:rFonts w:ascii="72" w:hAnsi="72" w:cs="72"/>
                <w:sz w:val="22"/>
                <w:szCs w:val="22"/>
              </w:rPr>
              <w:t>Contractor</w:t>
            </w:r>
            <w:r w:rsidRPr="00464E64">
              <w:rPr>
                <w:rFonts w:ascii="Arial" w:hAnsi="Arial" w:cs="Arial"/>
                <w:sz w:val="22"/>
                <w:szCs w:val="22"/>
              </w:rPr>
              <w:t>‟</w:t>
            </w:r>
            <w:r w:rsidRPr="00464E64">
              <w:rPr>
                <w:rFonts w:ascii="72" w:hAnsi="72" w:cs="72"/>
                <w:sz w:val="22"/>
                <w:szCs w:val="22"/>
              </w:rPr>
              <w:t>s</w:t>
            </w:r>
            <w:proofErr w:type="spellEnd"/>
            <w:r w:rsidRPr="00464E64">
              <w:rPr>
                <w:rFonts w:ascii="72" w:hAnsi="72" w:cs="72"/>
                <w:sz w:val="22"/>
                <w:szCs w:val="22"/>
              </w:rPr>
              <w:t xml:space="preserve"> Equipment to the Site.</w:t>
            </w:r>
          </w:p>
        </w:tc>
        <w:tc>
          <w:tcPr>
            <w:tcW w:w="5670" w:type="dxa"/>
            <w:tcBorders>
              <w:top w:val="single" w:sz="4" w:space="0" w:color="auto"/>
              <w:left w:val="single" w:sz="4" w:space="0" w:color="auto"/>
              <w:right w:val="single" w:sz="4" w:space="0" w:color="auto"/>
            </w:tcBorders>
          </w:tcPr>
          <w:p w14:paraId="25D35BAA" w14:textId="77777777" w:rsidR="007A72DF" w:rsidRPr="00464E64" w:rsidRDefault="007A72DF" w:rsidP="00464E64">
            <w:pPr>
              <w:jc w:val="both"/>
              <w:rPr>
                <w:rFonts w:ascii="72" w:hAnsi="72" w:cs="72"/>
                <w:sz w:val="22"/>
                <w:szCs w:val="22"/>
              </w:rPr>
            </w:pPr>
            <w:r w:rsidRPr="00464E64">
              <w:rPr>
                <w:rFonts w:ascii="72" w:hAnsi="72" w:cs="72"/>
                <w:sz w:val="22"/>
                <w:szCs w:val="22"/>
              </w:rPr>
              <w:lastRenderedPageBreak/>
              <w:t xml:space="preserve">'Please clarify if below modification to this Sub-clause is </w:t>
            </w:r>
            <w:proofErr w:type="gramStart"/>
            <w:r w:rsidRPr="00464E64">
              <w:rPr>
                <w:rFonts w:ascii="72" w:hAnsi="72" w:cs="72"/>
                <w:sz w:val="22"/>
                <w:szCs w:val="22"/>
              </w:rPr>
              <w:t>acceptable;</w:t>
            </w:r>
            <w:proofErr w:type="gramEnd"/>
          </w:p>
          <w:p w14:paraId="38705569" w14:textId="77777777" w:rsidR="007A72DF" w:rsidRPr="00464E64" w:rsidRDefault="007A72DF" w:rsidP="00464E64">
            <w:pPr>
              <w:jc w:val="both"/>
              <w:rPr>
                <w:rFonts w:ascii="72" w:hAnsi="72" w:cs="72"/>
                <w:sz w:val="22"/>
                <w:szCs w:val="22"/>
              </w:rPr>
            </w:pPr>
          </w:p>
          <w:p w14:paraId="3D6B381D" w14:textId="48897004" w:rsidR="007A72DF" w:rsidRPr="00464E64" w:rsidRDefault="007A72DF" w:rsidP="00464E64">
            <w:pPr>
              <w:jc w:val="both"/>
              <w:rPr>
                <w:rFonts w:ascii="72" w:hAnsi="72" w:cs="72"/>
                <w:sz w:val="22"/>
                <w:szCs w:val="22"/>
              </w:rPr>
            </w:pPr>
            <w:r w:rsidRPr="00464E64">
              <w:rPr>
                <w:rFonts w:ascii="72" w:hAnsi="72" w:cs="72"/>
                <w:sz w:val="22"/>
                <w:szCs w:val="22"/>
              </w:rPr>
              <w:t>The Contractor shall be responsible for coordination with Employer for obtaining, if necessary, approvals from the authorities for transportation of the materials and the Contractor’s Equipment to the Site. However, Employer to ensure the roads and bridges provided in route map should be of required strength to transport the materials to Site. Contractor entitled for additional cost and time for any failure of the above said requirements</w:t>
            </w:r>
          </w:p>
        </w:tc>
        <w:tc>
          <w:tcPr>
            <w:tcW w:w="3240" w:type="dxa"/>
            <w:tcBorders>
              <w:top w:val="single" w:sz="4" w:space="0" w:color="auto"/>
              <w:left w:val="single" w:sz="4" w:space="0" w:color="auto"/>
              <w:right w:val="single" w:sz="4" w:space="0" w:color="auto"/>
            </w:tcBorders>
            <w:shd w:val="clear" w:color="auto" w:fill="auto"/>
          </w:tcPr>
          <w:p w14:paraId="55547C49" w14:textId="23914263"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7FA07D2B" w14:textId="1D3221F2" w:rsidTr="007A72DF">
        <w:tc>
          <w:tcPr>
            <w:tcW w:w="606" w:type="dxa"/>
            <w:tcBorders>
              <w:top w:val="single" w:sz="4" w:space="0" w:color="auto"/>
              <w:left w:val="single" w:sz="4" w:space="0" w:color="auto"/>
              <w:right w:val="single" w:sz="4" w:space="0" w:color="auto"/>
            </w:tcBorders>
            <w:shd w:val="clear" w:color="auto" w:fill="auto"/>
          </w:tcPr>
          <w:p w14:paraId="01E6DAA8"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05F21B8" w14:textId="67A7A801" w:rsidR="007A72DF" w:rsidRDefault="007A72DF" w:rsidP="00D14451">
            <w:pPr>
              <w:autoSpaceDE w:val="0"/>
              <w:autoSpaceDN w:val="0"/>
              <w:adjustRightInd w:val="0"/>
              <w:spacing w:after="120"/>
              <w:jc w:val="both"/>
              <w:rPr>
                <w:rFonts w:ascii="72" w:hAnsi="72" w:cs="72"/>
                <w:bCs/>
                <w:sz w:val="22"/>
                <w:szCs w:val="22"/>
              </w:rPr>
            </w:pPr>
            <w:r>
              <w:rPr>
                <w:rFonts w:ascii="72" w:hAnsi="72" w:cs="72"/>
                <w:bCs/>
                <w:sz w:val="22"/>
                <w:szCs w:val="22"/>
              </w:rPr>
              <w:t xml:space="preserve">GCC </w:t>
            </w:r>
            <w:r w:rsidRPr="00E9783F">
              <w:rPr>
                <w:rFonts w:ascii="72" w:hAnsi="72" w:cs="72"/>
                <w:sz w:val="22"/>
                <w:szCs w:val="22"/>
              </w:rPr>
              <w:t>18.3.1.3</w:t>
            </w:r>
          </w:p>
        </w:tc>
        <w:tc>
          <w:tcPr>
            <w:tcW w:w="3293" w:type="dxa"/>
            <w:tcBorders>
              <w:top w:val="single" w:sz="4" w:space="0" w:color="auto"/>
              <w:left w:val="single" w:sz="4" w:space="0" w:color="auto"/>
              <w:right w:val="single" w:sz="4" w:space="0" w:color="auto"/>
            </w:tcBorders>
          </w:tcPr>
          <w:p w14:paraId="16E76598" w14:textId="77777777" w:rsidR="007A72DF" w:rsidRDefault="007A72DF" w:rsidP="00D14451">
            <w:pPr>
              <w:autoSpaceDE w:val="0"/>
              <w:autoSpaceDN w:val="0"/>
              <w:adjustRightInd w:val="0"/>
              <w:spacing w:after="120"/>
              <w:jc w:val="both"/>
              <w:rPr>
                <w:rFonts w:ascii="72" w:hAnsi="72" w:cs="72"/>
                <w:sz w:val="22"/>
                <w:szCs w:val="22"/>
              </w:rPr>
            </w:pPr>
            <w:r w:rsidRPr="00E9783F">
              <w:rPr>
                <w:rFonts w:ascii="72" w:hAnsi="72" w:cs="72"/>
                <w:sz w:val="22"/>
                <w:szCs w:val="22"/>
              </w:rPr>
              <w:t xml:space="preserve">If the Employer is caused to pay under any law as principal employer such amounts as may be necessary to cause or observe, or for </w:t>
            </w:r>
            <w:proofErr w:type="spellStart"/>
            <w:r w:rsidRPr="00E9783F">
              <w:rPr>
                <w:rFonts w:ascii="72" w:hAnsi="72" w:cs="72"/>
                <w:sz w:val="22"/>
                <w:szCs w:val="22"/>
              </w:rPr>
              <w:t>non observance</w:t>
            </w:r>
            <w:proofErr w:type="spellEnd"/>
            <w:r w:rsidRPr="00E9783F">
              <w:rPr>
                <w:rFonts w:ascii="72" w:hAnsi="72" w:cs="72"/>
                <w:sz w:val="22"/>
                <w:szCs w:val="22"/>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w:t>
            </w:r>
            <w:r w:rsidRPr="00E9783F">
              <w:rPr>
                <w:rFonts w:ascii="72" w:hAnsi="72" w:cs="72"/>
                <w:sz w:val="22"/>
                <w:szCs w:val="22"/>
              </w:rPr>
              <w:lastRenderedPageBreak/>
              <w:t>loss or damage suffered by the Employer</w:t>
            </w:r>
            <w:r>
              <w:rPr>
                <w:rFonts w:ascii="72" w:hAnsi="72" w:cs="72"/>
                <w:sz w:val="22"/>
                <w:szCs w:val="22"/>
              </w:rPr>
              <w:t>…………</w:t>
            </w:r>
          </w:p>
          <w:p w14:paraId="2C9D5CA6" w14:textId="542C97C1" w:rsidR="007A72DF" w:rsidRPr="00464E64" w:rsidRDefault="007A72DF" w:rsidP="00D14451">
            <w:pPr>
              <w:autoSpaceDE w:val="0"/>
              <w:autoSpaceDN w:val="0"/>
              <w:adjustRightInd w:val="0"/>
              <w:spacing w:after="120"/>
              <w:jc w:val="both"/>
              <w:rPr>
                <w:rFonts w:ascii="72" w:hAnsi="72" w:cs="72"/>
                <w:sz w:val="22"/>
                <w:szCs w:val="22"/>
              </w:rPr>
            </w:pPr>
            <w:r>
              <w:rPr>
                <w:rFonts w:ascii="72" w:hAnsi="72" w:cs="72"/>
                <w:sz w:val="22"/>
                <w:szCs w:val="22"/>
              </w:rPr>
              <w:t>………………………….</w:t>
            </w:r>
          </w:p>
        </w:tc>
        <w:tc>
          <w:tcPr>
            <w:tcW w:w="5670" w:type="dxa"/>
            <w:tcBorders>
              <w:top w:val="single" w:sz="4" w:space="0" w:color="auto"/>
              <w:left w:val="single" w:sz="4" w:space="0" w:color="auto"/>
              <w:right w:val="single" w:sz="4" w:space="0" w:color="auto"/>
            </w:tcBorders>
          </w:tcPr>
          <w:p w14:paraId="5592EC5C" w14:textId="77777777" w:rsidR="007A72DF" w:rsidRPr="00E9783F" w:rsidRDefault="007A72DF" w:rsidP="00E9783F">
            <w:pPr>
              <w:jc w:val="both"/>
              <w:rPr>
                <w:rFonts w:ascii="72" w:hAnsi="72" w:cs="72"/>
                <w:sz w:val="22"/>
                <w:szCs w:val="22"/>
              </w:rPr>
            </w:pPr>
            <w:r w:rsidRPr="00E9783F">
              <w:rPr>
                <w:rFonts w:ascii="72" w:hAnsi="72" w:cs="72"/>
                <w:sz w:val="22"/>
                <w:szCs w:val="22"/>
              </w:rPr>
              <w:lastRenderedPageBreak/>
              <w:t xml:space="preserve">'Please clarify if deletion </w:t>
            </w:r>
            <w:proofErr w:type="gramStart"/>
            <w:r w:rsidRPr="00E9783F">
              <w:rPr>
                <w:rFonts w:ascii="72" w:hAnsi="72" w:cs="72"/>
                <w:sz w:val="22"/>
                <w:szCs w:val="22"/>
              </w:rPr>
              <w:t>of  "</w:t>
            </w:r>
            <w:proofErr w:type="gramEnd"/>
            <w:r w:rsidRPr="00E9783F">
              <w:rPr>
                <w:rFonts w:ascii="72" w:hAnsi="72" w:cs="72"/>
                <w:sz w:val="22"/>
                <w:szCs w:val="22"/>
              </w:rPr>
              <w:t>or any other contract" is acceptable</w:t>
            </w:r>
          </w:p>
          <w:p w14:paraId="0082693B" w14:textId="77777777" w:rsidR="007A72DF" w:rsidRPr="00E9783F" w:rsidRDefault="007A72DF" w:rsidP="00E9783F">
            <w:pPr>
              <w:jc w:val="both"/>
              <w:rPr>
                <w:rFonts w:ascii="72" w:hAnsi="72" w:cs="72"/>
                <w:sz w:val="22"/>
                <w:szCs w:val="22"/>
              </w:rPr>
            </w:pPr>
          </w:p>
          <w:p w14:paraId="260BADD0" w14:textId="77777777" w:rsidR="007A72DF" w:rsidRPr="00E9783F" w:rsidRDefault="007A72DF" w:rsidP="00E9783F">
            <w:pPr>
              <w:jc w:val="both"/>
              <w:rPr>
                <w:rFonts w:ascii="72" w:hAnsi="72" w:cs="72"/>
                <w:sz w:val="22"/>
                <w:szCs w:val="22"/>
              </w:rPr>
            </w:pPr>
            <w:r w:rsidRPr="00E9783F">
              <w:rPr>
                <w:rFonts w:ascii="72" w:hAnsi="72" w:cs="72"/>
                <w:sz w:val="22"/>
                <w:szCs w:val="22"/>
              </w:rPr>
              <w:t xml:space="preserve">'Please clarify if below addition to this Clause is </w:t>
            </w:r>
            <w:proofErr w:type="gramStart"/>
            <w:r w:rsidRPr="00E9783F">
              <w:rPr>
                <w:rFonts w:ascii="72" w:hAnsi="72" w:cs="72"/>
                <w:sz w:val="22"/>
                <w:szCs w:val="22"/>
              </w:rPr>
              <w:t>acceptable;</w:t>
            </w:r>
            <w:proofErr w:type="gramEnd"/>
          </w:p>
          <w:p w14:paraId="2917D2F1" w14:textId="77777777" w:rsidR="007A72DF" w:rsidRPr="00E9783F" w:rsidRDefault="007A72DF" w:rsidP="00E9783F">
            <w:pPr>
              <w:jc w:val="both"/>
              <w:rPr>
                <w:rFonts w:ascii="72" w:hAnsi="72" w:cs="72"/>
                <w:sz w:val="22"/>
                <w:szCs w:val="22"/>
              </w:rPr>
            </w:pPr>
          </w:p>
          <w:p w14:paraId="2BF81DC1" w14:textId="12042662" w:rsidR="007A72DF" w:rsidRPr="00464E64" w:rsidRDefault="007A72DF" w:rsidP="00E9783F">
            <w:pPr>
              <w:jc w:val="both"/>
              <w:rPr>
                <w:rFonts w:ascii="72" w:hAnsi="72" w:cs="72"/>
                <w:sz w:val="22"/>
                <w:szCs w:val="22"/>
              </w:rPr>
            </w:pPr>
            <w:r w:rsidRPr="00E9783F">
              <w:rPr>
                <w:rFonts w:ascii="72" w:hAnsi="72" w:cs="72"/>
                <w:sz w:val="22"/>
                <w:szCs w:val="22"/>
              </w:rPr>
              <w:t xml:space="preserve">"However, before any such amounts are paid by the Employer on the part of </w:t>
            </w:r>
            <w:proofErr w:type="gramStart"/>
            <w:r w:rsidRPr="00E9783F">
              <w:rPr>
                <w:rFonts w:ascii="72" w:hAnsi="72" w:cs="72"/>
                <w:sz w:val="22"/>
                <w:szCs w:val="22"/>
              </w:rPr>
              <w:t>Contractor</w:t>
            </w:r>
            <w:proofErr w:type="gramEnd"/>
            <w:r w:rsidRPr="00E9783F">
              <w:rPr>
                <w:rFonts w:ascii="72" w:hAnsi="72" w:cs="72"/>
                <w:sz w:val="22"/>
                <w:szCs w:val="22"/>
              </w:rPr>
              <w:t xml:space="preserve"> under the Contract or law, the Employer shall give 30 days prior notice to the Contractor regarding the same. In case the Contractor fails to take adequate action against such claim to the Employer as principal employer within 30 days from receipt of such notice by Contractor, the Employer may proceed to deduct such money due to the Contractor as above."</w:t>
            </w:r>
          </w:p>
        </w:tc>
        <w:tc>
          <w:tcPr>
            <w:tcW w:w="3240" w:type="dxa"/>
            <w:tcBorders>
              <w:top w:val="single" w:sz="4" w:space="0" w:color="auto"/>
              <w:left w:val="single" w:sz="4" w:space="0" w:color="auto"/>
              <w:right w:val="single" w:sz="4" w:space="0" w:color="auto"/>
            </w:tcBorders>
            <w:shd w:val="clear" w:color="auto" w:fill="auto"/>
          </w:tcPr>
          <w:p w14:paraId="689A3998" w14:textId="33CDB17F"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34AA1135" w14:textId="51D1E943" w:rsidTr="007A72DF">
        <w:tc>
          <w:tcPr>
            <w:tcW w:w="606" w:type="dxa"/>
            <w:tcBorders>
              <w:top w:val="single" w:sz="4" w:space="0" w:color="auto"/>
              <w:left w:val="single" w:sz="4" w:space="0" w:color="auto"/>
              <w:right w:val="single" w:sz="4" w:space="0" w:color="auto"/>
            </w:tcBorders>
            <w:shd w:val="clear" w:color="auto" w:fill="auto"/>
          </w:tcPr>
          <w:p w14:paraId="48C2AB46"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F316ABA" w14:textId="65911164"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18.3.1.4(o), Section-IV: GCC, Vol.-I of the Bidding Documents</w:t>
            </w:r>
          </w:p>
        </w:tc>
        <w:tc>
          <w:tcPr>
            <w:tcW w:w="3293" w:type="dxa"/>
            <w:tcBorders>
              <w:top w:val="single" w:sz="4" w:space="0" w:color="auto"/>
              <w:left w:val="single" w:sz="4" w:space="0" w:color="auto"/>
              <w:right w:val="single" w:sz="4" w:space="0" w:color="auto"/>
            </w:tcBorders>
          </w:tcPr>
          <w:p w14:paraId="095526D6"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18.3.1 </w:t>
            </w:r>
            <w:r w:rsidRPr="006C1237">
              <w:rPr>
                <w:rFonts w:ascii="72" w:hAnsi="72" w:cs="72"/>
                <w:sz w:val="22"/>
                <w:szCs w:val="22"/>
                <w:lang w:eastAsia="en-IN" w:bidi="hi-IN"/>
              </w:rPr>
              <w:tab/>
              <w:t xml:space="preserve">     Compliance with </w:t>
            </w:r>
            <w:proofErr w:type="spellStart"/>
            <w:r w:rsidRPr="006C1237">
              <w:rPr>
                <w:rFonts w:ascii="72" w:hAnsi="72" w:cs="72"/>
                <w:sz w:val="22"/>
                <w:szCs w:val="22"/>
                <w:lang w:eastAsia="en-IN" w:bidi="hi-IN"/>
              </w:rPr>
              <w:t>Labour</w:t>
            </w:r>
            <w:proofErr w:type="spellEnd"/>
            <w:r w:rsidRPr="006C1237">
              <w:rPr>
                <w:rFonts w:ascii="72" w:hAnsi="72" w:cs="72"/>
                <w:sz w:val="22"/>
                <w:szCs w:val="22"/>
                <w:lang w:eastAsia="en-IN" w:bidi="hi-IN"/>
              </w:rPr>
              <w:t xml:space="preserve"> Regulations</w:t>
            </w:r>
          </w:p>
          <w:p w14:paraId="22BF9CBC"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2BECAC98"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31A603F5"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p>
          <w:p w14:paraId="48F2A572"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18.3.1.4 </w:t>
            </w:r>
            <w:r w:rsidRPr="006C1237">
              <w:rPr>
                <w:rFonts w:ascii="72" w:hAnsi="72" w:cs="72"/>
                <w:sz w:val="22"/>
                <w:szCs w:val="22"/>
                <w:lang w:eastAsia="en-IN" w:bidi="hi-IN"/>
              </w:rPr>
              <w:tab/>
              <w:t>Salient features of some major laws applicable to establishments engaged in building and other construction works:</w:t>
            </w:r>
          </w:p>
          <w:p w14:paraId="1FC1DF48"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b/>
              <w:t xml:space="preserve">      …………………</w:t>
            </w:r>
          </w:p>
          <w:p w14:paraId="6B9F90F7" w14:textId="77777777"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(o) The Building and Other Construction workers (Regulation of Employment and Conditions of Service) Act 1996 and the </w:t>
            </w:r>
            <w:proofErr w:type="spellStart"/>
            <w:r w:rsidRPr="006C1237">
              <w:rPr>
                <w:rFonts w:ascii="72" w:hAnsi="72" w:cs="72"/>
                <w:sz w:val="22"/>
                <w:szCs w:val="22"/>
                <w:lang w:eastAsia="en-IN" w:bidi="hi-IN"/>
              </w:rPr>
              <w:t>Cess</w:t>
            </w:r>
            <w:proofErr w:type="spellEnd"/>
            <w:r w:rsidRPr="006C1237">
              <w:rPr>
                <w:rFonts w:ascii="72" w:hAnsi="72" w:cs="72"/>
                <w:sz w:val="22"/>
                <w:szCs w:val="22"/>
                <w:lang w:eastAsia="en-IN" w:bidi="hi-IN"/>
              </w:rPr>
              <w:t xml:space="preserve"> Act of 1996: All the establishments who carry on any building or other construction work and employ 10 or more workers are covered under this Act. All such establishments are required to pay </w:t>
            </w:r>
            <w:proofErr w:type="spellStart"/>
            <w:proofErr w:type="gramStart"/>
            <w:r w:rsidRPr="006C1237">
              <w:rPr>
                <w:rFonts w:ascii="72" w:hAnsi="72" w:cs="72"/>
                <w:sz w:val="22"/>
                <w:szCs w:val="22"/>
                <w:lang w:eastAsia="en-IN" w:bidi="hi-IN"/>
              </w:rPr>
              <w:t>cess</w:t>
            </w:r>
            <w:proofErr w:type="spellEnd"/>
            <w:proofErr w:type="gramEnd"/>
            <w:r w:rsidRPr="006C1237">
              <w:rPr>
                <w:rFonts w:ascii="72" w:hAnsi="72" w:cs="72"/>
                <w:sz w:val="22"/>
                <w:szCs w:val="22"/>
                <w:lang w:eastAsia="en-IN" w:bidi="hi-IN"/>
              </w:rPr>
              <w:t xml:space="preserve"> at the rate not exceeding 2% of the cost of </w:t>
            </w:r>
            <w:r w:rsidRPr="006C1237">
              <w:rPr>
                <w:rFonts w:ascii="72" w:hAnsi="72" w:cs="72"/>
                <w:sz w:val="22"/>
                <w:szCs w:val="22"/>
                <w:lang w:eastAsia="en-IN" w:bidi="hi-IN"/>
              </w:rPr>
              <w:lastRenderedPageBreak/>
              <w:t xml:space="preserve">construction as may be modified by the Government. The Employer of the establishment is required to provide safety measures at the </w:t>
            </w:r>
            <w:proofErr w:type="gramStart"/>
            <w:r w:rsidRPr="006C1237">
              <w:rPr>
                <w:rFonts w:ascii="72" w:hAnsi="72" w:cs="72"/>
                <w:sz w:val="22"/>
                <w:szCs w:val="22"/>
                <w:lang w:eastAsia="en-IN" w:bidi="hi-IN"/>
              </w:rPr>
              <w:t>Building</w:t>
            </w:r>
            <w:proofErr w:type="gramEnd"/>
            <w:r w:rsidRPr="006C1237">
              <w:rPr>
                <w:rFonts w:ascii="72" w:hAnsi="72" w:cs="72"/>
                <w:sz w:val="22"/>
                <w:szCs w:val="22"/>
                <w:lang w:eastAsia="en-IN" w:bidi="hi-IN"/>
              </w:rPr>
              <w:t xml:space="preserve"> or construction work and other welfare measures, such as Canteens, First-Aid facilities, Ambulance, Housing accommodations for workers near the work place etc. The Employer to whom the Act applies </w:t>
            </w:r>
            <w:proofErr w:type="gramStart"/>
            <w:r w:rsidRPr="006C1237">
              <w:rPr>
                <w:rFonts w:ascii="72" w:hAnsi="72" w:cs="72"/>
                <w:sz w:val="22"/>
                <w:szCs w:val="22"/>
                <w:lang w:eastAsia="en-IN" w:bidi="hi-IN"/>
              </w:rPr>
              <w:t>has to</w:t>
            </w:r>
            <w:proofErr w:type="gramEnd"/>
            <w:r w:rsidRPr="006C1237">
              <w:rPr>
                <w:rFonts w:ascii="72" w:hAnsi="72" w:cs="72"/>
                <w:sz w:val="22"/>
                <w:szCs w:val="22"/>
                <w:lang w:eastAsia="en-IN" w:bidi="hi-IN"/>
              </w:rPr>
              <w:t xml:space="preserve"> obtain a registration certificate from the Registering Officer appointed by the government.</w:t>
            </w:r>
          </w:p>
          <w:p w14:paraId="55D85AA7" w14:textId="63893C54" w:rsidR="007A72DF" w:rsidRPr="006C1237" w:rsidRDefault="007A72DF" w:rsidP="007267A9">
            <w:pPr>
              <w:autoSpaceDE w:val="0"/>
              <w:autoSpaceDN w:val="0"/>
              <w:adjustRightInd w:val="0"/>
              <w:spacing w:after="120"/>
              <w:jc w:val="both"/>
              <w:rPr>
                <w:rFonts w:ascii="72" w:hAnsi="72" w:cs="72"/>
                <w:sz w:val="22"/>
                <w:szCs w:val="22"/>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22DC523C"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Please confirm the following:</w:t>
            </w:r>
          </w:p>
          <w:p w14:paraId="681AA6E3" w14:textId="794B9AF7" w:rsidR="007A72DF" w:rsidRPr="006C1237" w:rsidRDefault="007A72DF" w:rsidP="007267A9">
            <w:pPr>
              <w:jc w:val="both"/>
              <w:rPr>
                <w:rFonts w:ascii="72" w:hAnsi="72" w:cs="72"/>
                <w:sz w:val="22"/>
                <w:szCs w:val="22"/>
              </w:rPr>
            </w:pPr>
            <w:r w:rsidRPr="006C1237">
              <w:rPr>
                <w:rFonts w:ascii="72" w:hAnsi="72" w:cs="72"/>
                <w:bCs/>
                <w:sz w:val="22"/>
                <w:szCs w:val="22"/>
              </w:rPr>
              <w:t>BOCWA cess@1% shall be applicable only on the Service portion and not on the Supply portion of works.</w:t>
            </w:r>
          </w:p>
        </w:tc>
        <w:tc>
          <w:tcPr>
            <w:tcW w:w="3240" w:type="dxa"/>
            <w:tcBorders>
              <w:top w:val="single" w:sz="4" w:space="0" w:color="auto"/>
              <w:left w:val="single" w:sz="4" w:space="0" w:color="auto"/>
              <w:right w:val="single" w:sz="4" w:space="0" w:color="auto"/>
            </w:tcBorders>
            <w:shd w:val="clear" w:color="auto" w:fill="auto"/>
          </w:tcPr>
          <w:p w14:paraId="618133B8" w14:textId="6484E765" w:rsidR="007A72DF" w:rsidRPr="006C1237" w:rsidRDefault="007A72DF" w:rsidP="007267A9">
            <w:pPr>
              <w:spacing w:after="120"/>
              <w:jc w:val="both"/>
              <w:rPr>
                <w:rFonts w:ascii="72" w:hAnsi="72" w:cs="72"/>
                <w:bCs/>
                <w:sz w:val="22"/>
                <w:szCs w:val="22"/>
              </w:rPr>
            </w:pPr>
            <w:r w:rsidRPr="006C1237">
              <w:rPr>
                <w:rFonts w:ascii="72" w:hAnsi="72" w:cs="72"/>
                <w:sz w:val="22"/>
                <w:szCs w:val="22"/>
                <w:lang w:val="en-GB"/>
              </w:rPr>
              <w:t>Provisions of the Bidding Documents inter-alia at GCC Cl. 10 (Taxes &amp; Duties) and GCC 18.3.1 (Compliance with Labour Regulations) are amply clear.</w:t>
            </w:r>
          </w:p>
        </w:tc>
      </w:tr>
      <w:tr w:rsidR="007A72DF" w:rsidRPr="006C1237" w14:paraId="786AC489" w14:textId="66EED16C" w:rsidTr="007A72DF">
        <w:tc>
          <w:tcPr>
            <w:tcW w:w="606" w:type="dxa"/>
            <w:tcBorders>
              <w:top w:val="single" w:sz="4" w:space="0" w:color="auto"/>
              <w:left w:val="single" w:sz="4" w:space="0" w:color="auto"/>
              <w:right w:val="single" w:sz="4" w:space="0" w:color="auto"/>
            </w:tcBorders>
            <w:shd w:val="clear" w:color="auto" w:fill="auto"/>
          </w:tcPr>
          <w:p w14:paraId="1DDC50F0"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819DC62" w14:textId="2842DEFE"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w:t>
            </w:r>
            <w:r>
              <w:rPr>
                <w:rFonts w:ascii="72" w:hAnsi="72" w:cs="72"/>
                <w:bCs/>
                <w:sz w:val="22"/>
                <w:szCs w:val="22"/>
              </w:rPr>
              <w:t>2</w:t>
            </w:r>
          </w:p>
        </w:tc>
        <w:tc>
          <w:tcPr>
            <w:tcW w:w="3293" w:type="dxa"/>
            <w:tcBorders>
              <w:top w:val="single" w:sz="4" w:space="0" w:color="auto"/>
              <w:left w:val="single" w:sz="4" w:space="0" w:color="auto"/>
              <w:right w:val="single" w:sz="4" w:space="0" w:color="auto"/>
            </w:tcBorders>
          </w:tcPr>
          <w:p w14:paraId="17E445AC" w14:textId="77777777"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E9783F">
              <w:rPr>
                <w:rFonts w:ascii="72" w:hAnsi="72" w:cs="72"/>
                <w:sz w:val="22"/>
                <w:szCs w:val="22"/>
                <w:lang w:eastAsia="en-IN" w:bidi="hi-IN"/>
              </w:rPr>
              <w:t>Protection of Environment</w:t>
            </w:r>
          </w:p>
          <w:p w14:paraId="153F0403" w14:textId="60BD7239" w:rsidR="007A72DF" w:rsidRDefault="007A72DF" w:rsidP="00E9783F">
            <w:pPr>
              <w:autoSpaceDE w:val="0"/>
              <w:autoSpaceDN w:val="0"/>
              <w:adjustRightInd w:val="0"/>
              <w:spacing w:after="120"/>
              <w:jc w:val="both"/>
              <w:rPr>
                <w:rFonts w:ascii="72" w:hAnsi="72" w:cs="72"/>
                <w:sz w:val="22"/>
                <w:szCs w:val="22"/>
                <w:lang w:eastAsia="en-IN" w:bidi="hi-IN"/>
              </w:rPr>
            </w:pPr>
            <w:r w:rsidRPr="00E9783F">
              <w:rPr>
                <w:rFonts w:ascii="72" w:hAnsi="72" w:cs="72"/>
                <w:sz w:val="22"/>
                <w:szCs w:val="22"/>
                <w:lang w:eastAsia="en-IN" w:bidi="hi-IN"/>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r>
              <w:rPr>
                <w:rFonts w:ascii="72" w:hAnsi="72" w:cs="72"/>
                <w:sz w:val="22"/>
                <w:szCs w:val="22"/>
                <w:lang w:eastAsia="en-IN" w:bidi="hi-IN"/>
              </w:rPr>
              <w:t>.</w:t>
            </w:r>
          </w:p>
          <w:p w14:paraId="0328633D" w14:textId="48B19C13" w:rsidR="007A72DF" w:rsidRPr="006C1237" w:rsidRDefault="007A72DF" w:rsidP="00E9783F">
            <w:pPr>
              <w:autoSpaceDE w:val="0"/>
              <w:autoSpaceDN w:val="0"/>
              <w:adjustRightInd w:val="0"/>
              <w:spacing w:after="120"/>
              <w:jc w:val="both"/>
              <w:rPr>
                <w:rFonts w:ascii="72" w:hAnsi="72" w:cs="72"/>
                <w:sz w:val="22"/>
                <w:szCs w:val="22"/>
                <w:lang w:eastAsia="en-IN" w:bidi="hi-IN"/>
              </w:rPr>
            </w:pPr>
            <w:r>
              <w:rPr>
                <w:rFonts w:ascii="72" w:hAnsi="72" w:cs="72"/>
                <w:sz w:val="22"/>
                <w:szCs w:val="22"/>
                <w:lang w:eastAsia="en-IN" w:bidi="hi-IN"/>
              </w:rPr>
              <w:lastRenderedPageBreak/>
              <w:t>…………………….</w:t>
            </w:r>
          </w:p>
        </w:tc>
        <w:tc>
          <w:tcPr>
            <w:tcW w:w="5670" w:type="dxa"/>
            <w:tcBorders>
              <w:top w:val="single" w:sz="4" w:space="0" w:color="auto"/>
              <w:left w:val="single" w:sz="4" w:space="0" w:color="auto"/>
              <w:right w:val="single" w:sz="4" w:space="0" w:color="auto"/>
            </w:tcBorders>
          </w:tcPr>
          <w:p w14:paraId="42A13500"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lastRenderedPageBreak/>
              <w:t xml:space="preserve">'Please clarify if below addition to this Clause is </w:t>
            </w:r>
            <w:proofErr w:type="gramStart"/>
            <w:r w:rsidRPr="00E9783F">
              <w:rPr>
                <w:rFonts w:ascii="72" w:hAnsi="72" w:cs="72"/>
                <w:bCs/>
                <w:sz w:val="22"/>
                <w:szCs w:val="22"/>
              </w:rPr>
              <w:t>acceptable;</w:t>
            </w:r>
            <w:proofErr w:type="gramEnd"/>
          </w:p>
          <w:p w14:paraId="3D7B0D5A" w14:textId="77777777" w:rsidR="007A72DF" w:rsidRPr="00E9783F" w:rsidRDefault="007A72DF" w:rsidP="00E9783F">
            <w:pPr>
              <w:spacing w:after="120"/>
              <w:jc w:val="both"/>
              <w:rPr>
                <w:rFonts w:ascii="72" w:hAnsi="72" w:cs="72"/>
                <w:bCs/>
                <w:sz w:val="22"/>
                <w:szCs w:val="22"/>
              </w:rPr>
            </w:pPr>
          </w:p>
          <w:p w14:paraId="3F73C126" w14:textId="34BC130F" w:rsidR="007A72DF" w:rsidRPr="006C1237" w:rsidRDefault="007A72DF" w:rsidP="00E9783F">
            <w:pPr>
              <w:spacing w:after="120"/>
              <w:jc w:val="both"/>
              <w:rPr>
                <w:rFonts w:ascii="72" w:hAnsi="72" w:cs="72"/>
                <w:bCs/>
                <w:sz w:val="22"/>
                <w:szCs w:val="22"/>
              </w:rPr>
            </w:pPr>
            <w:r w:rsidRPr="00E9783F">
              <w:rPr>
                <w:rFonts w:ascii="72" w:hAnsi="72" w:cs="72"/>
                <w:bCs/>
                <w:sz w:val="22"/>
                <w:szCs w:val="22"/>
              </w:rPr>
              <w:t xml:space="preserve">“The Contractor shall not be responsible for any pre-existing Hazardous Substances at Site. The Employer shall indemnify and hold harmless the Contractor from and against any claims, losses, </w:t>
            </w:r>
            <w:proofErr w:type="gramStart"/>
            <w:r w:rsidRPr="00E9783F">
              <w:rPr>
                <w:rFonts w:ascii="72" w:hAnsi="72" w:cs="72"/>
                <w:bCs/>
                <w:sz w:val="22"/>
                <w:szCs w:val="22"/>
              </w:rPr>
              <w:t>costs</w:t>
            </w:r>
            <w:proofErr w:type="gramEnd"/>
            <w:r w:rsidRPr="00E9783F">
              <w:rPr>
                <w:rFonts w:ascii="72" w:hAnsi="72" w:cs="72"/>
                <w:bCs/>
                <w:sz w:val="22"/>
                <w:szCs w:val="22"/>
              </w:rPr>
              <w:t xml:space="preserve"> or liabilities arising or resulting from the violation of any environmental laws due to pre-existing Hazardous Substances at Site.”</w:t>
            </w:r>
          </w:p>
        </w:tc>
        <w:tc>
          <w:tcPr>
            <w:tcW w:w="3240" w:type="dxa"/>
            <w:tcBorders>
              <w:top w:val="single" w:sz="4" w:space="0" w:color="auto"/>
              <w:left w:val="single" w:sz="4" w:space="0" w:color="auto"/>
              <w:right w:val="single" w:sz="4" w:space="0" w:color="auto"/>
            </w:tcBorders>
            <w:shd w:val="clear" w:color="auto" w:fill="auto"/>
          </w:tcPr>
          <w:p w14:paraId="56C5AC2B" w14:textId="1EEA4ACF" w:rsidR="007A72DF" w:rsidRPr="006C1237" w:rsidRDefault="007A72DF" w:rsidP="007267A9">
            <w:pPr>
              <w:spacing w:after="120"/>
              <w:jc w:val="both"/>
              <w:rPr>
                <w:rFonts w:ascii="72" w:hAnsi="72" w:cs="72"/>
                <w:sz w:val="22"/>
                <w:szCs w:val="22"/>
                <w:lang w:val="en-GB"/>
              </w:rPr>
            </w:pPr>
            <w:r w:rsidRPr="006C1237">
              <w:rPr>
                <w:rFonts w:ascii="72" w:hAnsi="72" w:cs="72"/>
                <w:bCs/>
                <w:sz w:val="22"/>
                <w:szCs w:val="22"/>
              </w:rPr>
              <w:t>Provisions of the Bidding Documents shall remain unchanged.</w:t>
            </w:r>
          </w:p>
        </w:tc>
      </w:tr>
      <w:tr w:rsidR="007A72DF" w:rsidRPr="006C1237" w14:paraId="7263AF39" w14:textId="58E2D8FB" w:rsidTr="007A72DF">
        <w:tc>
          <w:tcPr>
            <w:tcW w:w="606" w:type="dxa"/>
            <w:tcBorders>
              <w:top w:val="single" w:sz="4" w:space="0" w:color="auto"/>
              <w:left w:val="single" w:sz="4" w:space="0" w:color="auto"/>
              <w:right w:val="single" w:sz="4" w:space="0" w:color="auto"/>
            </w:tcBorders>
            <w:shd w:val="clear" w:color="auto" w:fill="auto"/>
          </w:tcPr>
          <w:p w14:paraId="7F2BACC8"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9907635" w14:textId="63E91ED2"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18.3.3.</w:t>
            </w:r>
            <w:r>
              <w:rPr>
                <w:rFonts w:ascii="72" w:hAnsi="72" w:cs="72"/>
                <w:bCs/>
                <w:sz w:val="22"/>
                <w:szCs w:val="22"/>
              </w:rPr>
              <w:t>2</w:t>
            </w:r>
          </w:p>
        </w:tc>
        <w:tc>
          <w:tcPr>
            <w:tcW w:w="3293" w:type="dxa"/>
            <w:tcBorders>
              <w:top w:val="single" w:sz="4" w:space="0" w:color="auto"/>
              <w:left w:val="single" w:sz="4" w:space="0" w:color="auto"/>
              <w:right w:val="single" w:sz="4" w:space="0" w:color="auto"/>
            </w:tcBorders>
          </w:tcPr>
          <w:p w14:paraId="4613AB57" w14:textId="24CB88A8"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E9783F">
              <w:rPr>
                <w:rFonts w:ascii="72" w:hAnsi="72" w:cs="72"/>
                <w:sz w:val="22"/>
                <w:szCs w:val="22"/>
                <w:lang w:eastAsia="en-IN" w:bidi="hi-IN"/>
              </w:rPr>
              <w:t xml:space="preserve">The Contractor shall ensure proper safety of all the workmen, materials, </w:t>
            </w:r>
            <w:proofErr w:type="gramStart"/>
            <w:r w:rsidRPr="00E9783F">
              <w:rPr>
                <w:rFonts w:ascii="72" w:hAnsi="72" w:cs="72"/>
                <w:sz w:val="22"/>
                <w:szCs w:val="22"/>
                <w:lang w:eastAsia="en-IN" w:bidi="hi-IN"/>
              </w:rPr>
              <w:t>plant</w:t>
            </w:r>
            <w:proofErr w:type="gramEnd"/>
            <w:r w:rsidRPr="00E9783F">
              <w:rPr>
                <w:rFonts w:ascii="72" w:hAnsi="72" w:cs="72"/>
                <w:sz w:val="22"/>
                <w:szCs w:val="22"/>
                <w:lang w:eastAsia="en-IN" w:bidi="hi-IN"/>
              </w:rPr>
              <w:t xml:space="preserve"> and equipment belonging to him or to Employer or to others, working at the Site. The Contractor shall also be responsible for provision of all safety notices and safety equipment required both by the relevant legislations and the Project Manager, as he may deem necessary.</w:t>
            </w:r>
          </w:p>
        </w:tc>
        <w:tc>
          <w:tcPr>
            <w:tcW w:w="5670" w:type="dxa"/>
            <w:tcBorders>
              <w:top w:val="single" w:sz="4" w:space="0" w:color="auto"/>
              <w:left w:val="single" w:sz="4" w:space="0" w:color="auto"/>
              <w:right w:val="single" w:sz="4" w:space="0" w:color="auto"/>
            </w:tcBorders>
          </w:tcPr>
          <w:p w14:paraId="2EF063FC"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'Please clarify if below modification to this Sub-clause is </w:t>
            </w:r>
            <w:proofErr w:type="gramStart"/>
            <w:r w:rsidRPr="00E9783F">
              <w:rPr>
                <w:rFonts w:ascii="72" w:hAnsi="72" w:cs="72"/>
                <w:bCs/>
                <w:sz w:val="22"/>
                <w:szCs w:val="22"/>
              </w:rPr>
              <w:t>acceptable;</w:t>
            </w:r>
            <w:proofErr w:type="gramEnd"/>
          </w:p>
          <w:p w14:paraId="573884F3" w14:textId="77777777" w:rsidR="007A72DF" w:rsidRPr="00E9783F" w:rsidRDefault="007A72DF" w:rsidP="00E9783F">
            <w:pPr>
              <w:spacing w:after="120"/>
              <w:jc w:val="both"/>
              <w:rPr>
                <w:rFonts w:ascii="72" w:hAnsi="72" w:cs="72"/>
                <w:bCs/>
                <w:sz w:val="22"/>
                <w:szCs w:val="22"/>
              </w:rPr>
            </w:pPr>
          </w:p>
          <w:p w14:paraId="7BA10B82" w14:textId="2E514647"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“The Contractor shall ensure proper safety of all the workmen, materials, </w:t>
            </w:r>
            <w:proofErr w:type="gramStart"/>
            <w:r w:rsidRPr="00E9783F">
              <w:rPr>
                <w:rFonts w:ascii="72" w:hAnsi="72" w:cs="72"/>
                <w:bCs/>
                <w:sz w:val="22"/>
                <w:szCs w:val="22"/>
              </w:rPr>
              <w:t>plant</w:t>
            </w:r>
            <w:proofErr w:type="gramEnd"/>
            <w:r w:rsidRPr="00E9783F">
              <w:rPr>
                <w:rFonts w:ascii="72" w:hAnsi="72" w:cs="72"/>
                <w:bCs/>
                <w:sz w:val="22"/>
                <w:szCs w:val="22"/>
              </w:rPr>
              <w:t xml:space="preserve"> and equipment belonging to him or to Employer or to others, working at the Site.  The Contractor shall also be responsible for provision of all safety notices and safety equipment required both by the relevant legislations and the Engineer, as he may deem necessary.”</w:t>
            </w:r>
          </w:p>
        </w:tc>
        <w:tc>
          <w:tcPr>
            <w:tcW w:w="3240" w:type="dxa"/>
            <w:tcBorders>
              <w:top w:val="single" w:sz="4" w:space="0" w:color="auto"/>
              <w:left w:val="single" w:sz="4" w:space="0" w:color="auto"/>
              <w:right w:val="single" w:sz="4" w:space="0" w:color="auto"/>
            </w:tcBorders>
            <w:shd w:val="clear" w:color="auto" w:fill="auto"/>
          </w:tcPr>
          <w:p w14:paraId="6C43716F" w14:textId="49ABFAA9"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42570056" w14:textId="6846EC54" w:rsidTr="007A72DF">
        <w:tc>
          <w:tcPr>
            <w:tcW w:w="606" w:type="dxa"/>
            <w:tcBorders>
              <w:top w:val="single" w:sz="4" w:space="0" w:color="auto"/>
              <w:left w:val="single" w:sz="4" w:space="0" w:color="auto"/>
              <w:right w:val="single" w:sz="4" w:space="0" w:color="auto"/>
            </w:tcBorders>
            <w:shd w:val="clear" w:color="auto" w:fill="auto"/>
          </w:tcPr>
          <w:p w14:paraId="2252017D"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F0FD926" w14:textId="26EEEE08"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18.3.3.</w:t>
            </w:r>
            <w:r>
              <w:rPr>
                <w:rFonts w:ascii="72" w:hAnsi="72" w:cs="72"/>
                <w:bCs/>
                <w:sz w:val="22"/>
                <w:szCs w:val="22"/>
              </w:rPr>
              <w:t>19</w:t>
            </w:r>
          </w:p>
        </w:tc>
        <w:tc>
          <w:tcPr>
            <w:tcW w:w="3293" w:type="dxa"/>
            <w:tcBorders>
              <w:top w:val="single" w:sz="4" w:space="0" w:color="auto"/>
              <w:left w:val="single" w:sz="4" w:space="0" w:color="auto"/>
              <w:right w:val="single" w:sz="4" w:space="0" w:color="auto"/>
            </w:tcBorders>
          </w:tcPr>
          <w:p w14:paraId="5E0A5E3F" w14:textId="6048DBF8"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E9783F">
              <w:rPr>
                <w:rFonts w:ascii="72" w:hAnsi="72" w:cs="72"/>
                <w:sz w:val="22"/>
                <w:szCs w:val="22"/>
                <w:lang w:eastAsia="en-IN" w:bidi="hi-IN"/>
              </w:rPr>
              <w:t>The Project Manager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w:t>
            </w:r>
            <w:proofErr w:type="gramStart"/>
            <w:r w:rsidRPr="00E9783F">
              <w:rPr>
                <w:rFonts w:ascii="72" w:hAnsi="72" w:cs="72"/>
                <w:sz w:val="22"/>
                <w:szCs w:val="22"/>
                <w:lang w:eastAsia="en-IN" w:bidi="hi-IN"/>
              </w:rPr>
              <w:t>accident</w:t>
            </w:r>
            <w:proofErr w:type="gramEnd"/>
            <w:r w:rsidRPr="00E9783F">
              <w:rPr>
                <w:rFonts w:ascii="72" w:hAnsi="72" w:cs="72"/>
                <w:sz w:val="22"/>
                <w:szCs w:val="22"/>
                <w:lang w:eastAsia="en-IN" w:bidi="hi-IN"/>
              </w:rPr>
              <w:t xml:space="preserve"> and he shall comply to remove shortcomings promptly. The Contractor after stopping the specific work can, if felt necessary, appeal against </w:t>
            </w:r>
            <w:r w:rsidRPr="00E9783F">
              <w:rPr>
                <w:rFonts w:ascii="72" w:hAnsi="72" w:cs="72"/>
                <w:sz w:val="22"/>
                <w:szCs w:val="22"/>
                <w:lang w:eastAsia="en-IN" w:bidi="hi-IN"/>
              </w:rPr>
              <w:lastRenderedPageBreak/>
              <w:t>the order of stoppage of work to the Project Manager within 3 days of such stoppage of work and decision of the Project Manager in this respect shall be conclusive and binding on the Contractor.</w:t>
            </w:r>
          </w:p>
        </w:tc>
        <w:tc>
          <w:tcPr>
            <w:tcW w:w="5670" w:type="dxa"/>
            <w:tcBorders>
              <w:top w:val="single" w:sz="4" w:space="0" w:color="auto"/>
              <w:left w:val="single" w:sz="4" w:space="0" w:color="auto"/>
              <w:right w:val="single" w:sz="4" w:space="0" w:color="auto"/>
            </w:tcBorders>
          </w:tcPr>
          <w:p w14:paraId="3289D12E"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lastRenderedPageBreak/>
              <w:t xml:space="preserve">'Please clarify if below addition to this Clause is </w:t>
            </w:r>
            <w:proofErr w:type="gramStart"/>
            <w:r w:rsidRPr="00E9783F">
              <w:rPr>
                <w:rFonts w:ascii="72" w:hAnsi="72" w:cs="72"/>
                <w:bCs/>
                <w:sz w:val="22"/>
                <w:szCs w:val="22"/>
              </w:rPr>
              <w:t>acceptable;</w:t>
            </w:r>
            <w:proofErr w:type="gramEnd"/>
          </w:p>
          <w:p w14:paraId="6C2AB118" w14:textId="77777777" w:rsidR="007A72DF" w:rsidRPr="00E9783F" w:rsidRDefault="007A72DF" w:rsidP="00E9783F">
            <w:pPr>
              <w:spacing w:after="120"/>
              <w:jc w:val="both"/>
              <w:rPr>
                <w:rFonts w:ascii="72" w:hAnsi="72" w:cs="72"/>
                <w:bCs/>
                <w:sz w:val="22"/>
                <w:szCs w:val="22"/>
              </w:rPr>
            </w:pPr>
          </w:p>
          <w:p w14:paraId="4ECE6FC0" w14:textId="3CD8C853" w:rsidR="007A72DF" w:rsidRPr="00E9783F" w:rsidRDefault="007A72DF" w:rsidP="00E9783F">
            <w:pPr>
              <w:spacing w:after="120"/>
              <w:jc w:val="both"/>
              <w:rPr>
                <w:rFonts w:ascii="72" w:hAnsi="72" w:cs="72"/>
                <w:bCs/>
                <w:sz w:val="22"/>
                <w:szCs w:val="22"/>
              </w:rPr>
            </w:pPr>
            <w:r w:rsidRPr="00E9783F">
              <w:rPr>
                <w:rFonts w:ascii="72" w:hAnsi="72" w:cs="72"/>
                <w:bCs/>
                <w:sz w:val="22"/>
                <w:szCs w:val="22"/>
              </w:rPr>
              <w:t>“In the event the Contractor has difference of opinion, the Contractor shall be entitled to refer the matter to Arbitration in accordance with GCC Sub-Clause 39.1”</w:t>
            </w:r>
          </w:p>
        </w:tc>
        <w:tc>
          <w:tcPr>
            <w:tcW w:w="3240" w:type="dxa"/>
            <w:tcBorders>
              <w:top w:val="single" w:sz="4" w:space="0" w:color="auto"/>
              <w:left w:val="single" w:sz="4" w:space="0" w:color="auto"/>
              <w:right w:val="single" w:sz="4" w:space="0" w:color="auto"/>
            </w:tcBorders>
            <w:shd w:val="clear" w:color="auto" w:fill="auto"/>
          </w:tcPr>
          <w:p w14:paraId="60A202EC" w14:textId="74CE591D"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0D3E0606" w14:textId="0D8C8693" w:rsidTr="007A72DF">
        <w:tc>
          <w:tcPr>
            <w:tcW w:w="606" w:type="dxa"/>
            <w:tcBorders>
              <w:top w:val="single" w:sz="4" w:space="0" w:color="auto"/>
              <w:left w:val="single" w:sz="4" w:space="0" w:color="auto"/>
              <w:right w:val="single" w:sz="4" w:space="0" w:color="auto"/>
            </w:tcBorders>
            <w:shd w:val="clear" w:color="auto" w:fill="auto"/>
          </w:tcPr>
          <w:p w14:paraId="1319ECC7"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49D5180" w14:textId="4C8237FE"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18.3.3.</w:t>
            </w:r>
            <w:r>
              <w:rPr>
                <w:rFonts w:ascii="72" w:hAnsi="72" w:cs="72"/>
                <w:bCs/>
                <w:sz w:val="22"/>
                <w:szCs w:val="22"/>
              </w:rPr>
              <w:t>20</w:t>
            </w:r>
          </w:p>
        </w:tc>
        <w:tc>
          <w:tcPr>
            <w:tcW w:w="3293" w:type="dxa"/>
            <w:tcBorders>
              <w:top w:val="single" w:sz="4" w:space="0" w:color="auto"/>
              <w:left w:val="single" w:sz="4" w:space="0" w:color="auto"/>
              <w:right w:val="single" w:sz="4" w:space="0" w:color="auto"/>
            </w:tcBorders>
          </w:tcPr>
          <w:p w14:paraId="024C9915" w14:textId="2EF2CCCA"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4D5A68">
              <w:rPr>
                <w:rFonts w:ascii="72" w:hAnsi="72" w:cs="72"/>
                <w:sz w:val="22"/>
                <w:szCs w:val="22"/>
                <w:lang w:eastAsia="en-IN" w:bidi="hi-IN"/>
              </w:rPr>
              <w:t>The Contractor shall not be entitled for any damages/compensation for stoppage of work due to safety reasons as provided in GCC Sub-Clause 18.3.3.19 above and the period of such stoppage of work will not be taken as an extension of time for completion of work and will not be the ground for waiver of levy of liquidated damages</w:t>
            </w:r>
          </w:p>
        </w:tc>
        <w:tc>
          <w:tcPr>
            <w:tcW w:w="5670" w:type="dxa"/>
            <w:tcBorders>
              <w:top w:val="single" w:sz="4" w:space="0" w:color="auto"/>
              <w:left w:val="single" w:sz="4" w:space="0" w:color="auto"/>
              <w:right w:val="single" w:sz="4" w:space="0" w:color="auto"/>
            </w:tcBorders>
          </w:tcPr>
          <w:p w14:paraId="4F997E97" w14:textId="4B224A9F" w:rsidR="007A72DF" w:rsidRPr="00E9783F" w:rsidRDefault="007A72DF" w:rsidP="00E9783F">
            <w:pPr>
              <w:spacing w:after="120"/>
              <w:jc w:val="both"/>
              <w:rPr>
                <w:rFonts w:ascii="72" w:hAnsi="72" w:cs="72"/>
                <w:bCs/>
                <w:sz w:val="22"/>
                <w:szCs w:val="22"/>
              </w:rPr>
            </w:pPr>
            <w:r w:rsidRPr="00E9783F">
              <w:rPr>
                <w:rFonts w:ascii="72" w:hAnsi="72" w:cs="72"/>
                <w:bCs/>
                <w:sz w:val="22"/>
                <w:szCs w:val="22"/>
              </w:rPr>
              <w:t>'Please clarify if this clause can be deleted.</w:t>
            </w:r>
          </w:p>
        </w:tc>
        <w:tc>
          <w:tcPr>
            <w:tcW w:w="3240" w:type="dxa"/>
            <w:tcBorders>
              <w:top w:val="single" w:sz="4" w:space="0" w:color="auto"/>
              <w:left w:val="single" w:sz="4" w:space="0" w:color="auto"/>
              <w:right w:val="single" w:sz="4" w:space="0" w:color="auto"/>
            </w:tcBorders>
            <w:shd w:val="clear" w:color="auto" w:fill="auto"/>
          </w:tcPr>
          <w:p w14:paraId="4E9A3708" w14:textId="7A08F7D2"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E43752C" w14:textId="7A7D537A" w:rsidTr="007A72DF">
        <w:tc>
          <w:tcPr>
            <w:tcW w:w="606" w:type="dxa"/>
            <w:tcBorders>
              <w:top w:val="single" w:sz="4" w:space="0" w:color="auto"/>
              <w:left w:val="single" w:sz="4" w:space="0" w:color="auto"/>
              <w:right w:val="single" w:sz="4" w:space="0" w:color="auto"/>
            </w:tcBorders>
            <w:shd w:val="clear" w:color="auto" w:fill="auto"/>
          </w:tcPr>
          <w:p w14:paraId="60EE3CD2"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EA039DA" w14:textId="1BAA0210"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18.3.3.</w:t>
            </w:r>
            <w:r>
              <w:rPr>
                <w:rFonts w:ascii="72" w:hAnsi="72" w:cs="72"/>
                <w:bCs/>
                <w:sz w:val="22"/>
                <w:szCs w:val="22"/>
              </w:rPr>
              <w:t>22</w:t>
            </w:r>
          </w:p>
        </w:tc>
        <w:tc>
          <w:tcPr>
            <w:tcW w:w="3293" w:type="dxa"/>
            <w:tcBorders>
              <w:top w:val="single" w:sz="4" w:space="0" w:color="auto"/>
              <w:left w:val="single" w:sz="4" w:space="0" w:color="auto"/>
              <w:right w:val="single" w:sz="4" w:space="0" w:color="auto"/>
            </w:tcBorders>
          </w:tcPr>
          <w:p w14:paraId="53D839CF" w14:textId="5D525C0F"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4D5A68">
              <w:rPr>
                <w:rFonts w:ascii="72" w:hAnsi="72" w:cs="72"/>
                <w:sz w:val="22"/>
                <w:szCs w:val="22"/>
                <w:lang w:eastAsia="en-IN" w:bidi="hi-IN"/>
              </w:rPr>
              <w:t xml:space="preserve">The Contractor shall follow and comply with all Employer Safety Rules, relevant provisions of applicable laws pertaining to the safety of workmen, employees, </w:t>
            </w:r>
            <w:proofErr w:type="gramStart"/>
            <w:r w:rsidRPr="004D5A68">
              <w:rPr>
                <w:rFonts w:ascii="72" w:hAnsi="72" w:cs="72"/>
                <w:sz w:val="22"/>
                <w:szCs w:val="22"/>
                <w:lang w:eastAsia="en-IN" w:bidi="hi-IN"/>
              </w:rPr>
              <w:t>plant</w:t>
            </w:r>
            <w:proofErr w:type="gramEnd"/>
            <w:r w:rsidRPr="004D5A68">
              <w:rPr>
                <w:rFonts w:ascii="72" w:hAnsi="72" w:cs="72"/>
                <w:sz w:val="22"/>
                <w:szCs w:val="22"/>
                <w:lang w:eastAsia="en-IN" w:bidi="hi-IN"/>
              </w:rPr>
              <w:t xml:space="preserve"> and equipment as may be prescribed from time to time without any demur, protest or contest or reservations. In case of any discrepancy between statutory requirement and </w:t>
            </w:r>
            <w:r w:rsidRPr="004D5A68">
              <w:rPr>
                <w:rFonts w:ascii="72" w:hAnsi="72" w:cs="72"/>
                <w:sz w:val="22"/>
                <w:szCs w:val="22"/>
                <w:lang w:eastAsia="en-IN" w:bidi="hi-IN"/>
              </w:rPr>
              <w:lastRenderedPageBreak/>
              <w:t>Employer Safety Rules referred above, the latter shall be binding on the Contractor unless the statutory provisions are more stringent.</w:t>
            </w:r>
          </w:p>
        </w:tc>
        <w:tc>
          <w:tcPr>
            <w:tcW w:w="5670" w:type="dxa"/>
            <w:tcBorders>
              <w:top w:val="single" w:sz="4" w:space="0" w:color="auto"/>
              <w:left w:val="single" w:sz="4" w:space="0" w:color="auto"/>
              <w:right w:val="single" w:sz="4" w:space="0" w:color="auto"/>
            </w:tcBorders>
          </w:tcPr>
          <w:p w14:paraId="377F93A5"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lastRenderedPageBreak/>
              <w:t>'Please clarify if below modification to this clause is acceptable:</w:t>
            </w:r>
          </w:p>
          <w:p w14:paraId="344FF71C" w14:textId="77777777" w:rsidR="007A72DF" w:rsidRPr="00E9783F" w:rsidRDefault="007A72DF" w:rsidP="00E9783F">
            <w:pPr>
              <w:spacing w:after="120"/>
              <w:jc w:val="both"/>
              <w:rPr>
                <w:rFonts w:ascii="72" w:hAnsi="72" w:cs="72"/>
                <w:bCs/>
                <w:sz w:val="22"/>
                <w:szCs w:val="22"/>
              </w:rPr>
            </w:pPr>
          </w:p>
          <w:p w14:paraId="7AC7C2A9"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The Contractor shall follow and comply with all Employer Safety Rules, relevant provisions of applicable laws pertaining to the </w:t>
            </w:r>
            <w:proofErr w:type="gramStart"/>
            <w:r w:rsidRPr="00E9783F">
              <w:rPr>
                <w:rFonts w:ascii="72" w:hAnsi="72" w:cs="72"/>
                <w:bCs/>
                <w:sz w:val="22"/>
                <w:szCs w:val="22"/>
              </w:rPr>
              <w:t>safety</w:t>
            </w:r>
            <w:proofErr w:type="gramEnd"/>
            <w:r w:rsidRPr="00E9783F">
              <w:rPr>
                <w:rFonts w:ascii="72" w:hAnsi="72" w:cs="72"/>
                <w:bCs/>
                <w:sz w:val="22"/>
                <w:szCs w:val="22"/>
              </w:rPr>
              <w:t xml:space="preserve"> </w:t>
            </w:r>
          </w:p>
          <w:p w14:paraId="5C83D743"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of workmen, employees, </w:t>
            </w:r>
            <w:proofErr w:type="gramStart"/>
            <w:r w:rsidRPr="00E9783F">
              <w:rPr>
                <w:rFonts w:ascii="72" w:hAnsi="72" w:cs="72"/>
                <w:bCs/>
                <w:sz w:val="22"/>
                <w:szCs w:val="22"/>
              </w:rPr>
              <w:t>plant</w:t>
            </w:r>
            <w:proofErr w:type="gramEnd"/>
            <w:r w:rsidRPr="00E9783F">
              <w:rPr>
                <w:rFonts w:ascii="72" w:hAnsi="72" w:cs="72"/>
                <w:bCs/>
                <w:sz w:val="22"/>
                <w:szCs w:val="22"/>
              </w:rPr>
              <w:t xml:space="preserve"> and equipment as may be prescribed from time to time without any demur, protest or contest or </w:t>
            </w:r>
          </w:p>
          <w:p w14:paraId="48E60792"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lastRenderedPageBreak/>
              <w:t xml:space="preserve">reservations. In case of any discrepancy between statutory requirement and Employer Safety Rules referred above, the former </w:t>
            </w:r>
          </w:p>
          <w:p w14:paraId="292E9D55" w14:textId="3BBD4AE6" w:rsidR="007A72DF" w:rsidRPr="00E9783F" w:rsidRDefault="007A72DF" w:rsidP="00E9783F">
            <w:pPr>
              <w:spacing w:after="120"/>
              <w:jc w:val="both"/>
              <w:rPr>
                <w:rFonts w:ascii="72" w:hAnsi="72" w:cs="72"/>
                <w:bCs/>
                <w:sz w:val="22"/>
                <w:szCs w:val="22"/>
              </w:rPr>
            </w:pPr>
            <w:r w:rsidRPr="00E9783F">
              <w:rPr>
                <w:rFonts w:ascii="72" w:hAnsi="72" w:cs="72"/>
                <w:bCs/>
                <w:sz w:val="22"/>
                <w:szCs w:val="22"/>
              </w:rPr>
              <w:t>shall be binding on the Contractor.</w:t>
            </w:r>
          </w:p>
        </w:tc>
        <w:tc>
          <w:tcPr>
            <w:tcW w:w="3240" w:type="dxa"/>
            <w:tcBorders>
              <w:top w:val="single" w:sz="4" w:space="0" w:color="auto"/>
              <w:left w:val="single" w:sz="4" w:space="0" w:color="auto"/>
              <w:right w:val="single" w:sz="4" w:space="0" w:color="auto"/>
            </w:tcBorders>
            <w:shd w:val="clear" w:color="auto" w:fill="auto"/>
          </w:tcPr>
          <w:p w14:paraId="7C568544" w14:textId="4518210F"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64169820" w14:textId="382C0CD3" w:rsidTr="007A72DF">
        <w:tc>
          <w:tcPr>
            <w:tcW w:w="606" w:type="dxa"/>
            <w:tcBorders>
              <w:top w:val="single" w:sz="4" w:space="0" w:color="auto"/>
              <w:left w:val="single" w:sz="4" w:space="0" w:color="auto"/>
              <w:right w:val="single" w:sz="4" w:space="0" w:color="auto"/>
            </w:tcBorders>
            <w:shd w:val="clear" w:color="auto" w:fill="auto"/>
          </w:tcPr>
          <w:p w14:paraId="1A68F592"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7A199B6" w14:textId="014C86F7"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w:t>
            </w:r>
            <w:r>
              <w:rPr>
                <w:rFonts w:ascii="72" w:hAnsi="72" w:cs="72"/>
                <w:bCs/>
                <w:sz w:val="22"/>
                <w:szCs w:val="22"/>
              </w:rPr>
              <w:t>/SCC</w:t>
            </w:r>
            <w:r w:rsidRPr="006C1237">
              <w:rPr>
                <w:rFonts w:ascii="72" w:hAnsi="72" w:cs="72"/>
                <w:bCs/>
                <w:sz w:val="22"/>
                <w:szCs w:val="22"/>
              </w:rPr>
              <w:t xml:space="preserve"> 18.3.3.</w:t>
            </w:r>
            <w:r>
              <w:rPr>
                <w:rFonts w:ascii="72" w:hAnsi="72" w:cs="72"/>
                <w:bCs/>
                <w:sz w:val="22"/>
                <w:szCs w:val="22"/>
              </w:rPr>
              <w:t>24</w:t>
            </w:r>
          </w:p>
        </w:tc>
        <w:tc>
          <w:tcPr>
            <w:tcW w:w="3293" w:type="dxa"/>
            <w:tcBorders>
              <w:top w:val="single" w:sz="4" w:space="0" w:color="auto"/>
              <w:left w:val="single" w:sz="4" w:space="0" w:color="auto"/>
              <w:right w:val="single" w:sz="4" w:space="0" w:color="auto"/>
            </w:tcBorders>
          </w:tcPr>
          <w:p w14:paraId="6FFD18DF" w14:textId="77777777" w:rsidR="007A72DF" w:rsidRPr="0090506C" w:rsidRDefault="007A72DF" w:rsidP="008573FF">
            <w:pPr>
              <w:ind w:left="-14" w:firstLine="14"/>
              <w:jc w:val="both"/>
              <w:rPr>
                <w:rFonts w:ascii="Arial" w:hAnsi="Arial" w:cs="Arial"/>
                <w:sz w:val="22"/>
                <w:szCs w:val="22"/>
              </w:rPr>
            </w:pPr>
            <w:r w:rsidRPr="0090506C">
              <w:rPr>
                <w:rFonts w:ascii="Arial" w:hAnsi="Arial" w:cs="Arial"/>
                <w:bCs/>
                <w:sz w:val="22"/>
                <w:szCs w:val="22"/>
              </w:rPr>
              <w:t>In case of an accident at Site</w:t>
            </w:r>
            <w:r w:rsidRPr="0090506C">
              <w:rPr>
                <w:rFonts w:ascii="Arial" w:hAnsi="Arial" w:cs="Arial"/>
                <w:sz w:val="22"/>
                <w:szCs w:val="22"/>
              </w:rPr>
              <w:t xml:space="preserve"> </w:t>
            </w:r>
            <w:r w:rsidRPr="0090506C">
              <w:rPr>
                <w:rFonts w:ascii="Arial" w:hAnsi="Arial" w:cs="Arial"/>
                <w:bCs/>
                <w:sz w:val="22"/>
                <w:szCs w:val="22"/>
              </w:rPr>
              <w:t>or adjacent thereto</w:t>
            </w:r>
            <w:r w:rsidRPr="0090506C">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14:paraId="50407460" w14:textId="77777777" w:rsidR="007A72DF" w:rsidRDefault="007A72DF" w:rsidP="00E9783F">
            <w:pPr>
              <w:autoSpaceDE w:val="0"/>
              <w:autoSpaceDN w:val="0"/>
              <w:adjustRightInd w:val="0"/>
              <w:spacing w:after="120"/>
              <w:jc w:val="both"/>
              <w:rPr>
                <w:rFonts w:ascii="72" w:hAnsi="72" w:cs="72"/>
                <w:sz w:val="22"/>
                <w:szCs w:val="22"/>
                <w:lang w:eastAsia="en-IN" w:bidi="hi-IN"/>
              </w:rPr>
            </w:pPr>
            <w:r>
              <w:rPr>
                <w:rFonts w:ascii="72" w:hAnsi="72" w:cs="72"/>
                <w:sz w:val="22"/>
                <w:szCs w:val="22"/>
                <w:lang w:eastAsia="en-IN" w:bidi="hi-IN"/>
              </w:rPr>
              <w:t>………………….</w:t>
            </w:r>
          </w:p>
          <w:p w14:paraId="6BEC8535" w14:textId="77777777" w:rsidR="007A72DF" w:rsidRDefault="007A72DF" w:rsidP="00E9783F">
            <w:pPr>
              <w:autoSpaceDE w:val="0"/>
              <w:autoSpaceDN w:val="0"/>
              <w:adjustRightInd w:val="0"/>
              <w:spacing w:after="120"/>
              <w:jc w:val="both"/>
              <w:rPr>
                <w:rFonts w:ascii="72" w:hAnsi="72" w:cs="72"/>
                <w:sz w:val="22"/>
                <w:szCs w:val="22"/>
                <w:lang w:eastAsia="en-IN" w:bidi="hi-IN"/>
              </w:rPr>
            </w:pPr>
            <w:r>
              <w:rPr>
                <w:rFonts w:ascii="72" w:hAnsi="72" w:cs="72"/>
                <w:sz w:val="22"/>
                <w:szCs w:val="22"/>
                <w:lang w:eastAsia="en-IN" w:bidi="hi-IN"/>
              </w:rPr>
              <w:t>………………………</w:t>
            </w:r>
          </w:p>
          <w:p w14:paraId="6BBF2D79" w14:textId="77777777" w:rsidR="007A72DF" w:rsidRPr="0090506C" w:rsidRDefault="007A72DF" w:rsidP="008573FF">
            <w:pPr>
              <w:ind w:left="-14" w:firstLine="14"/>
              <w:jc w:val="both"/>
              <w:rPr>
                <w:rFonts w:ascii="Arial" w:hAnsi="Arial" w:cs="Arial"/>
                <w:bCs/>
                <w:sz w:val="22"/>
                <w:szCs w:val="22"/>
              </w:rPr>
            </w:pPr>
            <w:r w:rsidRPr="0090506C">
              <w:rPr>
                <w:rFonts w:ascii="Arial" w:hAnsi="Arial" w:cs="Arial"/>
                <w:sz w:val="22"/>
                <w:szCs w:val="22"/>
              </w:rPr>
              <w:t xml:space="preserve">In case of </w:t>
            </w:r>
            <w:proofErr w:type="gramStart"/>
            <w:r w:rsidRPr="0090506C">
              <w:rPr>
                <w:rFonts w:ascii="Arial" w:hAnsi="Arial" w:cs="Arial"/>
                <w:bCs/>
                <w:sz w:val="22"/>
                <w:szCs w:val="22"/>
              </w:rPr>
              <w:t>first</w:t>
            </w:r>
            <w:proofErr w:type="gramEnd"/>
            <w:r w:rsidRPr="0090506C">
              <w:rPr>
                <w:rFonts w:ascii="Arial" w:hAnsi="Arial" w:cs="Arial"/>
                <w:bCs/>
                <w:sz w:val="22"/>
                <w:szCs w:val="22"/>
              </w:rPr>
              <w:t xml:space="preserve"> fatal accid</w:t>
            </w:r>
            <w:r w:rsidRPr="0090506C">
              <w:rPr>
                <w:rFonts w:ascii="Arial" w:hAnsi="Arial" w:cs="Arial"/>
                <w:sz w:val="22"/>
                <w:szCs w:val="22"/>
              </w:rPr>
              <w:t xml:space="preserve">ent, </w:t>
            </w:r>
            <w:r w:rsidRPr="0090506C">
              <w:rPr>
                <w:rFonts w:ascii="Arial" w:hAnsi="Arial" w:cs="Arial"/>
                <w:bCs/>
                <w:sz w:val="22"/>
                <w:szCs w:val="22"/>
              </w:rPr>
              <w:t>a warning letter shall be issued to the Contractor. In case of any subsequent</w:t>
            </w:r>
            <w:r w:rsidRPr="0090506C">
              <w:rPr>
                <w:rFonts w:ascii="Arial" w:hAnsi="Arial" w:cs="Arial"/>
                <w:sz w:val="22"/>
                <w:szCs w:val="22"/>
              </w:rPr>
              <w:t xml:space="preserve"> </w:t>
            </w:r>
            <w:r w:rsidRPr="0090506C">
              <w:rPr>
                <w:rFonts w:ascii="Arial" w:hAnsi="Arial" w:cs="Arial"/>
                <w:bCs/>
                <w:sz w:val="22"/>
                <w:szCs w:val="22"/>
              </w:rPr>
              <w:t>fatal</w:t>
            </w:r>
            <w:r w:rsidRPr="0090506C">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w:t>
            </w:r>
            <w:r w:rsidRPr="0090506C">
              <w:rPr>
                <w:rFonts w:ascii="Arial" w:hAnsi="Arial" w:cs="Arial"/>
                <w:sz w:val="22"/>
                <w:szCs w:val="22"/>
              </w:rPr>
              <w:lastRenderedPageBreak/>
              <w:t xml:space="preserve">hereinabove, thereafter shall not be permitted to work </w:t>
            </w:r>
            <w:proofErr w:type="gramStart"/>
            <w:r w:rsidRPr="0090506C">
              <w:rPr>
                <w:rFonts w:ascii="Arial" w:hAnsi="Arial" w:cs="Arial"/>
                <w:sz w:val="22"/>
                <w:szCs w:val="22"/>
              </w:rPr>
              <w:t>in</w:t>
            </w:r>
            <w:proofErr w:type="gramEnd"/>
            <w:r w:rsidRPr="0090506C">
              <w:rPr>
                <w:rFonts w:ascii="Arial" w:hAnsi="Arial" w:cs="Arial"/>
                <w:sz w:val="22"/>
                <w:szCs w:val="22"/>
              </w:rPr>
              <w:t xml:space="preserve"> any of projects/works of the Employer</w:t>
            </w:r>
            <w:r w:rsidRPr="0090506C">
              <w:rPr>
                <w:rFonts w:ascii="Arial" w:hAnsi="Arial" w:cs="Arial"/>
                <w:bCs/>
                <w:sz w:val="22"/>
                <w:szCs w:val="22"/>
              </w:rPr>
              <w:t>.</w:t>
            </w:r>
          </w:p>
          <w:p w14:paraId="1D92B363" w14:textId="5D91908F" w:rsidR="007A72DF" w:rsidRPr="00E9783F" w:rsidRDefault="007A72DF" w:rsidP="00E9783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069A2C92"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lastRenderedPageBreak/>
              <w:t>'Please clarify if this entire section can be modified and replaced as follows:</w:t>
            </w:r>
          </w:p>
          <w:p w14:paraId="63ACA3D8" w14:textId="77777777" w:rsidR="007A72DF" w:rsidRPr="00E9783F" w:rsidRDefault="007A72DF" w:rsidP="00E9783F">
            <w:pPr>
              <w:spacing w:after="120"/>
              <w:jc w:val="both"/>
              <w:rPr>
                <w:rFonts w:ascii="72" w:hAnsi="72" w:cs="72"/>
                <w:bCs/>
                <w:sz w:val="22"/>
                <w:szCs w:val="22"/>
              </w:rPr>
            </w:pPr>
          </w:p>
          <w:p w14:paraId="1FF88F65" w14:textId="71168842"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In case of an accident at Site due to the negligence of the Contractor which leads to fatal injury or </w:t>
            </w:r>
            <w:proofErr w:type="gramStart"/>
            <w:r w:rsidRPr="00E9783F">
              <w:rPr>
                <w:rFonts w:ascii="72" w:hAnsi="72" w:cs="72"/>
                <w:bCs/>
                <w:sz w:val="22"/>
                <w:szCs w:val="22"/>
              </w:rPr>
              <w:t>accident causing</w:t>
            </w:r>
            <w:proofErr w:type="gramEnd"/>
            <w:r w:rsidRPr="00E9783F">
              <w:rPr>
                <w:rFonts w:ascii="72" w:hAnsi="72" w:cs="72"/>
                <w:bCs/>
                <w:sz w:val="22"/>
                <w:szCs w:val="22"/>
              </w:rPr>
              <w:t xml:space="preserve"> death or major injuries, the Contractor shall be liable to pay compensation as per the Employee's Compensation Act and deposit the same with the Employer which will be passed on by the Employer to such person affected or next to kith and kin of the deceased. In case the Contractor does not deposit the above mentioned amount with Employer, such amount shall be recovered by Employer from any monies due or becoming due to </w:t>
            </w:r>
            <w:proofErr w:type="gramStart"/>
            <w:r w:rsidRPr="00E9783F">
              <w:rPr>
                <w:rFonts w:ascii="72" w:hAnsi="72" w:cs="72"/>
                <w:bCs/>
                <w:sz w:val="22"/>
                <w:szCs w:val="22"/>
              </w:rPr>
              <w:t>the  Contractor</w:t>
            </w:r>
            <w:proofErr w:type="gramEnd"/>
            <w:r w:rsidRPr="00E9783F">
              <w:rPr>
                <w:rFonts w:ascii="72" w:hAnsi="72" w:cs="72"/>
                <w:bCs/>
                <w:sz w:val="22"/>
                <w:szCs w:val="22"/>
              </w:rPr>
              <w:t xml:space="preserve"> under the contract.</w:t>
            </w:r>
          </w:p>
        </w:tc>
        <w:tc>
          <w:tcPr>
            <w:tcW w:w="3240" w:type="dxa"/>
            <w:tcBorders>
              <w:top w:val="single" w:sz="4" w:space="0" w:color="auto"/>
              <w:left w:val="single" w:sz="4" w:space="0" w:color="auto"/>
              <w:right w:val="single" w:sz="4" w:space="0" w:color="auto"/>
            </w:tcBorders>
            <w:shd w:val="clear" w:color="auto" w:fill="auto"/>
          </w:tcPr>
          <w:p w14:paraId="1DA1D289" w14:textId="49B91A56"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357DB861" w14:textId="292984B2" w:rsidTr="007A72DF">
        <w:tc>
          <w:tcPr>
            <w:tcW w:w="606" w:type="dxa"/>
            <w:tcBorders>
              <w:top w:val="single" w:sz="4" w:space="0" w:color="auto"/>
              <w:left w:val="single" w:sz="4" w:space="0" w:color="auto"/>
              <w:right w:val="single" w:sz="4" w:space="0" w:color="auto"/>
            </w:tcBorders>
            <w:shd w:val="clear" w:color="auto" w:fill="auto"/>
          </w:tcPr>
          <w:p w14:paraId="2FC32B96"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D6BEFF5" w14:textId="05B34874"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bCs/>
                <w:sz w:val="22"/>
                <w:szCs w:val="22"/>
              </w:rPr>
              <w:t>GCC 18.</w:t>
            </w:r>
            <w:r>
              <w:rPr>
                <w:rFonts w:ascii="72" w:hAnsi="72" w:cs="72"/>
                <w:bCs/>
                <w:sz w:val="22"/>
                <w:szCs w:val="22"/>
              </w:rPr>
              <w:t>4.4</w:t>
            </w:r>
          </w:p>
        </w:tc>
        <w:tc>
          <w:tcPr>
            <w:tcW w:w="3293" w:type="dxa"/>
            <w:tcBorders>
              <w:top w:val="single" w:sz="4" w:space="0" w:color="auto"/>
              <w:left w:val="single" w:sz="4" w:space="0" w:color="auto"/>
              <w:right w:val="single" w:sz="4" w:space="0" w:color="auto"/>
            </w:tcBorders>
          </w:tcPr>
          <w:p w14:paraId="60E17B5E" w14:textId="1D3F848A" w:rsidR="007A72DF" w:rsidRPr="00E9783F" w:rsidRDefault="007A72DF" w:rsidP="00E9783F">
            <w:pPr>
              <w:autoSpaceDE w:val="0"/>
              <w:autoSpaceDN w:val="0"/>
              <w:adjustRightInd w:val="0"/>
              <w:spacing w:after="120"/>
              <w:jc w:val="both"/>
              <w:rPr>
                <w:rFonts w:ascii="72" w:hAnsi="72" w:cs="72"/>
                <w:sz w:val="22"/>
                <w:szCs w:val="22"/>
                <w:lang w:eastAsia="en-IN" w:bidi="hi-IN"/>
              </w:rPr>
            </w:pPr>
            <w:r w:rsidRPr="00E9783F">
              <w:rPr>
                <w:rFonts w:ascii="72" w:hAnsi="72" w:cs="72"/>
                <w:sz w:val="22"/>
                <w:szCs w:val="22"/>
                <w:lang w:eastAsia="en-IN" w:bidi="hi-IN"/>
              </w:rPr>
              <w:t>The Contractor shall notify the Project Manager promptly of any defects in the other contractors</w:t>
            </w:r>
            <w:r w:rsidRPr="00E9783F">
              <w:rPr>
                <w:rFonts w:ascii="Arial" w:hAnsi="Arial" w:cs="Arial"/>
                <w:sz w:val="22"/>
                <w:szCs w:val="22"/>
                <w:lang w:eastAsia="en-IN" w:bidi="hi-IN"/>
              </w:rPr>
              <w:t>‟</w:t>
            </w:r>
            <w:r w:rsidRPr="00E9783F">
              <w:rPr>
                <w:rFonts w:ascii="72" w:hAnsi="72" w:cs="72"/>
                <w:sz w:val="22"/>
                <w:szCs w:val="22"/>
                <w:lang w:eastAsia="en-IN" w:bidi="hi-IN"/>
              </w:rPr>
              <w:t xml:space="preserve"> work that come to its notice, and that could affect the </w:t>
            </w:r>
            <w:proofErr w:type="spellStart"/>
            <w:r w:rsidRPr="00E9783F">
              <w:rPr>
                <w:rFonts w:ascii="72" w:hAnsi="72" w:cs="72"/>
                <w:sz w:val="22"/>
                <w:szCs w:val="22"/>
                <w:lang w:eastAsia="en-IN" w:bidi="hi-IN"/>
              </w:rPr>
              <w:t>Contractor</w:t>
            </w:r>
            <w:r w:rsidRPr="00E9783F">
              <w:rPr>
                <w:rFonts w:ascii="Arial" w:hAnsi="Arial" w:cs="Arial"/>
                <w:sz w:val="22"/>
                <w:szCs w:val="22"/>
                <w:lang w:eastAsia="en-IN" w:bidi="hi-IN"/>
              </w:rPr>
              <w:t>‟</w:t>
            </w:r>
            <w:r w:rsidRPr="00E9783F">
              <w:rPr>
                <w:rFonts w:ascii="72" w:hAnsi="72" w:cs="72"/>
                <w:sz w:val="22"/>
                <w:szCs w:val="22"/>
                <w:lang w:eastAsia="en-IN" w:bidi="hi-IN"/>
              </w:rPr>
              <w:t>s</w:t>
            </w:r>
            <w:proofErr w:type="spellEnd"/>
            <w:r w:rsidRPr="00E9783F">
              <w:rPr>
                <w:rFonts w:ascii="72" w:hAnsi="72" w:cs="72"/>
                <w:sz w:val="22"/>
                <w:szCs w:val="22"/>
                <w:lang w:eastAsia="en-IN" w:bidi="hi-IN"/>
              </w:rPr>
              <w:t xml:space="preserve"> work. The Project Manager shall determine the corrective measures, if any, required to rectify the situation after inspection of the Facilities. Decisions made by the Project Manager shall be binding on the Contractor</w:t>
            </w:r>
          </w:p>
        </w:tc>
        <w:tc>
          <w:tcPr>
            <w:tcW w:w="5670" w:type="dxa"/>
            <w:tcBorders>
              <w:top w:val="single" w:sz="4" w:space="0" w:color="auto"/>
              <w:left w:val="single" w:sz="4" w:space="0" w:color="auto"/>
              <w:right w:val="single" w:sz="4" w:space="0" w:color="auto"/>
            </w:tcBorders>
          </w:tcPr>
          <w:p w14:paraId="66FD1341" w14:textId="77777777" w:rsidR="007A72DF" w:rsidRPr="00E9783F" w:rsidRDefault="007A72DF" w:rsidP="00E9783F">
            <w:pPr>
              <w:spacing w:after="120"/>
              <w:jc w:val="both"/>
              <w:rPr>
                <w:rFonts w:ascii="72" w:hAnsi="72" w:cs="72"/>
                <w:bCs/>
                <w:sz w:val="22"/>
                <w:szCs w:val="22"/>
              </w:rPr>
            </w:pPr>
            <w:r w:rsidRPr="00E9783F">
              <w:rPr>
                <w:rFonts w:ascii="72" w:hAnsi="72" w:cs="72"/>
                <w:bCs/>
                <w:sz w:val="22"/>
                <w:szCs w:val="22"/>
              </w:rPr>
              <w:t xml:space="preserve">'Please clarify if below addition to this Clause is </w:t>
            </w:r>
            <w:proofErr w:type="gramStart"/>
            <w:r w:rsidRPr="00E9783F">
              <w:rPr>
                <w:rFonts w:ascii="72" w:hAnsi="72" w:cs="72"/>
                <w:bCs/>
                <w:sz w:val="22"/>
                <w:szCs w:val="22"/>
              </w:rPr>
              <w:t>acceptable;</w:t>
            </w:r>
            <w:proofErr w:type="gramEnd"/>
          </w:p>
          <w:p w14:paraId="15D899F4" w14:textId="77777777" w:rsidR="007A72DF" w:rsidRPr="00E9783F" w:rsidRDefault="007A72DF" w:rsidP="00E9783F">
            <w:pPr>
              <w:spacing w:after="120"/>
              <w:jc w:val="both"/>
              <w:rPr>
                <w:rFonts w:ascii="72" w:hAnsi="72" w:cs="72"/>
                <w:bCs/>
                <w:sz w:val="22"/>
                <w:szCs w:val="22"/>
              </w:rPr>
            </w:pPr>
          </w:p>
          <w:p w14:paraId="4546BE9B" w14:textId="3196EA5A" w:rsidR="007A72DF" w:rsidRPr="00E9783F" w:rsidRDefault="007A72DF" w:rsidP="00E9783F">
            <w:pPr>
              <w:spacing w:after="120"/>
              <w:jc w:val="both"/>
              <w:rPr>
                <w:rFonts w:ascii="72" w:hAnsi="72" w:cs="72"/>
                <w:bCs/>
                <w:sz w:val="22"/>
                <w:szCs w:val="22"/>
              </w:rPr>
            </w:pPr>
            <w:r w:rsidRPr="00E9783F">
              <w:rPr>
                <w:rFonts w:ascii="72" w:hAnsi="72" w:cs="72"/>
                <w:bCs/>
                <w:sz w:val="22"/>
                <w:szCs w:val="22"/>
              </w:rPr>
              <w:t>“In the event the Contractor has difference of opinion, the Contractor shall be entitled to refer the matter to Arbitration in accordance with GCC Sub-Clause 39.1”</w:t>
            </w:r>
          </w:p>
        </w:tc>
        <w:tc>
          <w:tcPr>
            <w:tcW w:w="3240" w:type="dxa"/>
            <w:tcBorders>
              <w:top w:val="single" w:sz="4" w:space="0" w:color="auto"/>
              <w:left w:val="single" w:sz="4" w:space="0" w:color="auto"/>
              <w:right w:val="single" w:sz="4" w:space="0" w:color="auto"/>
            </w:tcBorders>
            <w:shd w:val="clear" w:color="auto" w:fill="auto"/>
          </w:tcPr>
          <w:p w14:paraId="460B2B02" w14:textId="5D341F92" w:rsidR="007A72DF" w:rsidRPr="006C1237" w:rsidRDefault="007A72DF" w:rsidP="007267A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53CF3F18" w14:textId="470B3F76" w:rsidTr="007A72DF">
        <w:tc>
          <w:tcPr>
            <w:tcW w:w="606" w:type="dxa"/>
            <w:tcBorders>
              <w:top w:val="single" w:sz="4" w:space="0" w:color="auto"/>
              <w:left w:val="single" w:sz="4" w:space="0" w:color="auto"/>
              <w:right w:val="single" w:sz="4" w:space="0" w:color="auto"/>
            </w:tcBorders>
            <w:shd w:val="clear" w:color="auto" w:fill="auto"/>
          </w:tcPr>
          <w:p w14:paraId="4CAA683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A9D2917" w14:textId="60EE7CB8" w:rsidR="007A72DF" w:rsidRPr="006C1237" w:rsidRDefault="007A72DF" w:rsidP="00D14451">
            <w:pPr>
              <w:autoSpaceDE w:val="0"/>
              <w:autoSpaceDN w:val="0"/>
              <w:adjustRightInd w:val="0"/>
              <w:spacing w:after="120"/>
              <w:jc w:val="both"/>
              <w:rPr>
                <w:rFonts w:ascii="72" w:hAnsi="72" w:cs="72"/>
                <w:bCs/>
                <w:sz w:val="22"/>
                <w:szCs w:val="22"/>
              </w:rPr>
            </w:pPr>
            <w:r w:rsidRPr="006C1237">
              <w:rPr>
                <w:rFonts w:ascii="72" w:hAnsi="72" w:cs="72"/>
                <w:bCs/>
                <w:sz w:val="22"/>
                <w:szCs w:val="22"/>
              </w:rPr>
              <w:t xml:space="preserve">GCC 18.3.3.3 Para 1 </w:t>
            </w:r>
          </w:p>
          <w:p w14:paraId="406CF4BA" w14:textId="098D4E29" w:rsidR="007A72DF" w:rsidRPr="006C1237" w:rsidRDefault="007A72DF" w:rsidP="00D14451">
            <w:pPr>
              <w:autoSpaceDE w:val="0"/>
              <w:autoSpaceDN w:val="0"/>
              <w:adjustRightInd w:val="0"/>
              <w:spacing w:after="120"/>
              <w:jc w:val="both"/>
              <w:rPr>
                <w:rFonts w:ascii="72" w:hAnsi="72" w:cs="72"/>
                <w:bCs/>
                <w:sz w:val="22"/>
                <w:szCs w:val="22"/>
              </w:rPr>
            </w:pPr>
            <w:r w:rsidRPr="006C1237">
              <w:rPr>
                <w:rFonts w:ascii="72" w:hAnsi="72" w:cs="72"/>
                <w:bCs/>
                <w:sz w:val="22"/>
                <w:szCs w:val="22"/>
              </w:rPr>
              <w:t>(Safety Precautions), SCC</w:t>
            </w:r>
          </w:p>
        </w:tc>
        <w:tc>
          <w:tcPr>
            <w:tcW w:w="3293" w:type="dxa"/>
            <w:tcBorders>
              <w:top w:val="single" w:sz="4" w:space="0" w:color="auto"/>
              <w:left w:val="single" w:sz="4" w:space="0" w:color="auto"/>
              <w:right w:val="single" w:sz="4" w:space="0" w:color="auto"/>
            </w:tcBorders>
          </w:tcPr>
          <w:p w14:paraId="2EF548E1" w14:textId="59AB673B" w:rsidR="007A72DF" w:rsidRPr="006C1237" w:rsidRDefault="007A72DF" w:rsidP="00D14451">
            <w:pPr>
              <w:autoSpaceDE w:val="0"/>
              <w:autoSpaceDN w:val="0"/>
              <w:adjustRightInd w:val="0"/>
              <w:spacing w:after="120"/>
              <w:jc w:val="both"/>
              <w:rPr>
                <w:rFonts w:ascii="72" w:hAnsi="72" w:cs="72"/>
                <w:sz w:val="22"/>
                <w:szCs w:val="22"/>
              </w:rPr>
            </w:pPr>
            <w:r w:rsidRPr="006C1237">
              <w:rPr>
                <w:rFonts w:ascii="72" w:hAnsi="72" w:cs="72"/>
                <w:sz w:val="22"/>
                <w:szCs w:val="22"/>
              </w:rPr>
              <w:t xml:space="preserve">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w:t>
            </w:r>
            <w:proofErr w:type="gramStart"/>
            <w:r w:rsidRPr="006C1237">
              <w:rPr>
                <w:rFonts w:ascii="72" w:hAnsi="72" w:cs="72"/>
                <w:sz w:val="22"/>
                <w:szCs w:val="22"/>
              </w:rPr>
              <w:t>conditions,</w:t>
            </w:r>
            <w:proofErr w:type="gramEnd"/>
            <w:r w:rsidRPr="006C1237">
              <w:rPr>
                <w:rFonts w:ascii="72" w:hAnsi="72" w:cs="72"/>
                <w:sz w:val="22"/>
                <w:szCs w:val="22"/>
              </w:rPr>
              <w:t xml:space="preserve"> under which such container is to </w:t>
            </w:r>
            <w:r w:rsidRPr="006C1237">
              <w:rPr>
                <w:rFonts w:ascii="72" w:hAnsi="72" w:cs="72"/>
                <w:sz w:val="22"/>
                <w:szCs w:val="22"/>
              </w:rPr>
              <w:lastRenderedPageBreak/>
              <w:t xml:space="preserve">be stored, </w:t>
            </w:r>
            <w:proofErr w:type="gramStart"/>
            <w:r w:rsidRPr="006C1237">
              <w:rPr>
                <w:rFonts w:ascii="72" w:hAnsi="72" w:cs="72"/>
                <w:sz w:val="22"/>
                <w:szCs w:val="22"/>
              </w:rPr>
              <w:t>handled</w:t>
            </w:r>
            <w:proofErr w:type="gramEnd"/>
            <w:r w:rsidRPr="006C1237">
              <w:rPr>
                <w:rFonts w:ascii="72" w:hAnsi="72" w:cs="72"/>
                <w:sz w:val="22"/>
                <w:szCs w:val="22"/>
              </w:rPr>
              <w:t xml:space="preserve"> and used during the performance of the works and the Contractor shall strictly adhere to and comply with such instructions. The Project Manager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Employer and the Employer shall not entertain any claim of the Contractor towards additional safety provisions/conditions to be provided for/constructed as per the Project </w:t>
            </w:r>
            <w:proofErr w:type="spellStart"/>
            <w:r w:rsidRPr="006C1237">
              <w:rPr>
                <w:rFonts w:ascii="72" w:hAnsi="72" w:cs="72"/>
                <w:sz w:val="22"/>
                <w:szCs w:val="22"/>
              </w:rPr>
              <w:t>Manager</w:t>
            </w:r>
            <w:r w:rsidRPr="006C1237">
              <w:rPr>
                <w:rFonts w:ascii="Arial" w:hAnsi="Arial" w:cs="Arial"/>
                <w:sz w:val="22"/>
                <w:szCs w:val="22"/>
              </w:rPr>
              <w:t>‟</w:t>
            </w:r>
            <w:r w:rsidRPr="006C1237">
              <w:rPr>
                <w:rFonts w:ascii="72" w:hAnsi="72" w:cs="72"/>
                <w:sz w:val="22"/>
                <w:szCs w:val="22"/>
              </w:rPr>
              <w:t>s</w:t>
            </w:r>
            <w:proofErr w:type="spellEnd"/>
            <w:r w:rsidRPr="006C1237">
              <w:rPr>
                <w:rFonts w:ascii="72" w:hAnsi="72" w:cs="72"/>
                <w:sz w:val="22"/>
                <w:szCs w:val="22"/>
              </w:rPr>
              <w:t xml:space="preserve"> instructions</w:t>
            </w:r>
          </w:p>
        </w:tc>
        <w:tc>
          <w:tcPr>
            <w:tcW w:w="5670" w:type="dxa"/>
            <w:tcBorders>
              <w:top w:val="single" w:sz="4" w:space="0" w:color="auto"/>
              <w:left w:val="single" w:sz="4" w:space="0" w:color="auto"/>
              <w:right w:val="single" w:sz="4" w:space="0" w:color="auto"/>
            </w:tcBorders>
          </w:tcPr>
          <w:p w14:paraId="6E7498F5" w14:textId="77777777" w:rsidR="007A72DF" w:rsidRPr="006C1237" w:rsidRDefault="007A72DF" w:rsidP="00D14451">
            <w:pPr>
              <w:jc w:val="both"/>
              <w:rPr>
                <w:rFonts w:ascii="72" w:hAnsi="72" w:cs="72"/>
                <w:sz w:val="22"/>
                <w:szCs w:val="22"/>
              </w:rPr>
            </w:pPr>
            <w:r w:rsidRPr="006C1237">
              <w:rPr>
                <w:rFonts w:ascii="72" w:hAnsi="72" w:cs="72"/>
                <w:sz w:val="22"/>
                <w:szCs w:val="22"/>
              </w:rPr>
              <w:lastRenderedPageBreak/>
              <w:t>Please modify the paragraph as below:</w:t>
            </w:r>
          </w:p>
          <w:p w14:paraId="0A1CE219" w14:textId="77777777" w:rsidR="007A72DF" w:rsidRPr="006C1237" w:rsidRDefault="007A72DF" w:rsidP="00D14451">
            <w:pPr>
              <w:jc w:val="both"/>
              <w:rPr>
                <w:rFonts w:ascii="72" w:hAnsi="72" w:cs="72"/>
                <w:sz w:val="22"/>
                <w:szCs w:val="22"/>
              </w:rPr>
            </w:pPr>
          </w:p>
          <w:p w14:paraId="12F9BA41" w14:textId="111A8C90" w:rsidR="007A72DF" w:rsidRPr="006C1237" w:rsidRDefault="007A72DF" w:rsidP="00D14451">
            <w:pPr>
              <w:jc w:val="both"/>
              <w:rPr>
                <w:rFonts w:ascii="72" w:hAnsi="72" w:cs="72"/>
                <w:sz w:val="22"/>
                <w:szCs w:val="22"/>
              </w:rPr>
            </w:pPr>
            <w:r w:rsidRPr="006C1237">
              <w:rPr>
                <w:rFonts w:ascii="72" w:hAnsi="72" w:cs="72"/>
                <w:sz w:val="22"/>
                <w:szCs w:val="22"/>
              </w:rPr>
              <w:t xml:space="preserve">The Contractor will notify well in advance to the Project Manager of his intention to bring to the Site any container filled with liquid or gaseous fuel or explosive or petroleum substance or such chemicals which may involve hazards. The Project Manager shall have the right to prescribe the conditions </w:t>
            </w:r>
            <w:r w:rsidRPr="006C1237">
              <w:rPr>
                <w:rFonts w:ascii="72" w:hAnsi="72" w:cs="72"/>
                <w:b/>
                <w:bCs/>
                <w:sz w:val="22"/>
                <w:szCs w:val="22"/>
              </w:rPr>
              <w:t>in consultation with the Contractor</w:t>
            </w:r>
            <w:r w:rsidRPr="006C1237">
              <w:rPr>
                <w:rFonts w:ascii="72" w:hAnsi="72" w:cs="72"/>
                <w:sz w:val="22"/>
                <w:szCs w:val="22"/>
              </w:rPr>
              <w:t xml:space="preserve">, under which such container is to be stored, </w:t>
            </w:r>
            <w:proofErr w:type="gramStart"/>
            <w:r w:rsidRPr="006C1237">
              <w:rPr>
                <w:rFonts w:ascii="72" w:hAnsi="72" w:cs="72"/>
                <w:sz w:val="22"/>
                <w:szCs w:val="22"/>
              </w:rPr>
              <w:t>handled</w:t>
            </w:r>
            <w:proofErr w:type="gramEnd"/>
            <w:r w:rsidRPr="006C1237">
              <w:rPr>
                <w:rFonts w:ascii="72" w:hAnsi="72" w:cs="72"/>
                <w:sz w:val="22"/>
                <w:szCs w:val="22"/>
              </w:rPr>
              <w:t xml:space="preserve"> and used during the performance of the works and the Contractor shall strictly adhere to and comply </w:t>
            </w:r>
            <w:r w:rsidRPr="006C1237">
              <w:rPr>
                <w:rFonts w:ascii="72" w:hAnsi="72" w:cs="72"/>
                <w:sz w:val="22"/>
                <w:szCs w:val="22"/>
              </w:rPr>
              <w:lastRenderedPageBreak/>
              <w:t xml:space="preserve">with such instructions. The Project Manager shall have the right at his sole discretion to inspect any such container or such construction plant/equipment for which material in the container is required to be used and if in his opinion, its use is not safe, he may forbid its use. </w:t>
            </w:r>
            <w:r w:rsidRPr="006C1237">
              <w:rPr>
                <w:rFonts w:ascii="72" w:hAnsi="72" w:cs="72"/>
                <w:strike/>
                <w:sz w:val="22"/>
                <w:szCs w:val="22"/>
              </w:rPr>
              <w:t xml:space="preserve">No claim due to such prohibition shall be entertained by the Employer and the Employer shall not entertain any claim of the Contractor towards additional safety provisions/conditions to be provided for/constructed as per the Project </w:t>
            </w:r>
            <w:proofErr w:type="spellStart"/>
            <w:r w:rsidRPr="006C1237">
              <w:rPr>
                <w:rFonts w:ascii="72" w:hAnsi="72" w:cs="72"/>
                <w:strike/>
                <w:sz w:val="22"/>
                <w:szCs w:val="22"/>
              </w:rPr>
              <w:t>Manager</w:t>
            </w:r>
            <w:r w:rsidRPr="006C1237">
              <w:rPr>
                <w:rFonts w:ascii="Arial" w:hAnsi="Arial" w:cs="Arial"/>
                <w:strike/>
                <w:sz w:val="22"/>
                <w:szCs w:val="22"/>
              </w:rPr>
              <w:t>‟</w:t>
            </w:r>
            <w:r w:rsidRPr="006C1237">
              <w:rPr>
                <w:rFonts w:ascii="72" w:hAnsi="72" w:cs="72"/>
                <w:strike/>
                <w:sz w:val="22"/>
                <w:szCs w:val="22"/>
              </w:rPr>
              <w:t>s</w:t>
            </w:r>
            <w:proofErr w:type="spellEnd"/>
            <w:r w:rsidRPr="006C1237">
              <w:rPr>
                <w:rFonts w:ascii="72" w:hAnsi="72" w:cs="72"/>
                <w:strike/>
                <w:sz w:val="22"/>
                <w:szCs w:val="22"/>
              </w:rPr>
              <w:t xml:space="preserve"> instructions.</w:t>
            </w:r>
          </w:p>
        </w:tc>
        <w:tc>
          <w:tcPr>
            <w:tcW w:w="3240" w:type="dxa"/>
            <w:tcBorders>
              <w:top w:val="single" w:sz="4" w:space="0" w:color="auto"/>
              <w:left w:val="single" w:sz="4" w:space="0" w:color="auto"/>
              <w:right w:val="single" w:sz="4" w:space="0" w:color="auto"/>
            </w:tcBorders>
            <w:shd w:val="clear" w:color="auto" w:fill="auto"/>
          </w:tcPr>
          <w:p w14:paraId="131886A4" w14:textId="77777777" w:rsidR="007A72DF"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p w14:paraId="0161C172" w14:textId="18C7F15F" w:rsidR="007A72DF" w:rsidRPr="00022908" w:rsidRDefault="007A72DF" w:rsidP="00D55682">
            <w:pPr>
              <w:pStyle w:val="NoSpacing"/>
              <w:jc w:val="both"/>
              <w:rPr>
                <w:rFonts w:ascii="Arial" w:hAnsi="Arial" w:cs="Arial"/>
              </w:rPr>
            </w:pPr>
            <w:r>
              <w:rPr>
                <w:rFonts w:ascii="72" w:hAnsi="72" w:cs="72"/>
                <w:bCs/>
              </w:rPr>
              <w:t>Further,</w:t>
            </w:r>
            <w:r w:rsidRPr="00022908">
              <w:rPr>
                <w:rFonts w:ascii="Arial" w:hAnsi="Arial" w:cs="Arial"/>
              </w:rPr>
              <w:t xml:space="preserve"> </w:t>
            </w:r>
            <w:proofErr w:type="gramStart"/>
            <w:r w:rsidRPr="00022908">
              <w:rPr>
                <w:rFonts w:ascii="Arial" w:hAnsi="Arial" w:cs="Arial"/>
              </w:rPr>
              <w:t>For the purpose of</w:t>
            </w:r>
            <w:proofErr w:type="gramEnd"/>
            <w:r w:rsidRPr="00022908">
              <w:rPr>
                <w:rFonts w:ascii="Arial" w:hAnsi="Arial" w:cs="Arial"/>
              </w:rPr>
              <w:t xml:space="preserve"> activities mentioned in said clause</w:t>
            </w:r>
            <w:r>
              <w:rPr>
                <w:rFonts w:ascii="Arial" w:hAnsi="Arial" w:cs="Arial"/>
              </w:rPr>
              <w:t>,</w:t>
            </w:r>
            <w:r w:rsidRPr="00022908">
              <w:rPr>
                <w:rFonts w:ascii="Arial" w:hAnsi="Arial" w:cs="Arial"/>
              </w:rPr>
              <w:t xml:space="preserve"> </w:t>
            </w:r>
            <w:r w:rsidRPr="00E870C6">
              <w:rPr>
                <w:rFonts w:ascii="Arial" w:hAnsi="Arial" w:cs="Arial"/>
              </w:rPr>
              <w:t xml:space="preserve">Project Manager </w:t>
            </w:r>
            <w:r w:rsidRPr="00022908">
              <w:rPr>
                <w:rFonts w:ascii="Arial" w:hAnsi="Arial" w:cs="Arial"/>
              </w:rPr>
              <w:t>will issue relevant instructions as per the statutory requirements/guidelines.</w:t>
            </w:r>
          </w:p>
          <w:p w14:paraId="116B1347" w14:textId="1E46D509" w:rsidR="007A72DF" w:rsidRPr="006C1237" w:rsidRDefault="007A72DF" w:rsidP="00A7590F">
            <w:pPr>
              <w:spacing w:after="120"/>
              <w:jc w:val="both"/>
              <w:rPr>
                <w:rFonts w:ascii="72" w:hAnsi="72" w:cs="72"/>
                <w:bCs/>
                <w:sz w:val="22"/>
                <w:szCs w:val="22"/>
              </w:rPr>
            </w:pPr>
          </w:p>
        </w:tc>
      </w:tr>
      <w:tr w:rsidR="007A72DF" w:rsidRPr="006C1237" w14:paraId="14B206CD" w14:textId="15A11B17" w:rsidTr="007A72DF">
        <w:tc>
          <w:tcPr>
            <w:tcW w:w="606" w:type="dxa"/>
            <w:tcBorders>
              <w:top w:val="single" w:sz="4" w:space="0" w:color="auto"/>
              <w:left w:val="single" w:sz="4" w:space="0" w:color="auto"/>
              <w:right w:val="single" w:sz="4" w:space="0" w:color="auto"/>
            </w:tcBorders>
            <w:shd w:val="clear" w:color="auto" w:fill="auto"/>
          </w:tcPr>
          <w:p w14:paraId="7C710D7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81F0DE3" w14:textId="44A630C3" w:rsidR="007A72DF" w:rsidRPr="006C1237" w:rsidRDefault="007A72DF" w:rsidP="00D14451">
            <w:pPr>
              <w:autoSpaceDE w:val="0"/>
              <w:autoSpaceDN w:val="0"/>
              <w:adjustRightInd w:val="0"/>
              <w:spacing w:after="120"/>
              <w:jc w:val="both"/>
              <w:rPr>
                <w:rFonts w:ascii="72" w:hAnsi="72" w:cs="72"/>
                <w:bCs/>
                <w:sz w:val="22"/>
                <w:szCs w:val="22"/>
              </w:rPr>
            </w:pPr>
            <w:r w:rsidRPr="006C1237">
              <w:rPr>
                <w:rFonts w:ascii="72" w:hAnsi="72" w:cs="72"/>
                <w:sz w:val="22"/>
                <w:szCs w:val="22"/>
              </w:rPr>
              <w:t>GCC 20.1.2.</w:t>
            </w:r>
            <w:r>
              <w:rPr>
                <w:rFonts w:ascii="72" w:hAnsi="72" w:cs="72"/>
                <w:sz w:val="22"/>
                <w:szCs w:val="22"/>
              </w:rPr>
              <w:t>4</w:t>
            </w:r>
          </w:p>
        </w:tc>
        <w:tc>
          <w:tcPr>
            <w:tcW w:w="3293" w:type="dxa"/>
            <w:tcBorders>
              <w:top w:val="single" w:sz="4" w:space="0" w:color="auto"/>
              <w:left w:val="single" w:sz="4" w:space="0" w:color="auto"/>
              <w:right w:val="single" w:sz="4" w:space="0" w:color="auto"/>
            </w:tcBorders>
          </w:tcPr>
          <w:p w14:paraId="7A648E02" w14:textId="0F2B79AD" w:rsidR="007A72DF" w:rsidRPr="006C1237" w:rsidRDefault="007A72DF" w:rsidP="00D14451">
            <w:pPr>
              <w:autoSpaceDE w:val="0"/>
              <w:autoSpaceDN w:val="0"/>
              <w:adjustRightInd w:val="0"/>
              <w:spacing w:after="120"/>
              <w:jc w:val="both"/>
              <w:rPr>
                <w:rFonts w:ascii="72" w:hAnsi="72" w:cs="72"/>
                <w:sz w:val="22"/>
                <w:szCs w:val="22"/>
              </w:rPr>
            </w:pPr>
            <w:r w:rsidRPr="00851409">
              <w:rPr>
                <w:rFonts w:ascii="72" w:hAnsi="72" w:cs="72"/>
                <w:sz w:val="22"/>
                <w:szCs w:val="22"/>
              </w:rPr>
              <w:t xml:space="preserve">The Project Manager shall, within fourteen (14) days after receipt of the </w:t>
            </w:r>
            <w:proofErr w:type="spellStart"/>
            <w:r w:rsidRPr="00851409">
              <w:rPr>
                <w:rFonts w:ascii="72" w:hAnsi="72" w:cs="72"/>
                <w:sz w:val="22"/>
                <w:szCs w:val="22"/>
              </w:rPr>
              <w:t>Contractor</w:t>
            </w:r>
            <w:r w:rsidRPr="00851409">
              <w:rPr>
                <w:rFonts w:ascii="Arial" w:hAnsi="Arial" w:cs="Arial"/>
                <w:sz w:val="22"/>
                <w:szCs w:val="22"/>
              </w:rPr>
              <w:t>‟</w:t>
            </w:r>
            <w:r w:rsidRPr="00851409">
              <w:rPr>
                <w:rFonts w:ascii="72" w:hAnsi="72" w:cs="72"/>
                <w:sz w:val="22"/>
                <w:szCs w:val="22"/>
              </w:rPr>
              <w:t>s</w:t>
            </w:r>
            <w:proofErr w:type="spellEnd"/>
            <w:r w:rsidRPr="00851409">
              <w:rPr>
                <w:rFonts w:ascii="72" w:hAnsi="72" w:cs="72"/>
                <w:sz w:val="22"/>
                <w:szCs w:val="22"/>
              </w:rPr>
              <w:t xml:space="preserve"> notice under GCC Sub-Clause 20.1.2.3, notify the Contractor in writing of any defects and/or deficiencies.</w:t>
            </w:r>
          </w:p>
        </w:tc>
        <w:tc>
          <w:tcPr>
            <w:tcW w:w="5670" w:type="dxa"/>
            <w:tcBorders>
              <w:top w:val="single" w:sz="4" w:space="0" w:color="auto"/>
              <w:left w:val="single" w:sz="4" w:space="0" w:color="auto"/>
              <w:right w:val="single" w:sz="4" w:space="0" w:color="auto"/>
            </w:tcBorders>
          </w:tcPr>
          <w:p w14:paraId="56E694C2" w14:textId="77777777" w:rsidR="007A72DF" w:rsidRPr="00851409" w:rsidRDefault="007A72DF" w:rsidP="00851409">
            <w:pPr>
              <w:jc w:val="both"/>
              <w:rPr>
                <w:rFonts w:ascii="72" w:hAnsi="72" w:cs="72"/>
                <w:sz w:val="22"/>
                <w:szCs w:val="22"/>
              </w:rPr>
            </w:pPr>
            <w:r w:rsidRPr="00851409">
              <w:rPr>
                <w:rFonts w:ascii="72" w:hAnsi="72" w:cs="72"/>
                <w:sz w:val="22"/>
                <w:szCs w:val="22"/>
              </w:rPr>
              <w:t xml:space="preserve">'Please clarify if below modification to this Sub-clause is </w:t>
            </w:r>
            <w:proofErr w:type="gramStart"/>
            <w:r w:rsidRPr="00851409">
              <w:rPr>
                <w:rFonts w:ascii="72" w:hAnsi="72" w:cs="72"/>
                <w:sz w:val="22"/>
                <w:szCs w:val="22"/>
              </w:rPr>
              <w:t>acceptable;</w:t>
            </w:r>
            <w:proofErr w:type="gramEnd"/>
          </w:p>
          <w:p w14:paraId="66E5B39C" w14:textId="77777777" w:rsidR="007A72DF" w:rsidRPr="00851409" w:rsidRDefault="007A72DF" w:rsidP="00851409">
            <w:pPr>
              <w:jc w:val="both"/>
              <w:rPr>
                <w:rFonts w:ascii="72" w:hAnsi="72" w:cs="72"/>
                <w:sz w:val="22"/>
                <w:szCs w:val="22"/>
              </w:rPr>
            </w:pPr>
          </w:p>
          <w:p w14:paraId="7EA8ED0A" w14:textId="15285F69" w:rsidR="007A72DF" w:rsidRPr="006C1237" w:rsidRDefault="007A72DF" w:rsidP="00851409">
            <w:pPr>
              <w:jc w:val="both"/>
              <w:rPr>
                <w:rFonts w:ascii="72" w:hAnsi="72" w:cs="72"/>
                <w:sz w:val="22"/>
                <w:szCs w:val="22"/>
              </w:rPr>
            </w:pPr>
            <w:r w:rsidRPr="00851409">
              <w:rPr>
                <w:rFonts w:ascii="72" w:hAnsi="72" w:cs="72"/>
                <w:sz w:val="22"/>
                <w:szCs w:val="22"/>
              </w:rPr>
              <w:t xml:space="preserve">“The Project Manager shall, within fourteen (14) days after receipt of the Contractor’s notice under GCC Sub-Clause 20.1.2.3, notify the Contractor in writing of any </w:t>
            </w:r>
            <w:r w:rsidRPr="00851409">
              <w:rPr>
                <w:rFonts w:ascii="72" w:hAnsi="72" w:cs="72"/>
                <w:sz w:val="22"/>
                <w:szCs w:val="22"/>
              </w:rPr>
              <w:lastRenderedPageBreak/>
              <w:t xml:space="preserve">defects and/or deficiencies </w:t>
            </w:r>
            <w:r w:rsidRPr="00851409">
              <w:rPr>
                <w:rFonts w:ascii="72" w:hAnsi="72" w:cs="72"/>
                <w:b/>
                <w:bCs/>
                <w:sz w:val="22"/>
                <w:szCs w:val="22"/>
              </w:rPr>
              <w:t>or notify the Contractor to proceed with the Commissioning</w:t>
            </w:r>
            <w:r w:rsidRPr="00851409">
              <w:rPr>
                <w:rFonts w:ascii="72" w:hAnsi="72" w:cs="72"/>
                <w:sz w:val="22"/>
                <w:szCs w:val="22"/>
              </w:rPr>
              <w:t>.”</w:t>
            </w:r>
          </w:p>
        </w:tc>
        <w:tc>
          <w:tcPr>
            <w:tcW w:w="3240" w:type="dxa"/>
            <w:tcBorders>
              <w:top w:val="single" w:sz="4" w:space="0" w:color="auto"/>
              <w:left w:val="single" w:sz="4" w:space="0" w:color="auto"/>
              <w:right w:val="single" w:sz="4" w:space="0" w:color="auto"/>
            </w:tcBorders>
            <w:shd w:val="clear" w:color="auto" w:fill="auto"/>
          </w:tcPr>
          <w:p w14:paraId="319AA4D3" w14:textId="7A0EDC0F"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34E656AA" w14:textId="68796F97" w:rsidTr="007A72DF">
        <w:tc>
          <w:tcPr>
            <w:tcW w:w="606" w:type="dxa"/>
            <w:tcBorders>
              <w:top w:val="single" w:sz="4" w:space="0" w:color="auto"/>
              <w:left w:val="single" w:sz="4" w:space="0" w:color="auto"/>
              <w:right w:val="single" w:sz="4" w:space="0" w:color="auto"/>
            </w:tcBorders>
            <w:shd w:val="clear" w:color="auto" w:fill="auto"/>
          </w:tcPr>
          <w:p w14:paraId="20FAB12E"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C6BFF56" w14:textId="76195705" w:rsidR="007A72DF" w:rsidRPr="006C1237" w:rsidRDefault="007A72DF" w:rsidP="00D14451">
            <w:pPr>
              <w:autoSpaceDE w:val="0"/>
              <w:autoSpaceDN w:val="0"/>
              <w:adjustRightInd w:val="0"/>
              <w:spacing w:after="120"/>
              <w:jc w:val="both"/>
              <w:rPr>
                <w:rFonts w:ascii="72" w:hAnsi="72" w:cs="72"/>
                <w:bCs/>
                <w:sz w:val="22"/>
                <w:szCs w:val="22"/>
              </w:rPr>
            </w:pPr>
            <w:r w:rsidRPr="006C1237">
              <w:rPr>
                <w:rFonts w:ascii="72" w:hAnsi="72" w:cs="72"/>
                <w:sz w:val="22"/>
                <w:szCs w:val="22"/>
              </w:rPr>
              <w:t>GCC 20.1.2.7</w:t>
            </w:r>
          </w:p>
        </w:tc>
        <w:tc>
          <w:tcPr>
            <w:tcW w:w="3293" w:type="dxa"/>
            <w:tcBorders>
              <w:top w:val="single" w:sz="4" w:space="0" w:color="auto"/>
              <w:left w:val="single" w:sz="4" w:space="0" w:color="auto"/>
              <w:right w:val="single" w:sz="4" w:space="0" w:color="auto"/>
            </w:tcBorders>
          </w:tcPr>
          <w:p w14:paraId="662F66F9" w14:textId="42639EF4" w:rsidR="007A72DF" w:rsidRPr="006C1237" w:rsidRDefault="007A72DF" w:rsidP="00D14451">
            <w:pPr>
              <w:autoSpaceDE w:val="0"/>
              <w:autoSpaceDN w:val="0"/>
              <w:adjustRightInd w:val="0"/>
              <w:spacing w:after="120"/>
              <w:jc w:val="both"/>
              <w:rPr>
                <w:rFonts w:ascii="72" w:hAnsi="72" w:cs="72"/>
                <w:sz w:val="22"/>
                <w:szCs w:val="22"/>
              </w:rPr>
            </w:pPr>
            <w:r w:rsidRPr="006C1237">
              <w:rPr>
                <w:rFonts w:ascii="72" w:hAnsi="72" w:cs="72"/>
                <w:sz w:val="22"/>
                <w:szCs w:val="22"/>
              </w:rPr>
              <w:t xml:space="preserve">As soon as possible after </w:t>
            </w:r>
            <w:proofErr w:type="spellStart"/>
            <w:r w:rsidRPr="006C1237">
              <w:rPr>
                <w:rFonts w:ascii="72" w:hAnsi="72" w:cs="72"/>
                <w:sz w:val="22"/>
                <w:szCs w:val="22"/>
              </w:rPr>
              <w:t>Precommissioning</w:t>
            </w:r>
            <w:proofErr w:type="spellEnd"/>
            <w:r w:rsidRPr="006C1237">
              <w:rPr>
                <w:rFonts w:ascii="72" w:hAnsi="72" w:cs="72"/>
                <w:sz w:val="22"/>
                <w:szCs w:val="22"/>
              </w:rPr>
              <w:t>,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tc>
        <w:tc>
          <w:tcPr>
            <w:tcW w:w="5670" w:type="dxa"/>
            <w:tcBorders>
              <w:top w:val="single" w:sz="4" w:space="0" w:color="auto"/>
              <w:left w:val="single" w:sz="4" w:space="0" w:color="auto"/>
              <w:right w:val="single" w:sz="4" w:space="0" w:color="auto"/>
            </w:tcBorders>
          </w:tcPr>
          <w:p w14:paraId="6D8ABD52" w14:textId="77777777" w:rsidR="007A72DF" w:rsidRPr="006C1237" w:rsidRDefault="007A72DF" w:rsidP="00082FF4">
            <w:pPr>
              <w:jc w:val="both"/>
              <w:rPr>
                <w:rFonts w:ascii="72" w:hAnsi="72" w:cs="72"/>
                <w:sz w:val="22"/>
                <w:szCs w:val="22"/>
              </w:rPr>
            </w:pPr>
            <w:r w:rsidRPr="006C1237">
              <w:rPr>
                <w:rFonts w:ascii="72" w:hAnsi="72" w:cs="72"/>
                <w:sz w:val="22"/>
                <w:szCs w:val="22"/>
              </w:rPr>
              <w:t>Please modify the paragraph as below:</w:t>
            </w:r>
          </w:p>
          <w:p w14:paraId="7E8DD23F" w14:textId="77777777" w:rsidR="007A72DF" w:rsidRPr="006C1237" w:rsidRDefault="007A72DF" w:rsidP="00082FF4">
            <w:pPr>
              <w:jc w:val="both"/>
              <w:rPr>
                <w:rFonts w:ascii="72" w:hAnsi="72" w:cs="72"/>
                <w:sz w:val="22"/>
                <w:szCs w:val="22"/>
              </w:rPr>
            </w:pPr>
          </w:p>
          <w:p w14:paraId="438E4B67" w14:textId="21C7A49D" w:rsidR="007A72DF" w:rsidRPr="006C1237" w:rsidRDefault="007A72DF" w:rsidP="00082FF4">
            <w:pPr>
              <w:jc w:val="both"/>
              <w:rPr>
                <w:rFonts w:ascii="72" w:hAnsi="72" w:cs="72"/>
                <w:sz w:val="22"/>
                <w:szCs w:val="22"/>
              </w:rPr>
            </w:pPr>
            <w:r w:rsidRPr="006C1237">
              <w:rPr>
                <w:rFonts w:ascii="72" w:hAnsi="72" w:cs="72"/>
                <w:sz w:val="22"/>
                <w:szCs w:val="22"/>
              </w:rPr>
              <w:t xml:space="preserve">As soon as possible after Pre-commissioning, the Contractor shall complete all outstanding minor items so that the Facilities are fully in accordance with the requirements of the Contract </w:t>
            </w:r>
            <w:r w:rsidRPr="006C1237">
              <w:rPr>
                <w:rFonts w:ascii="72" w:hAnsi="72" w:cs="72"/>
                <w:b/>
                <w:bCs/>
                <w:sz w:val="22"/>
                <w:szCs w:val="22"/>
              </w:rPr>
              <w:t xml:space="preserve">for Commissioning. In case the contractor fails to complete the outstanding minor items within reasonable </w:t>
            </w:r>
            <w:proofErr w:type="gramStart"/>
            <w:r w:rsidRPr="006C1237">
              <w:rPr>
                <w:rFonts w:ascii="72" w:hAnsi="72" w:cs="72"/>
                <w:b/>
                <w:bCs/>
                <w:sz w:val="22"/>
                <w:szCs w:val="22"/>
              </w:rPr>
              <w:t>time</w:t>
            </w:r>
            <w:r w:rsidRPr="006C1237">
              <w:rPr>
                <w:rFonts w:ascii="72" w:hAnsi="72" w:cs="72"/>
                <w:sz w:val="22"/>
                <w:szCs w:val="22"/>
              </w:rPr>
              <w:t xml:space="preserve"> ,</w:t>
            </w:r>
            <w:proofErr w:type="gramEnd"/>
            <w:r w:rsidRPr="006C1237">
              <w:rPr>
                <w:rFonts w:ascii="72" w:hAnsi="72" w:cs="72"/>
                <w:sz w:val="22"/>
                <w:szCs w:val="22"/>
              </w:rPr>
              <w:t xml:space="preserve"> </w:t>
            </w:r>
            <w:r w:rsidRPr="006C1237">
              <w:rPr>
                <w:rFonts w:ascii="72" w:hAnsi="72" w:cs="72"/>
                <w:b/>
                <w:bCs/>
                <w:strike/>
                <w:sz w:val="22"/>
                <w:szCs w:val="22"/>
              </w:rPr>
              <w:t>failing which</w:t>
            </w:r>
            <w:r w:rsidRPr="006C1237">
              <w:rPr>
                <w:rFonts w:ascii="72" w:hAnsi="72" w:cs="72"/>
                <w:sz w:val="22"/>
                <w:szCs w:val="22"/>
              </w:rPr>
              <w:t xml:space="preserve"> the Employer, </w:t>
            </w:r>
            <w:r w:rsidRPr="006C1237">
              <w:rPr>
                <w:rFonts w:ascii="72" w:hAnsi="72" w:cs="72"/>
                <w:b/>
                <w:bCs/>
                <w:sz w:val="22"/>
                <w:szCs w:val="22"/>
              </w:rPr>
              <w:t>upon notification to the Contractor</w:t>
            </w:r>
            <w:r w:rsidRPr="006C1237">
              <w:rPr>
                <w:rFonts w:ascii="72" w:hAnsi="72" w:cs="72"/>
                <w:sz w:val="22"/>
                <w:szCs w:val="22"/>
              </w:rPr>
              <w:t xml:space="preserve">, will undertake such completion </w:t>
            </w:r>
            <w:r w:rsidRPr="006C1237">
              <w:rPr>
                <w:rFonts w:ascii="72" w:hAnsi="72" w:cs="72"/>
                <w:b/>
                <w:bCs/>
                <w:sz w:val="22"/>
                <w:szCs w:val="22"/>
              </w:rPr>
              <w:t>of outstanding minor items</w:t>
            </w:r>
            <w:r w:rsidRPr="006C1237">
              <w:rPr>
                <w:rFonts w:ascii="72" w:hAnsi="72" w:cs="72"/>
                <w:sz w:val="22"/>
                <w:szCs w:val="22"/>
              </w:rPr>
              <w:t xml:space="preserve"> and deduct the costs thereof from any monies owing to the Contractor </w:t>
            </w:r>
            <w:r w:rsidRPr="006C1237">
              <w:rPr>
                <w:rFonts w:ascii="72" w:hAnsi="72" w:cs="72"/>
                <w:b/>
                <w:bCs/>
                <w:sz w:val="22"/>
                <w:szCs w:val="22"/>
              </w:rPr>
              <w:t>under this contract.</w:t>
            </w:r>
          </w:p>
        </w:tc>
        <w:tc>
          <w:tcPr>
            <w:tcW w:w="3240" w:type="dxa"/>
            <w:tcBorders>
              <w:top w:val="single" w:sz="4" w:space="0" w:color="auto"/>
              <w:left w:val="single" w:sz="4" w:space="0" w:color="auto"/>
              <w:right w:val="single" w:sz="4" w:space="0" w:color="auto"/>
            </w:tcBorders>
            <w:shd w:val="clear" w:color="auto" w:fill="auto"/>
          </w:tcPr>
          <w:p w14:paraId="44EF8C4E" w14:textId="2262AA32"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20AD83DC" w14:textId="3D3DB722" w:rsidTr="007A72DF">
        <w:tc>
          <w:tcPr>
            <w:tcW w:w="606" w:type="dxa"/>
            <w:tcBorders>
              <w:top w:val="single" w:sz="4" w:space="0" w:color="auto"/>
              <w:left w:val="single" w:sz="4" w:space="0" w:color="auto"/>
              <w:right w:val="single" w:sz="4" w:space="0" w:color="auto"/>
            </w:tcBorders>
            <w:shd w:val="clear" w:color="auto" w:fill="auto"/>
          </w:tcPr>
          <w:p w14:paraId="5E0D506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FD358C3" w14:textId="790C1BCC" w:rsidR="007A72DF" w:rsidRPr="006C1237" w:rsidRDefault="007A72DF" w:rsidP="00D14451">
            <w:pPr>
              <w:autoSpaceDE w:val="0"/>
              <w:autoSpaceDN w:val="0"/>
              <w:adjustRightInd w:val="0"/>
              <w:spacing w:after="120"/>
              <w:jc w:val="both"/>
              <w:rPr>
                <w:rFonts w:ascii="72" w:hAnsi="72" w:cs="72"/>
                <w:sz w:val="22"/>
                <w:szCs w:val="22"/>
              </w:rPr>
            </w:pPr>
            <w:r>
              <w:rPr>
                <w:rFonts w:ascii="72" w:hAnsi="72" w:cs="72"/>
                <w:sz w:val="22"/>
                <w:szCs w:val="22"/>
              </w:rPr>
              <w:t xml:space="preserve">GCC </w:t>
            </w:r>
            <w:r w:rsidRPr="005356B9">
              <w:rPr>
                <w:rFonts w:ascii="72" w:hAnsi="72" w:cs="72"/>
                <w:sz w:val="22"/>
                <w:szCs w:val="22"/>
              </w:rPr>
              <w:t>20.1.2.8</w:t>
            </w:r>
            <w:r>
              <w:rPr>
                <w:rFonts w:ascii="72" w:hAnsi="72" w:cs="72"/>
                <w:sz w:val="22"/>
                <w:szCs w:val="22"/>
              </w:rPr>
              <w:t xml:space="preserve"> (</w:t>
            </w:r>
            <w:proofErr w:type="gramStart"/>
            <w:r>
              <w:rPr>
                <w:rFonts w:ascii="72" w:hAnsi="72" w:cs="72"/>
                <w:sz w:val="22"/>
                <w:szCs w:val="22"/>
              </w:rPr>
              <w:t>c )</w:t>
            </w:r>
            <w:proofErr w:type="gramEnd"/>
          </w:p>
        </w:tc>
        <w:tc>
          <w:tcPr>
            <w:tcW w:w="3293" w:type="dxa"/>
            <w:tcBorders>
              <w:top w:val="single" w:sz="4" w:space="0" w:color="auto"/>
              <w:left w:val="single" w:sz="4" w:space="0" w:color="auto"/>
              <w:right w:val="single" w:sz="4" w:space="0" w:color="auto"/>
            </w:tcBorders>
          </w:tcPr>
          <w:p w14:paraId="2A0111A6" w14:textId="6FE89C01" w:rsidR="007A72DF" w:rsidRPr="006C1237" w:rsidRDefault="007A72DF" w:rsidP="00D14451">
            <w:pPr>
              <w:autoSpaceDE w:val="0"/>
              <w:autoSpaceDN w:val="0"/>
              <w:adjustRightInd w:val="0"/>
              <w:spacing w:after="120"/>
              <w:jc w:val="both"/>
              <w:rPr>
                <w:rFonts w:ascii="72" w:hAnsi="72" w:cs="72"/>
                <w:sz w:val="22"/>
                <w:szCs w:val="22"/>
              </w:rPr>
            </w:pPr>
            <w:r w:rsidRPr="005356B9">
              <w:rPr>
                <w:rFonts w:ascii="72" w:hAnsi="72" w:cs="72"/>
                <w:sz w:val="22"/>
                <w:szCs w:val="22"/>
              </w:rPr>
              <w:t>the expenses payable by the Contractor to the Bankers toward the extension of above security and extension of other securities under the Contract, of which validity need to be extended, shall be reimbursed to the Contractor by the Employer against documentary evidence.</w:t>
            </w:r>
          </w:p>
        </w:tc>
        <w:tc>
          <w:tcPr>
            <w:tcW w:w="5670" w:type="dxa"/>
            <w:tcBorders>
              <w:top w:val="single" w:sz="4" w:space="0" w:color="auto"/>
              <w:left w:val="single" w:sz="4" w:space="0" w:color="auto"/>
              <w:right w:val="single" w:sz="4" w:space="0" w:color="auto"/>
            </w:tcBorders>
          </w:tcPr>
          <w:p w14:paraId="060EDADC" w14:textId="4F024CA6" w:rsidR="007A72DF" w:rsidRPr="006C1237" w:rsidRDefault="007A72DF" w:rsidP="00082FF4">
            <w:pPr>
              <w:jc w:val="both"/>
              <w:rPr>
                <w:rFonts w:ascii="72" w:hAnsi="72" w:cs="72"/>
                <w:sz w:val="22"/>
                <w:szCs w:val="22"/>
              </w:rPr>
            </w:pPr>
            <w:r w:rsidRPr="005356B9">
              <w:rPr>
                <w:rFonts w:ascii="72" w:hAnsi="72" w:cs="72"/>
                <w:sz w:val="22"/>
                <w:szCs w:val="22"/>
              </w:rPr>
              <w:t>'Kindly confirm that such expenses for securities also include the expenses incurred towards insurance premiums towards additional period.</w:t>
            </w:r>
          </w:p>
        </w:tc>
        <w:tc>
          <w:tcPr>
            <w:tcW w:w="3240" w:type="dxa"/>
            <w:tcBorders>
              <w:top w:val="single" w:sz="4" w:space="0" w:color="auto"/>
              <w:left w:val="single" w:sz="4" w:space="0" w:color="auto"/>
              <w:right w:val="single" w:sz="4" w:space="0" w:color="auto"/>
            </w:tcBorders>
            <w:shd w:val="clear" w:color="auto" w:fill="auto"/>
          </w:tcPr>
          <w:p w14:paraId="7DDDAD16" w14:textId="77777777" w:rsidR="007A72DF" w:rsidRPr="006C1237" w:rsidRDefault="007A72DF" w:rsidP="005356B9">
            <w:pPr>
              <w:spacing w:after="120"/>
              <w:jc w:val="both"/>
              <w:rPr>
                <w:rFonts w:ascii="72" w:hAnsi="72" w:cs="72"/>
                <w:bCs/>
                <w:sz w:val="22"/>
                <w:szCs w:val="22"/>
              </w:rPr>
            </w:pPr>
            <w:r w:rsidRPr="006C1237">
              <w:rPr>
                <w:rFonts w:ascii="72" w:hAnsi="72" w:cs="72"/>
                <w:bCs/>
                <w:sz w:val="22"/>
                <w:szCs w:val="22"/>
              </w:rPr>
              <w:t>Provisions of Bidding Documents are amply clear.</w:t>
            </w:r>
          </w:p>
          <w:p w14:paraId="02EEDD54" w14:textId="77777777" w:rsidR="007A72DF" w:rsidRPr="006C1237" w:rsidRDefault="007A72DF" w:rsidP="00A7590F">
            <w:pPr>
              <w:spacing w:after="120"/>
              <w:jc w:val="both"/>
              <w:rPr>
                <w:rFonts w:ascii="72" w:hAnsi="72" w:cs="72"/>
                <w:bCs/>
                <w:sz w:val="22"/>
                <w:szCs w:val="22"/>
              </w:rPr>
            </w:pPr>
          </w:p>
        </w:tc>
      </w:tr>
      <w:tr w:rsidR="007A72DF" w:rsidRPr="006C1237" w14:paraId="1F769FF4" w14:textId="4A765291" w:rsidTr="007A72DF">
        <w:tc>
          <w:tcPr>
            <w:tcW w:w="606" w:type="dxa"/>
            <w:tcBorders>
              <w:top w:val="single" w:sz="4" w:space="0" w:color="auto"/>
              <w:left w:val="single" w:sz="4" w:space="0" w:color="auto"/>
              <w:right w:val="single" w:sz="4" w:space="0" w:color="auto"/>
            </w:tcBorders>
            <w:shd w:val="clear" w:color="auto" w:fill="auto"/>
          </w:tcPr>
          <w:p w14:paraId="4E46C99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CB08E89" w14:textId="2796B4F6" w:rsidR="007A72DF" w:rsidRDefault="007A72DF" w:rsidP="00D14451">
            <w:pPr>
              <w:autoSpaceDE w:val="0"/>
              <w:autoSpaceDN w:val="0"/>
              <w:adjustRightInd w:val="0"/>
              <w:spacing w:after="120"/>
              <w:jc w:val="both"/>
              <w:rPr>
                <w:rFonts w:ascii="72" w:hAnsi="72" w:cs="72"/>
                <w:sz w:val="22"/>
                <w:szCs w:val="22"/>
              </w:rPr>
            </w:pPr>
            <w:r>
              <w:rPr>
                <w:rFonts w:ascii="72" w:hAnsi="72" w:cs="72"/>
                <w:sz w:val="22"/>
                <w:szCs w:val="22"/>
              </w:rPr>
              <w:t xml:space="preserve">GCC </w:t>
            </w:r>
            <w:r w:rsidRPr="005356B9">
              <w:rPr>
                <w:rFonts w:ascii="72" w:hAnsi="72" w:cs="72"/>
                <w:sz w:val="22"/>
                <w:szCs w:val="22"/>
              </w:rPr>
              <w:t>20.1.2.9</w:t>
            </w:r>
          </w:p>
        </w:tc>
        <w:tc>
          <w:tcPr>
            <w:tcW w:w="3293" w:type="dxa"/>
            <w:tcBorders>
              <w:top w:val="single" w:sz="4" w:space="0" w:color="auto"/>
              <w:left w:val="single" w:sz="4" w:space="0" w:color="auto"/>
              <w:right w:val="single" w:sz="4" w:space="0" w:color="auto"/>
            </w:tcBorders>
          </w:tcPr>
          <w:p w14:paraId="6C58C7BA" w14:textId="7D8E0259" w:rsidR="007A72DF" w:rsidRPr="005356B9" w:rsidRDefault="007A72DF" w:rsidP="00D14451">
            <w:pPr>
              <w:autoSpaceDE w:val="0"/>
              <w:autoSpaceDN w:val="0"/>
              <w:adjustRightInd w:val="0"/>
              <w:spacing w:after="120"/>
              <w:jc w:val="both"/>
              <w:rPr>
                <w:rFonts w:ascii="72" w:hAnsi="72" w:cs="72"/>
                <w:sz w:val="22"/>
                <w:szCs w:val="22"/>
              </w:rPr>
            </w:pPr>
            <w:proofErr w:type="gramStart"/>
            <w:r w:rsidRPr="005356B9">
              <w:rPr>
                <w:rFonts w:ascii="72" w:hAnsi="72" w:cs="72"/>
                <w:sz w:val="22"/>
                <w:szCs w:val="22"/>
              </w:rPr>
              <w:t>In the event that</w:t>
            </w:r>
            <w:proofErr w:type="gramEnd"/>
            <w:r w:rsidRPr="005356B9">
              <w:rPr>
                <w:rFonts w:ascii="72" w:hAnsi="72" w:cs="72"/>
                <w:sz w:val="22"/>
                <w:szCs w:val="22"/>
              </w:rPr>
              <w:t xml:space="preserve"> the period of suspension under GCC Sub-Clause 20.1.2.8 actually exceeds one hundred eighty (180) days, the Employer and the Contractor shall mutually </w:t>
            </w:r>
            <w:r w:rsidRPr="005356B9">
              <w:rPr>
                <w:rFonts w:ascii="72" w:hAnsi="72" w:cs="72"/>
                <w:sz w:val="22"/>
                <w:szCs w:val="22"/>
              </w:rPr>
              <w:lastRenderedPageBreak/>
              <w:t>agree to any additional compensation payable to the Contractor.</w:t>
            </w:r>
          </w:p>
        </w:tc>
        <w:tc>
          <w:tcPr>
            <w:tcW w:w="5670" w:type="dxa"/>
            <w:tcBorders>
              <w:top w:val="single" w:sz="4" w:space="0" w:color="auto"/>
              <w:left w:val="single" w:sz="4" w:space="0" w:color="auto"/>
              <w:right w:val="single" w:sz="4" w:space="0" w:color="auto"/>
            </w:tcBorders>
          </w:tcPr>
          <w:p w14:paraId="781E4045" w14:textId="77777777" w:rsidR="007A72DF" w:rsidRPr="005356B9" w:rsidRDefault="007A72DF" w:rsidP="005356B9">
            <w:pPr>
              <w:jc w:val="both"/>
              <w:rPr>
                <w:rFonts w:ascii="72" w:hAnsi="72" w:cs="72"/>
                <w:sz w:val="22"/>
                <w:szCs w:val="22"/>
              </w:rPr>
            </w:pPr>
            <w:r w:rsidRPr="005356B9">
              <w:rPr>
                <w:rFonts w:ascii="72" w:hAnsi="72" w:cs="72"/>
                <w:sz w:val="22"/>
                <w:szCs w:val="22"/>
              </w:rPr>
              <w:lastRenderedPageBreak/>
              <w:t xml:space="preserve">'Please clarify if below modification to this Sub-clause is </w:t>
            </w:r>
            <w:proofErr w:type="gramStart"/>
            <w:r w:rsidRPr="005356B9">
              <w:rPr>
                <w:rFonts w:ascii="72" w:hAnsi="72" w:cs="72"/>
                <w:sz w:val="22"/>
                <w:szCs w:val="22"/>
              </w:rPr>
              <w:t>acceptable;</w:t>
            </w:r>
            <w:proofErr w:type="gramEnd"/>
          </w:p>
          <w:p w14:paraId="3B947E78" w14:textId="77777777" w:rsidR="007A72DF" w:rsidRPr="005356B9" w:rsidRDefault="007A72DF" w:rsidP="005356B9">
            <w:pPr>
              <w:jc w:val="both"/>
              <w:rPr>
                <w:rFonts w:ascii="72" w:hAnsi="72" w:cs="72"/>
                <w:sz w:val="22"/>
                <w:szCs w:val="22"/>
              </w:rPr>
            </w:pPr>
          </w:p>
          <w:p w14:paraId="24F31FFC" w14:textId="4AC48E8B" w:rsidR="007A72DF" w:rsidRPr="005356B9" w:rsidRDefault="007A72DF" w:rsidP="005356B9">
            <w:pPr>
              <w:jc w:val="both"/>
              <w:rPr>
                <w:rFonts w:ascii="72" w:hAnsi="72" w:cs="72"/>
                <w:sz w:val="22"/>
                <w:szCs w:val="22"/>
              </w:rPr>
            </w:pPr>
            <w:r w:rsidRPr="005356B9">
              <w:rPr>
                <w:rFonts w:ascii="72" w:hAnsi="72" w:cs="72"/>
                <w:sz w:val="22"/>
                <w:szCs w:val="22"/>
              </w:rPr>
              <w:t xml:space="preserve">“In the event that the period of suspension under above Sub-Clause 20.1.2.8 actually exceeds </w:t>
            </w:r>
            <w:r w:rsidRPr="005356B9">
              <w:rPr>
                <w:rFonts w:ascii="72" w:hAnsi="72" w:cs="72"/>
                <w:b/>
                <w:bCs/>
                <w:strike/>
                <w:sz w:val="22"/>
                <w:szCs w:val="22"/>
              </w:rPr>
              <w:t>one hundred eighty (180)</w:t>
            </w:r>
            <w:r w:rsidRPr="005356B9">
              <w:rPr>
                <w:rFonts w:ascii="72" w:hAnsi="72" w:cs="72"/>
                <w:sz w:val="22"/>
                <w:szCs w:val="22"/>
              </w:rPr>
              <w:t xml:space="preserve"> thirty (30) days, the Employer and </w:t>
            </w:r>
            <w:r w:rsidRPr="005356B9">
              <w:rPr>
                <w:rFonts w:ascii="72" w:hAnsi="72" w:cs="72"/>
                <w:sz w:val="22"/>
                <w:szCs w:val="22"/>
              </w:rPr>
              <w:lastRenderedPageBreak/>
              <w:t xml:space="preserve">Contractor shall mutually agree to any additional compensation payable to the Contractor, </w:t>
            </w:r>
            <w:r w:rsidRPr="005356B9">
              <w:rPr>
                <w:rFonts w:ascii="72" w:hAnsi="72" w:cs="72"/>
                <w:b/>
                <w:bCs/>
                <w:sz w:val="22"/>
                <w:szCs w:val="22"/>
              </w:rPr>
              <w:t>including cost of care and custody, demobilization and remobilization.”</w:t>
            </w:r>
          </w:p>
        </w:tc>
        <w:tc>
          <w:tcPr>
            <w:tcW w:w="3240" w:type="dxa"/>
            <w:tcBorders>
              <w:top w:val="single" w:sz="4" w:space="0" w:color="auto"/>
              <w:left w:val="single" w:sz="4" w:space="0" w:color="auto"/>
              <w:right w:val="single" w:sz="4" w:space="0" w:color="auto"/>
            </w:tcBorders>
            <w:shd w:val="clear" w:color="auto" w:fill="auto"/>
          </w:tcPr>
          <w:p w14:paraId="1E1ED24D" w14:textId="7EAA19F7" w:rsidR="007A72DF" w:rsidRPr="006C1237" w:rsidRDefault="007A72DF" w:rsidP="005356B9">
            <w:pPr>
              <w:spacing w:after="120"/>
              <w:jc w:val="both"/>
              <w:rPr>
                <w:rFonts w:ascii="72" w:hAnsi="72" w:cs="72"/>
                <w:bCs/>
                <w:sz w:val="22"/>
                <w:szCs w:val="22"/>
              </w:rPr>
            </w:pPr>
            <w:r w:rsidRPr="006C1237">
              <w:rPr>
                <w:rFonts w:ascii="72" w:hAnsi="72" w:cs="72"/>
                <w:sz w:val="22"/>
                <w:szCs w:val="22"/>
                <w:lang w:val="en-GB"/>
              </w:rPr>
              <w:lastRenderedPageBreak/>
              <w:t>Provisions of the Bidding Documents shall remain unchanged.</w:t>
            </w:r>
          </w:p>
        </w:tc>
      </w:tr>
      <w:tr w:rsidR="007A72DF" w:rsidRPr="006C1237" w14:paraId="01FF133A" w14:textId="16CE2E80" w:rsidTr="007A72DF">
        <w:tc>
          <w:tcPr>
            <w:tcW w:w="606" w:type="dxa"/>
            <w:tcBorders>
              <w:top w:val="single" w:sz="4" w:space="0" w:color="auto"/>
              <w:left w:val="single" w:sz="4" w:space="0" w:color="auto"/>
              <w:right w:val="single" w:sz="4" w:space="0" w:color="auto"/>
            </w:tcBorders>
            <w:shd w:val="clear" w:color="auto" w:fill="auto"/>
          </w:tcPr>
          <w:p w14:paraId="758EF745"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8B0FB92" w14:textId="23B1D4AC" w:rsidR="007A72DF" w:rsidRDefault="007A72DF" w:rsidP="00D14451">
            <w:pPr>
              <w:autoSpaceDE w:val="0"/>
              <w:autoSpaceDN w:val="0"/>
              <w:adjustRightInd w:val="0"/>
              <w:spacing w:after="120"/>
              <w:jc w:val="both"/>
              <w:rPr>
                <w:rFonts w:ascii="72" w:hAnsi="72" w:cs="72"/>
                <w:sz w:val="22"/>
                <w:szCs w:val="22"/>
              </w:rPr>
            </w:pPr>
            <w:r>
              <w:rPr>
                <w:rFonts w:ascii="72" w:hAnsi="72" w:cs="72"/>
                <w:sz w:val="22"/>
                <w:szCs w:val="22"/>
              </w:rPr>
              <w:t xml:space="preserve">GCC </w:t>
            </w:r>
            <w:r w:rsidRPr="005356B9">
              <w:rPr>
                <w:rFonts w:ascii="72" w:hAnsi="72" w:cs="72"/>
                <w:sz w:val="22"/>
                <w:szCs w:val="22"/>
              </w:rPr>
              <w:t>20.1.3.3</w:t>
            </w:r>
          </w:p>
        </w:tc>
        <w:tc>
          <w:tcPr>
            <w:tcW w:w="3293" w:type="dxa"/>
            <w:tcBorders>
              <w:top w:val="single" w:sz="4" w:space="0" w:color="auto"/>
              <w:left w:val="single" w:sz="4" w:space="0" w:color="auto"/>
              <w:right w:val="single" w:sz="4" w:space="0" w:color="auto"/>
            </w:tcBorders>
          </w:tcPr>
          <w:p w14:paraId="08AFB9ED" w14:textId="1D299B43" w:rsidR="007A72DF" w:rsidRPr="005356B9" w:rsidRDefault="007A72DF" w:rsidP="00D14451">
            <w:pPr>
              <w:autoSpaceDE w:val="0"/>
              <w:autoSpaceDN w:val="0"/>
              <w:adjustRightInd w:val="0"/>
              <w:spacing w:after="120"/>
              <w:jc w:val="both"/>
              <w:rPr>
                <w:rFonts w:ascii="72" w:hAnsi="72" w:cs="72"/>
                <w:sz w:val="22"/>
                <w:szCs w:val="22"/>
              </w:rPr>
            </w:pPr>
            <w:proofErr w:type="gramStart"/>
            <w:r w:rsidRPr="005356B9">
              <w:rPr>
                <w:rFonts w:ascii="72" w:hAnsi="72" w:cs="72"/>
                <w:sz w:val="22"/>
                <w:szCs w:val="22"/>
              </w:rPr>
              <w:t>In the event that</w:t>
            </w:r>
            <w:proofErr w:type="gramEnd"/>
            <w:r w:rsidRPr="005356B9">
              <w:rPr>
                <w:rFonts w:ascii="72" w:hAnsi="72" w:cs="72"/>
                <w:sz w:val="22"/>
                <w:szCs w:val="22"/>
              </w:rPr>
              <w:t xml:space="preserve"> the Contractor is unable to proceed with the Commissioning of the Facilities pursuant to Sub-Clause 20.1.3 for reasons attributable to the Employer either on account of non-availability of other facilities under the responsibilities of other contractor(s), or for reasons beyond the Employer's control, the provisions of GCC Sub-Clause 20.1.2.8 to 20.1.2.9 shall apply.</w:t>
            </w:r>
          </w:p>
        </w:tc>
        <w:tc>
          <w:tcPr>
            <w:tcW w:w="5670" w:type="dxa"/>
            <w:tcBorders>
              <w:top w:val="single" w:sz="4" w:space="0" w:color="auto"/>
              <w:left w:val="single" w:sz="4" w:space="0" w:color="auto"/>
              <w:right w:val="single" w:sz="4" w:space="0" w:color="auto"/>
            </w:tcBorders>
          </w:tcPr>
          <w:p w14:paraId="0A6DAD8D" w14:textId="77777777" w:rsidR="007A72DF" w:rsidRPr="005356B9" w:rsidRDefault="007A72DF" w:rsidP="005356B9">
            <w:pPr>
              <w:jc w:val="both"/>
              <w:rPr>
                <w:rFonts w:ascii="72" w:hAnsi="72" w:cs="72"/>
                <w:sz w:val="22"/>
                <w:szCs w:val="22"/>
              </w:rPr>
            </w:pPr>
            <w:r w:rsidRPr="005356B9">
              <w:rPr>
                <w:rFonts w:ascii="72" w:hAnsi="72" w:cs="72"/>
                <w:sz w:val="22"/>
                <w:szCs w:val="22"/>
              </w:rPr>
              <w:t>'Please clarify if below addition to this Sub-clause is acceptable:</w:t>
            </w:r>
          </w:p>
          <w:p w14:paraId="2CA7A442" w14:textId="77777777" w:rsidR="007A72DF" w:rsidRPr="005356B9" w:rsidRDefault="007A72DF" w:rsidP="005356B9">
            <w:pPr>
              <w:jc w:val="both"/>
              <w:rPr>
                <w:rFonts w:ascii="72" w:hAnsi="72" w:cs="72"/>
                <w:sz w:val="22"/>
                <w:szCs w:val="22"/>
              </w:rPr>
            </w:pPr>
            <w:r w:rsidRPr="005356B9">
              <w:rPr>
                <w:rFonts w:ascii="72" w:hAnsi="72" w:cs="72"/>
                <w:sz w:val="22"/>
                <w:szCs w:val="22"/>
              </w:rPr>
              <w:t xml:space="preserve">"If the delay continues for a period of 180 days or more, </w:t>
            </w:r>
            <w:proofErr w:type="gramStart"/>
            <w:r w:rsidRPr="005356B9">
              <w:rPr>
                <w:rFonts w:ascii="72" w:hAnsi="72" w:cs="72"/>
                <w:sz w:val="22"/>
                <w:szCs w:val="22"/>
              </w:rPr>
              <w:t>then  Contractor</w:t>
            </w:r>
            <w:proofErr w:type="gramEnd"/>
            <w:r w:rsidRPr="005356B9">
              <w:rPr>
                <w:rFonts w:ascii="72" w:hAnsi="72" w:cs="72"/>
                <w:sz w:val="22"/>
                <w:szCs w:val="22"/>
              </w:rPr>
              <w:t xml:space="preserve"> shall be entitled to apply for Taking Over Certificate. If within </w:t>
            </w:r>
            <w:proofErr w:type="gramStart"/>
            <w:r w:rsidRPr="005356B9">
              <w:rPr>
                <w:rFonts w:ascii="72" w:hAnsi="72" w:cs="72"/>
                <w:sz w:val="22"/>
                <w:szCs w:val="22"/>
              </w:rPr>
              <w:t>twenty one</w:t>
            </w:r>
            <w:proofErr w:type="gramEnd"/>
            <w:r w:rsidRPr="005356B9">
              <w:rPr>
                <w:rFonts w:ascii="72" w:hAnsi="72" w:cs="72"/>
                <w:sz w:val="22"/>
                <w:szCs w:val="22"/>
              </w:rPr>
              <w:t xml:space="preserve"> (21) days after receipt of the Contractor's notice, the Project Manager fails to issue the Taking Over Certificate, the Facilities or the relevant part thereof shall be deemed to have been Taken Over as at the date of the Contractor's said notice.</w:t>
            </w:r>
          </w:p>
          <w:p w14:paraId="587C812D" w14:textId="36554DFF" w:rsidR="007A72DF" w:rsidRPr="005356B9" w:rsidRDefault="007A72DF" w:rsidP="005356B9">
            <w:pPr>
              <w:jc w:val="both"/>
              <w:rPr>
                <w:rFonts w:ascii="72" w:hAnsi="72" w:cs="72"/>
                <w:sz w:val="22"/>
                <w:szCs w:val="22"/>
              </w:rPr>
            </w:pPr>
            <w:r w:rsidRPr="005356B9">
              <w:rPr>
                <w:rFonts w:ascii="72" w:hAnsi="72" w:cs="72"/>
                <w:sz w:val="22"/>
                <w:szCs w:val="22"/>
              </w:rPr>
              <w:t>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tc>
        <w:tc>
          <w:tcPr>
            <w:tcW w:w="3240" w:type="dxa"/>
            <w:tcBorders>
              <w:top w:val="single" w:sz="4" w:space="0" w:color="auto"/>
              <w:left w:val="single" w:sz="4" w:space="0" w:color="auto"/>
              <w:right w:val="single" w:sz="4" w:space="0" w:color="auto"/>
            </w:tcBorders>
            <w:shd w:val="clear" w:color="auto" w:fill="auto"/>
          </w:tcPr>
          <w:p w14:paraId="3B749183" w14:textId="20D22258" w:rsidR="007A72DF" w:rsidRPr="006C1237" w:rsidRDefault="007A72DF" w:rsidP="005356B9">
            <w:pPr>
              <w:spacing w:after="120"/>
              <w:jc w:val="both"/>
              <w:rPr>
                <w:rFonts w:ascii="72" w:hAnsi="72" w:cs="72"/>
                <w:bCs/>
                <w:sz w:val="22"/>
                <w:szCs w:val="22"/>
              </w:rPr>
            </w:pPr>
            <w:r w:rsidRPr="006C1237">
              <w:rPr>
                <w:rFonts w:ascii="72" w:hAnsi="72" w:cs="72"/>
                <w:sz w:val="22"/>
                <w:szCs w:val="22"/>
                <w:lang w:val="en-GB"/>
              </w:rPr>
              <w:t>Provisions of the Bidding Documents shall remain unchanged.</w:t>
            </w:r>
          </w:p>
        </w:tc>
      </w:tr>
      <w:tr w:rsidR="007A72DF" w:rsidRPr="006C1237" w14:paraId="45F3CD9E" w14:textId="24FC2CDD" w:rsidTr="007A72DF">
        <w:tc>
          <w:tcPr>
            <w:tcW w:w="606" w:type="dxa"/>
            <w:tcBorders>
              <w:top w:val="single" w:sz="4" w:space="0" w:color="auto"/>
              <w:left w:val="single" w:sz="4" w:space="0" w:color="auto"/>
              <w:right w:val="single" w:sz="4" w:space="0" w:color="auto"/>
            </w:tcBorders>
            <w:shd w:val="clear" w:color="auto" w:fill="auto"/>
          </w:tcPr>
          <w:p w14:paraId="47D48042"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E49483B" w14:textId="096CFC88" w:rsidR="007A72DF" w:rsidRDefault="007A72DF" w:rsidP="00D14451">
            <w:pPr>
              <w:autoSpaceDE w:val="0"/>
              <w:autoSpaceDN w:val="0"/>
              <w:adjustRightInd w:val="0"/>
              <w:spacing w:after="120"/>
              <w:jc w:val="both"/>
              <w:rPr>
                <w:rFonts w:ascii="72" w:hAnsi="72" w:cs="72"/>
                <w:sz w:val="22"/>
                <w:szCs w:val="22"/>
              </w:rPr>
            </w:pPr>
            <w:r>
              <w:rPr>
                <w:rFonts w:ascii="72" w:hAnsi="72" w:cs="72"/>
                <w:sz w:val="22"/>
                <w:szCs w:val="22"/>
              </w:rPr>
              <w:t xml:space="preserve">GCC </w:t>
            </w:r>
            <w:r w:rsidRPr="005356B9">
              <w:rPr>
                <w:rFonts w:ascii="72" w:hAnsi="72" w:cs="72"/>
                <w:sz w:val="22"/>
                <w:szCs w:val="22"/>
              </w:rPr>
              <w:t>20.1.4.1</w:t>
            </w:r>
          </w:p>
        </w:tc>
        <w:tc>
          <w:tcPr>
            <w:tcW w:w="3293" w:type="dxa"/>
            <w:tcBorders>
              <w:top w:val="single" w:sz="4" w:space="0" w:color="auto"/>
              <w:left w:val="single" w:sz="4" w:space="0" w:color="auto"/>
              <w:right w:val="single" w:sz="4" w:space="0" w:color="auto"/>
            </w:tcBorders>
          </w:tcPr>
          <w:p w14:paraId="1C64DAA0" w14:textId="6E3BDC52" w:rsidR="007A72DF" w:rsidRPr="005356B9" w:rsidRDefault="007A72DF" w:rsidP="00D14451">
            <w:pPr>
              <w:autoSpaceDE w:val="0"/>
              <w:autoSpaceDN w:val="0"/>
              <w:adjustRightInd w:val="0"/>
              <w:spacing w:after="120"/>
              <w:jc w:val="both"/>
              <w:rPr>
                <w:rFonts w:ascii="72" w:hAnsi="72" w:cs="72"/>
                <w:sz w:val="22"/>
                <w:szCs w:val="22"/>
              </w:rPr>
            </w:pPr>
            <w:r w:rsidRPr="0068050F">
              <w:rPr>
                <w:rFonts w:ascii="72" w:hAnsi="72" w:cs="72"/>
                <w:sz w:val="22"/>
                <w:szCs w:val="22"/>
              </w:rPr>
              <w:t>Trial – Operation of the Facilities or any part thereof shall be commenced by the Contractor immediately after the Commissioning is completed pursuant to GCC Sub-Clause 20.1.3.1.1.</w:t>
            </w:r>
          </w:p>
        </w:tc>
        <w:tc>
          <w:tcPr>
            <w:tcW w:w="5670" w:type="dxa"/>
            <w:tcBorders>
              <w:top w:val="single" w:sz="4" w:space="0" w:color="auto"/>
              <w:left w:val="single" w:sz="4" w:space="0" w:color="auto"/>
              <w:right w:val="single" w:sz="4" w:space="0" w:color="auto"/>
            </w:tcBorders>
          </w:tcPr>
          <w:p w14:paraId="3AC7AA2C" w14:textId="77777777" w:rsidR="007A72DF" w:rsidRPr="0068050F" w:rsidRDefault="007A72DF" w:rsidP="0068050F">
            <w:pPr>
              <w:jc w:val="both"/>
              <w:rPr>
                <w:rFonts w:ascii="72" w:hAnsi="72" w:cs="72"/>
                <w:sz w:val="22"/>
                <w:szCs w:val="22"/>
              </w:rPr>
            </w:pPr>
            <w:r w:rsidRPr="0068050F">
              <w:rPr>
                <w:rFonts w:ascii="72" w:hAnsi="72" w:cs="72"/>
                <w:sz w:val="22"/>
                <w:szCs w:val="22"/>
              </w:rPr>
              <w:t>Addition</w:t>
            </w:r>
          </w:p>
          <w:p w14:paraId="18D827B0" w14:textId="77777777" w:rsidR="007A72DF" w:rsidRPr="0068050F" w:rsidRDefault="007A72DF" w:rsidP="0068050F">
            <w:pPr>
              <w:jc w:val="both"/>
              <w:rPr>
                <w:rFonts w:ascii="72" w:hAnsi="72" w:cs="72"/>
                <w:sz w:val="22"/>
                <w:szCs w:val="22"/>
              </w:rPr>
            </w:pPr>
          </w:p>
          <w:p w14:paraId="37774C47" w14:textId="77777777" w:rsidR="007A72DF" w:rsidRPr="0068050F" w:rsidRDefault="007A72DF" w:rsidP="0068050F">
            <w:pPr>
              <w:jc w:val="both"/>
              <w:rPr>
                <w:rFonts w:ascii="72" w:hAnsi="72" w:cs="72"/>
                <w:sz w:val="22"/>
                <w:szCs w:val="22"/>
              </w:rPr>
            </w:pPr>
            <w:r w:rsidRPr="0068050F">
              <w:rPr>
                <w:rFonts w:ascii="72" w:hAnsi="72" w:cs="72"/>
                <w:sz w:val="22"/>
                <w:szCs w:val="22"/>
              </w:rPr>
              <w:t xml:space="preserve">At the end of the clause, the following text shall be </w:t>
            </w:r>
            <w:proofErr w:type="gramStart"/>
            <w:r w:rsidRPr="0068050F">
              <w:rPr>
                <w:rFonts w:ascii="72" w:hAnsi="72" w:cs="72"/>
                <w:sz w:val="22"/>
                <w:szCs w:val="22"/>
              </w:rPr>
              <w:t>added;</w:t>
            </w:r>
            <w:proofErr w:type="gramEnd"/>
          </w:p>
          <w:p w14:paraId="76B60240" w14:textId="77777777" w:rsidR="007A72DF" w:rsidRPr="0068050F" w:rsidRDefault="007A72DF" w:rsidP="0068050F">
            <w:pPr>
              <w:jc w:val="both"/>
              <w:rPr>
                <w:rFonts w:ascii="72" w:hAnsi="72" w:cs="72"/>
                <w:sz w:val="22"/>
                <w:szCs w:val="22"/>
              </w:rPr>
            </w:pPr>
          </w:p>
          <w:p w14:paraId="6423E1C6" w14:textId="3F8155E0" w:rsidR="007A72DF" w:rsidRPr="005356B9" w:rsidRDefault="007A72DF" w:rsidP="0068050F">
            <w:pPr>
              <w:jc w:val="both"/>
              <w:rPr>
                <w:rFonts w:ascii="72" w:hAnsi="72" w:cs="72"/>
                <w:sz w:val="22"/>
                <w:szCs w:val="22"/>
              </w:rPr>
            </w:pPr>
            <w:r w:rsidRPr="0068050F">
              <w:rPr>
                <w:rFonts w:ascii="72" w:hAnsi="72" w:cs="72"/>
                <w:sz w:val="22"/>
                <w:szCs w:val="22"/>
              </w:rPr>
              <w:t>“If the Trial Operation is delayed for a period of more than 14 days for any reason not attributable to the Contractor, then the Trial Operation shall be deemed to have been completed on the expiry of the 14 days from the date of Commissioning and Contractor shall be entitled to apply for Completion (Taking Over) Certificate.”</w:t>
            </w:r>
          </w:p>
        </w:tc>
        <w:tc>
          <w:tcPr>
            <w:tcW w:w="3240" w:type="dxa"/>
            <w:tcBorders>
              <w:top w:val="single" w:sz="4" w:space="0" w:color="auto"/>
              <w:left w:val="single" w:sz="4" w:space="0" w:color="auto"/>
              <w:right w:val="single" w:sz="4" w:space="0" w:color="auto"/>
            </w:tcBorders>
            <w:shd w:val="clear" w:color="auto" w:fill="auto"/>
          </w:tcPr>
          <w:p w14:paraId="4F9944DE" w14:textId="4D15C29C" w:rsidR="007A72DF" w:rsidRPr="006C1237" w:rsidRDefault="007A72DF" w:rsidP="005356B9">
            <w:pPr>
              <w:spacing w:after="120"/>
              <w:jc w:val="both"/>
              <w:rPr>
                <w:rFonts w:ascii="72" w:hAnsi="72" w:cs="72"/>
                <w:sz w:val="22"/>
                <w:szCs w:val="22"/>
                <w:lang w:val="en-GB"/>
              </w:rPr>
            </w:pPr>
            <w:r w:rsidRPr="006C1237">
              <w:rPr>
                <w:rFonts w:ascii="72" w:hAnsi="72" w:cs="72"/>
                <w:sz w:val="22"/>
                <w:szCs w:val="22"/>
                <w:lang w:val="en-GB"/>
              </w:rPr>
              <w:t>Provisions of the Bidding Documents shall remain unchanged.</w:t>
            </w:r>
          </w:p>
        </w:tc>
      </w:tr>
      <w:tr w:rsidR="007A72DF" w:rsidRPr="006C1237" w14:paraId="78349BF2" w14:textId="536936D6" w:rsidTr="007A72DF">
        <w:tc>
          <w:tcPr>
            <w:tcW w:w="606" w:type="dxa"/>
            <w:tcBorders>
              <w:top w:val="single" w:sz="4" w:space="0" w:color="auto"/>
              <w:left w:val="single" w:sz="4" w:space="0" w:color="auto"/>
              <w:right w:val="single" w:sz="4" w:space="0" w:color="auto"/>
            </w:tcBorders>
            <w:shd w:val="clear" w:color="auto" w:fill="auto"/>
          </w:tcPr>
          <w:p w14:paraId="32E96C3F"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FEA7D0F" w14:textId="1950B131"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GCC 20.1.5</w:t>
            </w:r>
          </w:p>
        </w:tc>
        <w:tc>
          <w:tcPr>
            <w:tcW w:w="3293" w:type="dxa"/>
            <w:tcBorders>
              <w:top w:val="single" w:sz="4" w:space="0" w:color="auto"/>
              <w:left w:val="single" w:sz="4" w:space="0" w:color="auto"/>
              <w:right w:val="single" w:sz="4" w:space="0" w:color="auto"/>
            </w:tcBorders>
          </w:tcPr>
          <w:p w14:paraId="47AA7546"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Taking Over</w:t>
            </w:r>
          </w:p>
          <w:p w14:paraId="7161DB6A"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w:t>
            </w:r>
            <w:proofErr w:type="gramStart"/>
            <w:r w:rsidRPr="006C1237">
              <w:rPr>
                <w:rFonts w:ascii="72" w:hAnsi="72" w:cs="72"/>
                <w:sz w:val="22"/>
                <w:szCs w:val="22"/>
                <w:lang w:eastAsia="en-IN" w:bidi="hi-IN"/>
              </w:rPr>
              <w:t>certificate</w:t>
            </w:r>
            <w:proofErr w:type="gramEnd"/>
          </w:p>
          <w:p w14:paraId="522B5B4E"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21CC8FED" w14:textId="645AAB75"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3CBCC2D9" w14:textId="01B61CA2" w:rsidR="007A72DF" w:rsidRPr="00F34340" w:rsidRDefault="007A72DF" w:rsidP="00F34340">
            <w:pPr>
              <w:jc w:val="both"/>
              <w:rPr>
                <w:rFonts w:ascii="72" w:hAnsi="72" w:cs="72"/>
                <w:b/>
                <w:sz w:val="22"/>
                <w:szCs w:val="22"/>
              </w:rPr>
            </w:pPr>
            <w:r w:rsidRPr="00F34340">
              <w:rPr>
                <w:rFonts w:ascii="72" w:hAnsi="72" w:cs="72"/>
                <w:b/>
                <w:sz w:val="22"/>
                <w:szCs w:val="22"/>
              </w:rPr>
              <w:t>Query-</w:t>
            </w:r>
            <w:r>
              <w:rPr>
                <w:rFonts w:ascii="72" w:hAnsi="72" w:cs="72"/>
                <w:b/>
                <w:sz w:val="22"/>
                <w:szCs w:val="22"/>
              </w:rPr>
              <w:t>1</w:t>
            </w:r>
            <w:r w:rsidRPr="00F34340">
              <w:rPr>
                <w:rFonts w:ascii="72" w:hAnsi="72" w:cs="72"/>
                <w:b/>
                <w:sz w:val="22"/>
                <w:szCs w:val="22"/>
              </w:rPr>
              <w:t>:</w:t>
            </w:r>
          </w:p>
          <w:p w14:paraId="40DB6BA0" w14:textId="77777777" w:rsidR="007A72DF" w:rsidRDefault="007A72DF" w:rsidP="00A7590F">
            <w:pPr>
              <w:spacing w:after="120"/>
              <w:jc w:val="both"/>
              <w:rPr>
                <w:rFonts w:ascii="72" w:hAnsi="72" w:cs="72"/>
                <w:bCs/>
                <w:sz w:val="22"/>
                <w:szCs w:val="22"/>
              </w:rPr>
            </w:pPr>
          </w:p>
          <w:p w14:paraId="05708578" w14:textId="3B80376F" w:rsidR="007A72DF" w:rsidRPr="006C1237" w:rsidRDefault="007A72DF" w:rsidP="00A7590F">
            <w:pPr>
              <w:spacing w:after="120"/>
              <w:jc w:val="both"/>
              <w:rPr>
                <w:rFonts w:ascii="72" w:hAnsi="72" w:cs="72"/>
                <w:bCs/>
                <w:sz w:val="22"/>
                <w:szCs w:val="22"/>
              </w:rPr>
            </w:pPr>
            <w:r w:rsidRPr="006C1237">
              <w:rPr>
                <w:rFonts w:ascii="72" w:hAnsi="72" w:cs="72"/>
                <w:bCs/>
                <w:sz w:val="22"/>
                <w:szCs w:val="22"/>
              </w:rPr>
              <w:t>Please add the following as a separate clause in the tender documents in SCC:</w:t>
            </w:r>
          </w:p>
          <w:p w14:paraId="48BCF787" w14:textId="77777777" w:rsidR="007A72DF" w:rsidRPr="006C1237" w:rsidRDefault="007A72DF" w:rsidP="00A7590F">
            <w:pPr>
              <w:spacing w:after="120"/>
              <w:jc w:val="both"/>
              <w:rPr>
                <w:rFonts w:ascii="72" w:hAnsi="72" w:cs="72"/>
                <w:bCs/>
                <w:sz w:val="22"/>
                <w:szCs w:val="22"/>
              </w:rPr>
            </w:pPr>
          </w:p>
          <w:p w14:paraId="1470D2F5"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If Contractor notifies the Owner/Customer/Purchaser/Company that the Works or a part of the Works are ready for acceptance, the Owner/Company shall declare the acceptance of the Works or relevant part in writing within two weeks of the notified date. Upon expiry of the </w:t>
            </w:r>
            <w:proofErr w:type="gramStart"/>
            <w:r w:rsidRPr="006C1237">
              <w:rPr>
                <w:rFonts w:ascii="72" w:hAnsi="72" w:cs="72"/>
                <w:bCs/>
                <w:sz w:val="22"/>
                <w:szCs w:val="22"/>
              </w:rPr>
              <w:t>two week</w:t>
            </w:r>
            <w:proofErr w:type="gramEnd"/>
            <w:r w:rsidRPr="006C1237">
              <w:rPr>
                <w:rFonts w:ascii="72" w:hAnsi="72" w:cs="72"/>
                <w:bCs/>
                <w:sz w:val="22"/>
                <w:szCs w:val="22"/>
              </w:rPr>
              <w:t xml:space="preserve"> period the Works or relevant part of the Works shall be deemed accepted, unless the Owner/Customer/Company has stated and substantiated in writing legitimate grounds on which it refuses acceptance. The acceptance shall be effective as of the date of Contractor's notification. </w:t>
            </w:r>
          </w:p>
          <w:p w14:paraId="4759BD79"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In any event, the works shall </w:t>
            </w:r>
            <w:proofErr w:type="gramStart"/>
            <w:r w:rsidRPr="006C1237">
              <w:rPr>
                <w:rFonts w:ascii="72" w:hAnsi="72" w:cs="72"/>
                <w:bCs/>
                <w:sz w:val="22"/>
                <w:szCs w:val="22"/>
              </w:rPr>
              <w:t>deemed</w:t>
            </w:r>
            <w:proofErr w:type="gramEnd"/>
            <w:r w:rsidRPr="006C1237">
              <w:rPr>
                <w:rFonts w:ascii="72" w:hAnsi="72" w:cs="72"/>
                <w:bCs/>
                <w:sz w:val="22"/>
                <w:szCs w:val="22"/>
              </w:rPr>
              <w:t xml:space="preserve"> to be accepted if put in the commercial operation by the Owner.  </w:t>
            </w:r>
          </w:p>
          <w:p w14:paraId="58C694D6"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In case commissioning is delayed by more than 90 days from the scheduled date as notified by the Contractor to the Owner, due to reasons not attributable to Contractor, then it will be considered as deemed commissioned.  </w:t>
            </w:r>
          </w:p>
          <w:p w14:paraId="536724AF" w14:textId="77777777" w:rsidR="007A72DF" w:rsidRDefault="007A72DF" w:rsidP="00A7590F">
            <w:pPr>
              <w:jc w:val="both"/>
              <w:rPr>
                <w:rFonts w:ascii="72" w:hAnsi="72" w:cs="72"/>
                <w:bCs/>
                <w:sz w:val="22"/>
                <w:szCs w:val="22"/>
              </w:rPr>
            </w:pPr>
            <w:r w:rsidRPr="006C1237">
              <w:rPr>
                <w:rFonts w:ascii="72" w:hAnsi="72" w:cs="72"/>
                <w:bCs/>
                <w:sz w:val="22"/>
                <w:szCs w:val="22"/>
              </w:rPr>
              <w:t xml:space="preserve">Consequently, the defect liability period shall start and the final payment due to </w:t>
            </w:r>
            <w:proofErr w:type="gramStart"/>
            <w:r w:rsidRPr="006C1237">
              <w:rPr>
                <w:rFonts w:ascii="72" w:hAnsi="72" w:cs="72"/>
                <w:bCs/>
                <w:sz w:val="22"/>
                <w:szCs w:val="22"/>
              </w:rPr>
              <w:t>Contractor</w:t>
            </w:r>
            <w:proofErr w:type="gramEnd"/>
            <w:r w:rsidRPr="006C1237">
              <w:rPr>
                <w:rFonts w:ascii="72" w:hAnsi="72" w:cs="72"/>
                <w:bCs/>
                <w:sz w:val="22"/>
                <w:szCs w:val="22"/>
              </w:rPr>
              <w:t xml:space="preserve"> (if any) shall become due to the Contractor.</w:t>
            </w:r>
          </w:p>
          <w:p w14:paraId="45985DAF" w14:textId="77777777" w:rsidR="007A72DF" w:rsidRDefault="007A72DF" w:rsidP="00A7590F">
            <w:pPr>
              <w:jc w:val="both"/>
              <w:rPr>
                <w:rFonts w:ascii="72" w:hAnsi="72" w:cs="72"/>
                <w:bCs/>
                <w:sz w:val="22"/>
                <w:szCs w:val="22"/>
              </w:rPr>
            </w:pPr>
          </w:p>
          <w:p w14:paraId="7F4083C7" w14:textId="77777777" w:rsidR="007A72DF" w:rsidRPr="00F34340" w:rsidRDefault="007A72DF" w:rsidP="00A7590F">
            <w:pPr>
              <w:jc w:val="both"/>
              <w:rPr>
                <w:rFonts w:ascii="72" w:hAnsi="72" w:cs="72"/>
                <w:b/>
                <w:sz w:val="22"/>
                <w:szCs w:val="22"/>
              </w:rPr>
            </w:pPr>
            <w:r w:rsidRPr="00F34340">
              <w:rPr>
                <w:rFonts w:ascii="72" w:hAnsi="72" w:cs="72"/>
                <w:b/>
                <w:sz w:val="22"/>
                <w:szCs w:val="22"/>
              </w:rPr>
              <w:t>Query-2:</w:t>
            </w:r>
          </w:p>
          <w:p w14:paraId="1C9C9A6F" w14:textId="77777777" w:rsidR="007A72DF" w:rsidRDefault="007A72DF" w:rsidP="00A7590F">
            <w:pPr>
              <w:jc w:val="both"/>
              <w:rPr>
                <w:rFonts w:ascii="72" w:hAnsi="72" w:cs="72"/>
                <w:bCs/>
                <w:sz w:val="22"/>
                <w:szCs w:val="22"/>
              </w:rPr>
            </w:pPr>
          </w:p>
          <w:p w14:paraId="00B92FBB" w14:textId="77777777" w:rsidR="007A72DF" w:rsidRPr="00F34340" w:rsidRDefault="007A72DF" w:rsidP="00F34340">
            <w:pPr>
              <w:jc w:val="both"/>
              <w:rPr>
                <w:rFonts w:ascii="72" w:hAnsi="72" w:cs="72"/>
                <w:bCs/>
                <w:sz w:val="22"/>
                <w:szCs w:val="22"/>
              </w:rPr>
            </w:pPr>
            <w:r w:rsidRPr="00F34340">
              <w:rPr>
                <w:rFonts w:ascii="72" w:hAnsi="72" w:cs="72"/>
                <w:bCs/>
                <w:sz w:val="22"/>
                <w:szCs w:val="22"/>
              </w:rPr>
              <w:lastRenderedPageBreak/>
              <w:t xml:space="preserve">Please clarify if below addition to this Clause is </w:t>
            </w:r>
            <w:proofErr w:type="gramStart"/>
            <w:r w:rsidRPr="00F34340">
              <w:rPr>
                <w:rFonts w:ascii="72" w:hAnsi="72" w:cs="72"/>
                <w:bCs/>
                <w:sz w:val="22"/>
                <w:szCs w:val="22"/>
              </w:rPr>
              <w:t>acceptable;</w:t>
            </w:r>
            <w:proofErr w:type="gramEnd"/>
          </w:p>
          <w:p w14:paraId="5B68D51A" w14:textId="77777777" w:rsidR="007A72DF" w:rsidRPr="00F34340" w:rsidRDefault="007A72DF" w:rsidP="00F34340">
            <w:pPr>
              <w:jc w:val="both"/>
              <w:rPr>
                <w:rFonts w:ascii="72" w:hAnsi="72" w:cs="72"/>
                <w:bCs/>
                <w:sz w:val="22"/>
                <w:szCs w:val="22"/>
              </w:rPr>
            </w:pPr>
          </w:p>
          <w:p w14:paraId="21F62595" w14:textId="5FC41AD0" w:rsidR="007A72DF" w:rsidRDefault="007A72DF" w:rsidP="00F34340">
            <w:pPr>
              <w:jc w:val="both"/>
              <w:rPr>
                <w:rFonts w:ascii="72" w:hAnsi="72" w:cs="72"/>
                <w:bCs/>
                <w:sz w:val="22"/>
                <w:szCs w:val="22"/>
              </w:rPr>
            </w:pPr>
            <w:r w:rsidRPr="00F34340">
              <w:rPr>
                <w:rFonts w:ascii="72" w:hAnsi="72" w:cs="72"/>
                <w:bCs/>
                <w:sz w:val="22"/>
                <w:szCs w:val="22"/>
              </w:rPr>
              <w:t>“The Taking Over shall occur when the Facilities or the relevant part thereof has been used by the Employer for commercial operation or otherwise and Taking over certificate shall be deemed to have been issued by the Employer as on the date of operation of the Facilities or part thereof.”</w:t>
            </w:r>
          </w:p>
          <w:p w14:paraId="3FBA4B05" w14:textId="7DEEA079" w:rsidR="007A72DF" w:rsidRPr="006C1237" w:rsidRDefault="007A72DF" w:rsidP="00A7590F">
            <w:pPr>
              <w:jc w:val="both"/>
              <w:rPr>
                <w:rFonts w:ascii="72" w:hAnsi="72" w:cs="72"/>
                <w:sz w:val="22"/>
                <w:szCs w:val="22"/>
              </w:rPr>
            </w:pPr>
          </w:p>
        </w:tc>
        <w:tc>
          <w:tcPr>
            <w:tcW w:w="3240" w:type="dxa"/>
            <w:tcBorders>
              <w:top w:val="single" w:sz="4" w:space="0" w:color="auto"/>
              <w:left w:val="single" w:sz="4" w:space="0" w:color="auto"/>
              <w:right w:val="single" w:sz="4" w:space="0" w:color="auto"/>
            </w:tcBorders>
            <w:shd w:val="clear" w:color="auto" w:fill="auto"/>
          </w:tcPr>
          <w:p w14:paraId="68DCC313" w14:textId="61147255" w:rsidR="007A72DF" w:rsidRPr="006C1237" w:rsidRDefault="007A72DF" w:rsidP="00A7590F">
            <w:pPr>
              <w:spacing w:after="120"/>
              <w:jc w:val="both"/>
              <w:rPr>
                <w:rFonts w:ascii="72" w:hAnsi="72" w:cs="72"/>
                <w:bCs/>
                <w:sz w:val="22"/>
                <w:szCs w:val="22"/>
              </w:rPr>
            </w:pPr>
            <w:r w:rsidRPr="006C1237">
              <w:rPr>
                <w:rFonts w:ascii="72" w:hAnsi="72" w:cs="72"/>
                <w:sz w:val="22"/>
                <w:szCs w:val="22"/>
                <w:lang w:val="en-GB"/>
              </w:rPr>
              <w:lastRenderedPageBreak/>
              <w:t>Provisions of the Bidding Documents shall remain unchanged.</w:t>
            </w:r>
          </w:p>
        </w:tc>
      </w:tr>
      <w:tr w:rsidR="007A72DF" w:rsidRPr="006C1237" w14:paraId="494004C5" w14:textId="1C764C48" w:rsidTr="007A72DF">
        <w:tc>
          <w:tcPr>
            <w:tcW w:w="606" w:type="dxa"/>
            <w:tcBorders>
              <w:top w:val="single" w:sz="4" w:space="0" w:color="auto"/>
              <w:left w:val="single" w:sz="4" w:space="0" w:color="auto"/>
              <w:right w:val="single" w:sz="4" w:space="0" w:color="auto"/>
            </w:tcBorders>
            <w:shd w:val="clear" w:color="auto" w:fill="auto"/>
          </w:tcPr>
          <w:p w14:paraId="01FB8D4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A67FCC4" w14:textId="166AAA59"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sz w:val="22"/>
                <w:szCs w:val="22"/>
              </w:rPr>
              <w:t>GCC 21.2 in SCC</w:t>
            </w:r>
          </w:p>
        </w:tc>
        <w:tc>
          <w:tcPr>
            <w:tcW w:w="3293" w:type="dxa"/>
            <w:tcBorders>
              <w:top w:val="single" w:sz="4" w:space="0" w:color="auto"/>
              <w:left w:val="single" w:sz="4" w:space="0" w:color="auto"/>
              <w:right w:val="single" w:sz="4" w:space="0" w:color="auto"/>
            </w:tcBorders>
          </w:tcPr>
          <w:p w14:paraId="0F284C56"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w:t>
            </w:r>
            <w:r w:rsidRPr="006C1237">
              <w:rPr>
                <w:rFonts w:ascii="72" w:hAnsi="72" w:cs="72"/>
                <w:sz w:val="22"/>
                <w:szCs w:val="22"/>
                <w:lang w:eastAsia="en-IN" w:bidi="hi-IN"/>
              </w:rPr>
              <w:lastRenderedPageBreak/>
              <w:t xml:space="preserve">Over Certificate of the whole of the Works (or a part for which a separate time for completion is agreed) subject to the limit of five percent (5%) of Contract Price </w:t>
            </w:r>
            <w:r w:rsidRPr="006C1237">
              <w:rPr>
                <w:rFonts w:ascii="72" w:hAnsi="72" w:cs="72"/>
                <w:strike/>
                <w:sz w:val="22"/>
                <w:szCs w:val="22"/>
                <w:lang w:eastAsia="en-IN" w:bidi="hi-IN"/>
              </w:rPr>
              <w:t>plus GST payable thereon</w:t>
            </w:r>
            <w:r w:rsidRPr="006C1237">
              <w:rPr>
                <w:rFonts w:ascii="72" w:hAnsi="72" w:cs="72"/>
                <w:sz w:val="22"/>
                <w:szCs w:val="22"/>
                <w:lang w:eastAsia="en-IN" w:bidi="hi-IN"/>
              </w:rPr>
              <w:t xml:space="preserve"> for the whole of the facilities, (or a part for which a separate time for completion is agreed). </w:t>
            </w:r>
          </w:p>
          <w:p w14:paraId="18052FB9"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p>
          <w:p w14:paraId="1A0493B1"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3CA2ABB7"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p>
          <w:p w14:paraId="7258BD79" w14:textId="47A27115"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Employer may, without prejudice to any other method of recovery, deduct the amount of such damages from any monies due or to become due to the Contractor. The payment or deduction of such damages shall not relieve the Contractor </w:t>
            </w:r>
            <w:r w:rsidRPr="006C1237">
              <w:rPr>
                <w:rFonts w:ascii="72" w:hAnsi="72" w:cs="72"/>
                <w:sz w:val="22"/>
                <w:szCs w:val="22"/>
                <w:lang w:eastAsia="en-IN" w:bidi="hi-IN"/>
              </w:rPr>
              <w:lastRenderedPageBreak/>
              <w:t>from his obligation to complete the Works, or from any other of his obligations and liabilities under the Contract.</w:t>
            </w:r>
          </w:p>
        </w:tc>
        <w:tc>
          <w:tcPr>
            <w:tcW w:w="5670" w:type="dxa"/>
            <w:tcBorders>
              <w:top w:val="single" w:sz="4" w:space="0" w:color="auto"/>
              <w:left w:val="single" w:sz="4" w:space="0" w:color="auto"/>
              <w:right w:val="single" w:sz="4" w:space="0" w:color="auto"/>
            </w:tcBorders>
          </w:tcPr>
          <w:p w14:paraId="140333C9" w14:textId="79317EB2" w:rsidR="007A72DF" w:rsidRPr="00F34340" w:rsidRDefault="007A72DF" w:rsidP="00F34340">
            <w:pPr>
              <w:jc w:val="both"/>
              <w:rPr>
                <w:rFonts w:ascii="72" w:hAnsi="72" w:cs="72"/>
                <w:b/>
                <w:sz w:val="22"/>
                <w:szCs w:val="22"/>
              </w:rPr>
            </w:pPr>
            <w:r w:rsidRPr="00F34340">
              <w:rPr>
                <w:rFonts w:ascii="72" w:hAnsi="72" w:cs="72"/>
                <w:b/>
                <w:sz w:val="22"/>
                <w:szCs w:val="22"/>
              </w:rPr>
              <w:lastRenderedPageBreak/>
              <w:t>Query-</w:t>
            </w:r>
            <w:r>
              <w:rPr>
                <w:rFonts w:ascii="72" w:hAnsi="72" w:cs="72"/>
                <w:b/>
                <w:sz w:val="22"/>
                <w:szCs w:val="22"/>
              </w:rPr>
              <w:t>1</w:t>
            </w:r>
            <w:r w:rsidRPr="00F34340">
              <w:rPr>
                <w:rFonts w:ascii="72" w:hAnsi="72" w:cs="72"/>
                <w:b/>
                <w:sz w:val="22"/>
                <w:szCs w:val="22"/>
              </w:rPr>
              <w:t>:</w:t>
            </w:r>
          </w:p>
          <w:p w14:paraId="3107D1AA" w14:textId="77777777" w:rsidR="007A72DF" w:rsidRDefault="007A72DF" w:rsidP="00CF75C7">
            <w:pPr>
              <w:spacing w:after="120"/>
              <w:jc w:val="both"/>
              <w:rPr>
                <w:rFonts w:ascii="72" w:hAnsi="72" w:cs="72"/>
                <w:bCs/>
                <w:sz w:val="22"/>
                <w:szCs w:val="22"/>
              </w:rPr>
            </w:pPr>
          </w:p>
          <w:p w14:paraId="52CC5619" w14:textId="666AFA0E" w:rsidR="007A72DF" w:rsidRPr="006C1237" w:rsidRDefault="007A72DF" w:rsidP="00CF75C7">
            <w:pPr>
              <w:spacing w:after="120"/>
              <w:jc w:val="both"/>
              <w:rPr>
                <w:rFonts w:ascii="72" w:hAnsi="72" w:cs="72"/>
                <w:bCs/>
                <w:sz w:val="22"/>
                <w:szCs w:val="22"/>
              </w:rPr>
            </w:pPr>
            <w:r w:rsidRPr="006C1237">
              <w:rPr>
                <w:rFonts w:ascii="72" w:hAnsi="72" w:cs="72"/>
                <w:bCs/>
                <w:sz w:val="22"/>
                <w:szCs w:val="22"/>
              </w:rPr>
              <w:t>Please add the following in the existing clause:</w:t>
            </w:r>
          </w:p>
          <w:p w14:paraId="52CE99D8" w14:textId="77777777" w:rsidR="007A72DF" w:rsidRDefault="007A72DF" w:rsidP="00CF75C7">
            <w:pPr>
              <w:spacing w:after="120"/>
              <w:jc w:val="both"/>
              <w:rPr>
                <w:rFonts w:ascii="72" w:hAnsi="72" w:cs="72"/>
                <w:bCs/>
                <w:sz w:val="22"/>
                <w:szCs w:val="22"/>
              </w:rPr>
            </w:pPr>
            <w:r w:rsidRPr="006C1237">
              <w:rPr>
                <w:rFonts w:ascii="72" w:hAnsi="72" w:cs="72"/>
                <w:bCs/>
                <w:sz w:val="22"/>
                <w:szCs w:val="22"/>
              </w:rPr>
              <w:t>Such payment shall completely satisfy the Contractor’s obligation to attain Completion of the Facilities or the relevant part thereof within the Time for Completion or any extension thereof. The Contractor shall have no further liability whatsoever to the Employer in respect thereof.</w:t>
            </w:r>
          </w:p>
          <w:p w14:paraId="5AF0E416" w14:textId="1029BE97" w:rsidR="007A72DF" w:rsidRPr="00F34340" w:rsidRDefault="007A72DF" w:rsidP="00F34340">
            <w:pPr>
              <w:jc w:val="both"/>
              <w:rPr>
                <w:rFonts w:ascii="72" w:hAnsi="72" w:cs="72"/>
                <w:b/>
                <w:sz w:val="22"/>
                <w:szCs w:val="22"/>
              </w:rPr>
            </w:pPr>
            <w:r w:rsidRPr="00F34340">
              <w:rPr>
                <w:rFonts w:ascii="72" w:hAnsi="72" w:cs="72"/>
                <w:b/>
                <w:sz w:val="22"/>
                <w:szCs w:val="22"/>
              </w:rPr>
              <w:t>Query-</w:t>
            </w:r>
            <w:r>
              <w:rPr>
                <w:rFonts w:ascii="72" w:hAnsi="72" w:cs="72"/>
                <w:b/>
                <w:sz w:val="22"/>
                <w:szCs w:val="22"/>
              </w:rPr>
              <w:t>2</w:t>
            </w:r>
            <w:r w:rsidRPr="00F34340">
              <w:rPr>
                <w:rFonts w:ascii="72" w:hAnsi="72" w:cs="72"/>
                <w:b/>
                <w:sz w:val="22"/>
                <w:szCs w:val="22"/>
              </w:rPr>
              <w:t>:</w:t>
            </w:r>
          </w:p>
          <w:p w14:paraId="0F87B77D" w14:textId="77777777" w:rsidR="007A72DF" w:rsidRPr="00F34340" w:rsidRDefault="007A72DF" w:rsidP="00F34340">
            <w:pPr>
              <w:spacing w:after="120"/>
              <w:jc w:val="both"/>
              <w:rPr>
                <w:rFonts w:ascii="72" w:hAnsi="72" w:cs="72"/>
                <w:bCs/>
                <w:sz w:val="22"/>
                <w:szCs w:val="22"/>
              </w:rPr>
            </w:pPr>
            <w:r w:rsidRPr="00F34340">
              <w:rPr>
                <w:rFonts w:ascii="72" w:hAnsi="72" w:cs="72"/>
                <w:bCs/>
                <w:sz w:val="22"/>
                <w:szCs w:val="22"/>
              </w:rPr>
              <w:t xml:space="preserve">Please clarify if below addition to this Clause is </w:t>
            </w:r>
            <w:proofErr w:type="gramStart"/>
            <w:r w:rsidRPr="00F34340">
              <w:rPr>
                <w:rFonts w:ascii="72" w:hAnsi="72" w:cs="72"/>
                <w:bCs/>
                <w:sz w:val="22"/>
                <w:szCs w:val="22"/>
              </w:rPr>
              <w:t>acceptable;</w:t>
            </w:r>
            <w:proofErr w:type="gramEnd"/>
          </w:p>
          <w:p w14:paraId="6496F01A" w14:textId="77777777" w:rsidR="007A72DF" w:rsidRPr="00F34340" w:rsidRDefault="007A72DF" w:rsidP="00F34340">
            <w:pPr>
              <w:spacing w:after="120"/>
              <w:jc w:val="both"/>
              <w:rPr>
                <w:rFonts w:ascii="72" w:hAnsi="72" w:cs="72"/>
                <w:bCs/>
                <w:sz w:val="22"/>
                <w:szCs w:val="22"/>
              </w:rPr>
            </w:pPr>
          </w:p>
          <w:p w14:paraId="0D861068" w14:textId="77777777" w:rsidR="007A72DF" w:rsidRPr="00F34340" w:rsidRDefault="007A72DF" w:rsidP="00F34340">
            <w:pPr>
              <w:spacing w:after="120"/>
              <w:jc w:val="both"/>
              <w:rPr>
                <w:rFonts w:ascii="72" w:hAnsi="72" w:cs="72"/>
                <w:bCs/>
                <w:sz w:val="22"/>
                <w:szCs w:val="22"/>
              </w:rPr>
            </w:pPr>
            <w:r w:rsidRPr="00F34340">
              <w:rPr>
                <w:rFonts w:ascii="72" w:hAnsi="72" w:cs="72"/>
                <w:bCs/>
                <w:sz w:val="22"/>
                <w:szCs w:val="22"/>
              </w:rPr>
              <w:t>“The liquidated damages for delay shall be the sole and exclusive remedy available to the Employer. Once the “maximum” is reached, the Employer may consider termination of the Contract, pursuant to GCC Sub-Clause 36.2.2.</w:t>
            </w:r>
          </w:p>
          <w:p w14:paraId="5169CCBB" w14:textId="6B301C07" w:rsidR="007A72DF" w:rsidRPr="006C1237" w:rsidRDefault="007A72DF" w:rsidP="00F34340">
            <w:pPr>
              <w:spacing w:after="120"/>
              <w:jc w:val="both"/>
              <w:rPr>
                <w:rFonts w:ascii="72" w:hAnsi="72" w:cs="72"/>
                <w:bCs/>
                <w:sz w:val="22"/>
                <w:szCs w:val="22"/>
              </w:rPr>
            </w:pPr>
            <w:r w:rsidRPr="00F34340">
              <w:rPr>
                <w:rFonts w:ascii="72" w:hAnsi="72" w:cs="72"/>
                <w:bCs/>
                <w:sz w:val="22"/>
                <w:szCs w:val="22"/>
              </w:rPr>
              <w:lastRenderedPageBreak/>
              <w:t xml:space="preserve"> Such payment shall completely satisfy the Contractor’s obligation to attain Completion of the Facilities or the relevant part thereof within the Time for Completion or any extension thereof under GCC Clause 34.  The Contractor shall have no further liability whatsoever to the Employer in respect thereof.”</w:t>
            </w:r>
          </w:p>
        </w:tc>
        <w:tc>
          <w:tcPr>
            <w:tcW w:w="3240" w:type="dxa"/>
            <w:tcBorders>
              <w:top w:val="single" w:sz="4" w:space="0" w:color="auto"/>
              <w:left w:val="single" w:sz="4" w:space="0" w:color="auto"/>
              <w:right w:val="single" w:sz="4" w:space="0" w:color="auto"/>
            </w:tcBorders>
            <w:shd w:val="clear" w:color="auto" w:fill="auto"/>
          </w:tcPr>
          <w:p w14:paraId="62E012D9" w14:textId="42EAF2A7" w:rsidR="007A72DF" w:rsidRPr="006C1237" w:rsidRDefault="007A72DF" w:rsidP="00A7590F">
            <w:pPr>
              <w:spacing w:after="120"/>
              <w:jc w:val="both"/>
              <w:rPr>
                <w:rFonts w:ascii="72" w:hAnsi="72" w:cs="72"/>
                <w:sz w:val="22"/>
                <w:szCs w:val="22"/>
                <w:lang w:val="en-GB"/>
              </w:rPr>
            </w:pPr>
            <w:r w:rsidRPr="006C1237">
              <w:rPr>
                <w:rFonts w:ascii="72" w:hAnsi="72" w:cs="72"/>
                <w:sz w:val="22"/>
                <w:szCs w:val="22"/>
                <w:lang w:val="en-GB"/>
              </w:rPr>
              <w:lastRenderedPageBreak/>
              <w:t>Provisions of the Bidding Documents shall remain unchanged.</w:t>
            </w:r>
          </w:p>
        </w:tc>
      </w:tr>
      <w:tr w:rsidR="007A72DF" w:rsidRPr="006C1237" w14:paraId="70C17C62" w14:textId="55E2435D" w:rsidTr="007A72DF">
        <w:tc>
          <w:tcPr>
            <w:tcW w:w="606" w:type="dxa"/>
            <w:tcBorders>
              <w:top w:val="single" w:sz="4" w:space="0" w:color="auto"/>
              <w:left w:val="single" w:sz="4" w:space="0" w:color="auto"/>
              <w:right w:val="single" w:sz="4" w:space="0" w:color="auto"/>
            </w:tcBorders>
            <w:shd w:val="clear" w:color="auto" w:fill="auto"/>
          </w:tcPr>
          <w:p w14:paraId="713D427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562BC4A4" w14:textId="41B8E73B"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General</w:t>
            </w:r>
          </w:p>
        </w:tc>
        <w:tc>
          <w:tcPr>
            <w:tcW w:w="3293" w:type="dxa"/>
            <w:tcBorders>
              <w:top w:val="single" w:sz="4" w:space="0" w:color="auto"/>
              <w:left w:val="single" w:sz="4" w:space="0" w:color="auto"/>
              <w:right w:val="single" w:sz="4" w:space="0" w:color="auto"/>
            </w:tcBorders>
          </w:tcPr>
          <w:p w14:paraId="6823B9B1" w14:textId="4EC98221"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Additional Clause- Unforeseeable Conditions</w:t>
            </w:r>
          </w:p>
        </w:tc>
        <w:tc>
          <w:tcPr>
            <w:tcW w:w="5670" w:type="dxa"/>
            <w:tcBorders>
              <w:top w:val="single" w:sz="4" w:space="0" w:color="auto"/>
              <w:left w:val="single" w:sz="4" w:space="0" w:color="auto"/>
              <w:right w:val="single" w:sz="4" w:space="0" w:color="auto"/>
            </w:tcBorders>
          </w:tcPr>
          <w:p w14:paraId="6B6583B4"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Please add the following in the SCC:</w:t>
            </w:r>
          </w:p>
          <w:p w14:paraId="307A7459" w14:textId="77777777" w:rsidR="007A72DF" w:rsidRPr="006C1237" w:rsidRDefault="007A72DF" w:rsidP="00A7590F">
            <w:pPr>
              <w:spacing w:after="120"/>
              <w:jc w:val="both"/>
              <w:rPr>
                <w:rFonts w:ascii="72" w:hAnsi="72" w:cs="72"/>
                <w:bCs/>
                <w:sz w:val="22"/>
                <w:szCs w:val="22"/>
              </w:rPr>
            </w:pPr>
          </w:p>
          <w:p w14:paraId="3D97ADA4" w14:textId="64CE39CB" w:rsidR="007A72DF" w:rsidRPr="006C1237" w:rsidRDefault="007A72DF" w:rsidP="00A7590F">
            <w:pPr>
              <w:spacing w:after="120"/>
              <w:jc w:val="both"/>
              <w:rPr>
                <w:rFonts w:ascii="72" w:hAnsi="72" w:cs="72"/>
                <w:bCs/>
                <w:sz w:val="22"/>
                <w:szCs w:val="22"/>
              </w:rPr>
            </w:pPr>
            <w:r w:rsidRPr="006C1237">
              <w:rPr>
                <w:rFonts w:ascii="72" w:hAnsi="72" w:cs="72"/>
                <w:bCs/>
                <w:sz w:val="22"/>
                <w:szCs w:val="22"/>
              </w:rPr>
              <w:t>in case of any unforeseen sub surface conditions, Contractor shall be entitled to equivalent amount of cost and time extension by Owner.</w:t>
            </w:r>
          </w:p>
        </w:tc>
        <w:tc>
          <w:tcPr>
            <w:tcW w:w="3240" w:type="dxa"/>
            <w:tcBorders>
              <w:top w:val="single" w:sz="4" w:space="0" w:color="auto"/>
              <w:left w:val="single" w:sz="4" w:space="0" w:color="auto"/>
              <w:right w:val="single" w:sz="4" w:space="0" w:color="auto"/>
            </w:tcBorders>
            <w:shd w:val="clear" w:color="auto" w:fill="auto"/>
          </w:tcPr>
          <w:p w14:paraId="7EED4D75" w14:textId="674CF915" w:rsidR="007A72DF" w:rsidRPr="006C1237" w:rsidRDefault="007A72DF" w:rsidP="00A7590F">
            <w:pPr>
              <w:spacing w:after="120"/>
              <w:jc w:val="both"/>
              <w:rPr>
                <w:rFonts w:ascii="72" w:hAnsi="72" w:cs="72"/>
                <w:bCs/>
                <w:sz w:val="22"/>
                <w:szCs w:val="22"/>
              </w:rPr>
            </w:pPr>
            <w:r w:rsidRPr="006C1237">
              <w:rPr>
                <w:rFonts w:ascii="72" w:hAnsi="72" w:cs="72"/>
                <w:sz w:val="22"/>
                <w:szCs w:val="22"/>
                <w:lang w:val="en-GB"/>
              </w:rPr>
              <w:t>Provisions of the Bidding Documents shall remain unchanged.</w:t>
            </w:r>
          </w:p>
        </w:tc>
      </w:tr>
      <w:tr w:rsidR="007A72DF" w:rsidRPr="006C1237" w14:paraId="20109DB4" w14:textId="64A57954" w:rsidTr="007A72DF">
        <w:tc>
          <w:tcPr>
            <w:tcW w:w="606" w:type="dxa"/>
            <w:tcBorders>
              <w:top w:val="single" w:sz="4" w:space="0" w:color="auto"/>
              <w:left w:val="single" w:sz="4" w:space="0" w:color="auto"/>
              <w:right w:val="single" w:sz="4" w:space="0" w:color="auto"/>
            </w:tcBorders>
            <w:shd w:val="clear" w:color="auto" w:fill="auto"/>
          </w:tcPr>
          <w:p w14:paraId="63DD439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3A55B99" w14:textId="77777777" w:rsidR="007A72DF" w:rsidRPr="006C1237" w:rsidRDefault="007A72DF" w:rsidP="00A7590F">
            <w:pPr>
              <w:autoSpaceDE w:val="0"/>
              <w:autoSpaceDN w:val="0"/>
              <w:adjustRightInd w:val="0"/>
              <w:spacing w:after="120"/>
              <w:jc w:val="both"/>
              <w:rPr>
                <w:rFonts w:ascii="72" w:hAnsi="72" w:cs="72"/>
                <w:bCs/>
                <w:sz w:val="22"/>
                <w:szCs w:val="22"/>
              </w:rPr>
            </w:pPr>
          </w:p>
          <w:p w14:paraId="5CBDDE00" w14:textId="77777777" w:rsidR="007A72DF" w:rsidRPr="006C1237" w:rsidRDefault="007A72DF" w:rsidP="00A7590F">
            <w:pPr>
              <w:autoSpaceDE w:val="0"/>
              <w:autoSpaceDN w:val="0"/>
              <w:adjustRightInd w:val="0"/>
              <w:spacing w:after="120"/>
              <w:jc w:val="both"/>
              <w:rPr>
                <w:rFonts w:ascii="72" w:hAnsi="72" w:cs="72"/>
                <w:bCs/>
                <w:sz w:val="22"/>
                <w:szCs w:val="22"/>
              </w:rPr>
            </w:pPr>
          </w:p>
          <w:p w14:paraId="7862FD20" w14:textId="77777777" w:rsidR="007A72DF" w:rsidRPr="006C1237" w:rsidRDefault="007A72DF" w:rsidP="00A7590F">
            <w:pPr>
              <w:autoSpaceDE w:val="0"/>
              <w:autoSpaceDN w:val="0"/>
              <w:adjustRightInd w:val="0"/>
              <w:spacing w:after="120"/>
              <w:jc w:val="both"/>
              <w:rPr>
                <w:rFonts w:ascii="72" w:hAnsi="72" w:cs="72"/>
                <w:bCs/>
                <w:sz w:val="22"/>
                <w:szCs w:val="22"/>
              </w:rPr>
            </w:pPr>
          </w:p>
          <w:p w14:paraId="723B7B47" w14:textId="77777777" w:rsidR="007A72DF" w:rsidRPr="006C1237" w:rsidRDefault="007A72DF" w:rsidP="00A7590F">
            <w:pPr>
              <w:autoSpaceDE w:val="0"/>
              <w:autoSpaceDN w:val="0"/>
              <w:adjustRightInd w:val="0"/>
              <w:spacing w:after="120"/>
              <w:jc w:val="both"/>
              <w:rPr>
                <w:rFonts w:ascii="72" w:hAnsi="72" w:cs="72"/>
                <w:bCs/>
                <w:sz w:val="22"/>
                <w:szCs w:val="22"/>
              </w:rPr>
            </w:pPr>
          </w:p>
          <w:p w14:paraId="3A76D0DF" w14:textId="3E6F8CAA"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 xml:space="preserve">GCC 22.2 </w:t>
            </w:r>
          </w:p>
        </w:tc>
        <w:tc>
          <w:tcPr>
            <w:tcW w:w="3293" w:type="dxa"/>
            <w:tcBorders>
              <w:top w:val="single" w:sz="4" w:space="0" w:color="auto"/>
              <w:left w:val="single" w:sz="4" w:space="0" w:color="auto"/>
              <w:right w:val="single" w:sz="4" w:space="0" w:color="auto"/>
            </w:tcBorders>
          </w:tcPr>
          <w:p w14:paraId="65EC89F1"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22. Defect Liability</w:t>
            </w:r>
          </w:p>
          <w:p w14:paraId="3E74DE8F"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22.1 The Contractor warrants that the Facilities or any part thereof shall be free from defects in the design, engineering, materials and workmanship of the Plant and Equipment supplied and of the work executed.</w:t>
            </w:r>
          </w:p>
          <w:p w14:paraId="7B5107D5" w14:textId="248ADF08"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22.2 Unless otherwise specified in SCC, the Defect Liability Period shall be twelve (12) months from the date of Taking Over /Completion of Facilities (or any part thereof).</w:t>
            </w:r>
          </w:p>
          <w:p w14:paraId="6C0034AA" w14:textId="13FCCF3D"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7A9CFADD" w14:textId="4F716823"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55631BA2"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p w14:paraId="557F26D5" w14:textId="5E1F8718"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22.9 Except as provided in GCC Clauses 22 and 29, the Contractor shall be under no liability whatsoever and howsoever arising, and whether under the Contract or at law,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gross negligence, fraud, criminal or willful action of the Contractor.</w:t>
            </w:r>
          </w:p>
          <w:p w14:paraId="5282C574"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p w14:paraId="001AC6BE" w14:textId="2B9CEE52" w:rsidR="007A72DF" w:rsidRPr="006C1237" w:rsidRDefault="007A72DF" w:rsidP="00A7590F">
            <w:pPr>
              <w:autoSpaceDE w:val="0"/>
              <w:autoSpaceDN w:val="0"/>
              <w:adjustRightInd w:val="0"/>
              <w:spacing w:after="120"/>
              <w:jc w:val="both"/>
              <w:rPr>
                <w:rFonts w:ascii="72" w:hAnsi="72" w:cs="72"/>
                <w:b/>
                <w:sz w:val="22"/>
                <w:szCs w:val="22"/>
                <w:u w:val="single"/>
                <w:lang w:eastAsia="en-IN" w:bidi="hi-IN"/>
              </w:rPr>
            </w:pPr>
            <w:r w:rsidRPr="006C1237">
              <w:rPr>
                <w:rFonts w:ascii="72" w:hAnsi="72" w:cs="72"/>
                <w:b/>
                <w:sz w:val="22"/>
                <w:szCs w:val="22"/>
                <w:u w:val="single"/>
              </w:rPr>
              <w:t>GCC 22.2 in SCC:</w:t>
            </w:r>
          </w:p>
          <w:p w14:paraId="06AC980D" w14:textId="6EA6626C"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“The Defect Liability Period shall be as under:</w:t>
            </w:r>
          </w:p>
          <w:p w14:paraId="2D110459" w14:textId="31840E34"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roofErr w:type="spellStart"/>
            <w:r w:rsidRPr="006C1237">
              <w:rPr>
                <w:rFonts w:ascii="72" w:hAnsi="72" w:cs="72"/>
                <w:sz w:val="22"/>
                <w:szCs w:val="22"/>
                <w:lang w:eastAsia="en-IN" w:bidi="hi-IN"/>
              </w:rPr>
              <w:t>i</w:t>
            </w:r>
            <w:proofErr w:type="spellEnd"/>
            <w:r w:rsidRPr="006C1237">
              <w:rPr>
                <w:rFonts w:ascii="72" w:hAnsi="72" w:cs="72"/>
                <w:sz w:val="22"/>
                <w:szCs w:val="22"/>
                <w:lang w:eastAsia="en-IN" w:bidi="hi-IN"/>
              </w:rPr>
              <w:t>)</w:t>
            </w:r>
            <w:r w:rsidRPr="006C1237">
              <w:rPr>
                <w:rFonts w:ascii="72" w:hAnsi="72" w:cs="72"/>
                <w:sz w:val="22"/>
                <w:szCs w:val="22"/>
                <w:lang w:eastAsia="en-IN" w:bidi="hi-IN"/>
              </w:rPr>
              <w:tab/>
              <w:t xml:space="preserve">Sixty (60) months from the date of Taking Over/Completion of Facilities for STATCOM Station equipment* </w:t>
            </w:r>
          </w:p>
          <w:p w14:paraId="00E09ACF"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lastRenderedPageBreak/>
              <w:t>(ii)</w:t>
            </w:r>
            <w:r w:rsidRPr="006C1237">
              <w:rPr>
                <w:rFonts w:ascii="72" w:hAnsi="72" w:cs="72"/>
                <w:sz w:val="22"/>
                <w:szCs w:val="22"/>
                <w:lang w:eastAsia="en-IN" w:bidi="hi-IN"/>
              </w:rPr>
              <w:tab/>
              <w:t>Twelve (12) months from the date of Taking Over/Completion of Facilities for all equipment/materials other than those specified at (</w:t>
            </w:r>
            <w:proofErr w:type="spellStart"/>
            <w:r w:rsidRPr="006C1237">
              <w:rPr>
                <w:rFonts w:ascii="72" w:hAnsi="72" w:cs="72"/>
                <w:sz w:val="22"/>
                <w:szCs w:val="22"/>
                <w:lang w:eastAsia="en-IN" w:bidi="hi-IN"/>
              </w:rPr>
              <w:t>i</w:t>
            </w:r>
            <w:proofErr w:type="spellEnd"/>
            <w:r w:rsidRPr="006C1237">
              <w:rPr>
                <w:rFonts w:ascii="72" w:hAnsi="72" w:cs="72"/>
                <w:sz w:val="22"/>
                <w:szCs w:val="22"/>
                <w:lang w:eastAsia="en-IN" w:bidi="hi-IN"/>
              </w:rPr>
              <w:t>) above</w:t>
            </w:r>
          </w:p>
          <w:p w14:paraId="439FADD2"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p w14:paraId="7B37CCC1" w14:textId="5FDC3B16"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r w:rsidRPr="006C1237">
              <w:rPr>
                <w:rFonts w:ascii="72" w:hAnsi="72" w:cs="72"/>
                <w:sz w:val="22"/>
                <w:szCs w:val="22"/>
                <w:lang w:eastAsia="en-IN" w:bidi="hi-IN"/>
              </w:rPr>
              <w:tab/>
              <w:t xml:space="preserve">STATCOM Station includes 400kV Switchgear, Coupling Transformer, STATCOM, MSCs (as applicable), MSRs (as applicable) along with its switchgears, auxiliaries and complete integrated control, </w:t>
            </w:r>
            <w:proofErr w:type="gramStart"/>
            <w:r w:rsidRPr="006C1237">
              <w:rPr>
                <w:rFonts w:ascii="72" w:hAnsi="72" w:cs="72"/>
                <w:sz w:val="22"/>
                <w:szCs w:val="22"/>
                <w:lang w:eastAsia="en-IN" w:bidi="hi-IN"/>
              </w:rPr>
              <w:t>protection</w:t>
            </w:r>
            <w:proofErr w:type="gramEnd"/>
            <w:r w:rsidRPr="006C1237">
              <w:rPr>
                <w:rFonts w:ascii="72" w:hAnsi="72" w:cs="72"/>
                <w:sz w:val="22"/>
                <w:szCs w:val="22"/>
                <w:lang w:eastAsia="en-IN" w:bidi="hi-IN"/>
              </w:rPr>
              <w:t xml:space="preserve"> and automation whose outputs are coordinated. (Complete turnkey delivery at site)</w:t>
            </w:r>
          </w:p>
        </w:tc>
        <w:tc>
          <w:tcPr>
            <w:tcW w:w="5670" w:type="dxa"/>
            <w:tcBorders>
              <w:top w:val="single" w:sz="4" w:space="0" w:color="auto"/>
              <w:left w:val="single" w:sz="4" w:space="0" w:color="auto"/>
              <w:right w:val="single" w:sz="4" w:space="0" w:color="auto"/>
            </w:tcBorders>
          </w:tcPr>
          <w:p w14:paraId="18C58DF4" w14:textId="77777777" w:rsidR="007A72DF" w:rsidRPr="006C1237" w:rsidRDefault="007A72DF" w:rsidP="00A7590F">
            <w:pPr>
              <w:spacing w:after="120"/>
              <w:jc w:val="both"/>
              <w:rPr>
                <w:rFonts w:ascii="72" w:hAnsi="72" w:cs="72"/>
                <w:b/>
                <w:sz w:val="22"/>
                <w:szCs w:val="22"/>
                <w:u w:val="single"/>
              </w:rPr>
            </w:pPr>
            <w:r w:rsidRPr="006C1237">
              <w:rPr>
                <w:rFonts w:ascii="72" w:hAnsi="72" w:cs="72"/>
                <w:b/>
                <w:sz w:val="22"/>
                <w:szCs w:val="22"/>
                <w:u w:val="single"/>
              </w:rPr>
              <w:lastRenderedPageBreak/>
              <w:t>Query-01:</w:t>
            </w:r>
          </w:p>
          <w:p w14:paraId="4DA23E48" w14:textId="77777777" w:rsidR="007A72DF" w:rsidRPr="006C1237" w:rsidRDefault="007A72DF" w:rsidP="00A7590F">
            <w:pPr>
              <w:spacing w:after="120"/>
              <w:jc w:val="both"/>
              <w:rPr>
                <w:rFonts w:ascii="72" w:hAnsi="72" w:cs="72"/>
                <w:bCs/>
                <w:sz w:val="22"/>
                <w:szCs w:val="22"/>
              </w:rPr>
            </w:pPr>
          </w:p>
          <w:p w14:paraId="7CBE42DD" w14:textId="6DE38CEC" w:rsidR="007A72DF" w:rsidRPr="006C1237" w:rsidRDefault="007A72DF" w:rsidP="00A7590F">
            <w:pPr>
              <w:spacing w:after="120"/>
              <w:jc w:val="both"/>
              <w:rPr>
                <w:rFonts w:ascii="72" w:hAnsi="72" w:cs="72"/>
                <w:bCs/>
                <w:sz w:val="22"/>
                <w:szCs w:val="22"/>
              </w:rPr>
            </w:pPr>
            <w:r w:rsidRPr="006C1237">
              <w:rPr>
                <w:rFonts w:ascii="72" w:hAnsi="72" w:cs="72"/>
                <w:bCs/>
                <w:sz w:val="22"/>
                <w:szCs w:val="22"/>
              </w:rPr>
              <w:t>Please modify the existing clause as mentioned below:</w:t>
            </w:r>
          </w:p>
          <w:p w14:paraId="7A8CD86D"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SCC 44:</w:t>
            </w:r>
          </w:p>
          <w:p w14:paraId="0857C2F0"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Replace the first para of GCC Sub Clause 22.2 with the following:</w:t>
            </w:r>
          </w:p>
          <w:p w14:paraId="4CCC416D"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“The Defect Liability Period shall be as under:</w:t>
            </w:r>
          </w:p>
          <w:p w14:paraId="616F71F6"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w:t>
            </w:r>
            <w:proofErr w:type="spellStart"/>
            <w:r w:rsidRPr="006C1237">
              <w:rPr>
                <w:rFonts w:ascii="72" w:hAnsi="72" w:cs="72"/>
                <w:bCs/>
                <w:sz w:val="22"/>
                <w:szCs w:val="22"/>
              </w:rPr>
              <w:t>i</w:t>
            </w:r>
            <w:proofErr w:type="spellEnd"/>
            <w:r w:rsidRPr="006C1237">
              <w:rPr>
                <w:rFonts w:ascii="72" w:hAnsi="72" w:cs="72"/>
                <w:bCs/>
                <w:sz w:val="22"/>
                <w:szCs w:val="22"/>
              </w:rPr>
              <w:t>)</w:t>
            </w:r>
            <w:r w:rsidRPr="006C1237">
              <w:rPr>
                <w:rFonts w:ascii="72" w:hAnsi="72" w:cs="72"/>
                <w:bCs/>
                <w:sz w:val="22"/>
                <w:szCs w:val="22"/>
              </w:rPr>
              <w:tab/>
            </w:r>
            <w:r w:rsidRPr="006C1237">
              <w:rPr>
                <w:rFonts w:ascii="72" w:hAnsi="72" w:cs="72"/>
                <w:bCs/>
                <w:strike/>
                <w:sz w:val="22"/>
                <w:szCs w:val="22"/>
              </w:rPr>
              <w:t>Sixty (60)</w:t>
            </w:r>
            <w:r w:rsidRPr="006C1237">
              <w:rPr>
                <w:rFonts w:ascii="72" w:hAnsi="72" w:cs="72"/>
                <w:bCs/>
                <w:sz w:val="22"/>
                <w:szCs w:val="22"/>
              </w:rPr>
              <w:t xml:space="preserve"> </w:t>
            </w:r>
            <w:r w:rsidRPr="00620E4E">
              <w:rPr>
                <w:rFonts w:ascii="72" w:hAnsi="72" w:cs="72"/>
                <w:b/>
                <w:sz w:val="22"/>
                <w:szCs w:val="22"/>
              </w:rPr>
              <w:t>Twenty-four (24)</w:t>
            </w:r>
            <w:r w:rsidRPr="006C1237">
              <w:rPr>
                <w:rFonts w:ascii="72" w:hAnsi="72" w:cs="72"/>
                <w:bCs/>
                <w:sz w:val="22"/>
                <w:szCs w:val="22"/>
              </w:rPr>
              <w:t xml:space="preserve"> months from the date of Taking Over/Completion of Facilities for STATCOM Station equipment* </w:t>
            </w:r>
          </w:p>
          <w:p w14:paraId="752960AE"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(ii)</w:t>
            </w:r>
            <w:r w:rsidRPr="006C1237">
              <w:rPr>
                <w:rFonts w:ascii="72" w:hAnsi="72" w:cs="72"/>
                <w:bCs/>
                <w:sz w:val="22"/>
                <w:szCs w:val="22"/>
              </w:rPr>
              <w:tab/>
              <w:t>Twelve (12) months from the date of Taking Over/Completion of Facilities for all equipment/materials other than those specified at (</w:t>
            </w:r>
            <w:proofErr w:type="spellStart"/>
            <w:r w:rsidRPr="006C1237">
              <w:rPr>
                <w:rFonts w:ascii="72" w:hAnsi="72" w:cs="72"/>
                <w:bCs/>
                <w:sz w:val="22"/>
                <w:szCs w:val="22"/>
              </w:rPr>
              <w:t>i</w:t>
            </w:r>
            <w:proofErr w:type="spellEnd"/>
            <w:r w:rsidRPr="006C1237">
              <w:rPr>
                <w:rFonts w:ascii="72" w:hAnsi="72" w:cs="72"/>
                <w:bCs/>
                <w:sz w:val="22"/>
                <w:szCs w:val="22"/>
              </w:rPr>
              <w:t>) above</w:t>
            </w:r>
          </w:p>
          <w:p w14:paraId="00D24752"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w:t>
            </w:r>
            <w:r w:rsidRPr="006C1237">
              <w:rPr>
                <w:rFonts w:ascii="72" w:hAnsi="72" w:cs="72"/>
                <w:bCs/>
                <w:sz w:val="22"/>
                <w:szCs w:val="22"/>
              </w:rPr>
              <w:tab/>
              <w:t xml:space="preserve">STATCOM Station includes 400kV Switchgear, Coupling Transformer, STATCOM, MSCs (as applicable), MSRs (as applicable) along with its switchgears, </w:t>
            </w:r>
            <w:r w:rsidRPr="006C1237">
              <w:rPr>
                <w:rFonts w:ascii="72" w:hAnsi="72" w:cs="72"/>
                <w:bCs/>
                <w:sz w:val="22"/>
                <w:szCs w:val="22"/>
              </w:rPr>
              <w:lastRenderedPageBreak/>
              <w:t xml:space="preserve">auxiliaries and complete integrated control, </w:t>
            </w:r>
            <w:proofErr w:type="gramStart"/>
            <w:r w:rsidRPr="006C1237">
              <w:rPr>
                <w:rFonts w:ascii="72" w:hAnsi="72" w:cs="72"/>
                <w:bCs/>
                <w:sz w:val="22"/>
                <w:szCs w:val="22"/>
              </w:rPr>
              <w:t>protection</w:t>
            </w:r>
            <w:proofErr w:type="gramEnd"/>
            <w:r w:rsidRPr="006C1237">
              <w:rPr>
                <w:rFonts w:ascii="72" w:hAnsi="72" w:cs="72"/>
                <w:bCs/>
                <w:sz w:val="22"/>
                <w:szCs w:val="22"/>
              </w:rPr>
              <w:t xml:space="preserve"> and automation whose outputs are coordinated. (Complete turnkey delivery at site)</w:t>
            </w:r>
          </w:p>
          <w:p w14:paraId="02CDE672" w14:textId="77777777" w:rsidR="007A72DF" w:rsidRPr="006C1237" w:rsidRDefault="007A72DF" w:rsidP="00A7590F">
            <w:pPr>
              <w:spacing w:after="120"/>
              <w:jc w:val="both"/>
              <w:rPr>
                <w:rFonts w:ascii="72" w:hAnsi="72" w:cs="72"/>
                <w:bCs/>
                <w:sz w:val="22"/>
                <w:szCs w:val="22"/>
              </w:rPr>
            </w:pPr>
          </w:p>
          <w:p w14:paraId="3FFC7724" w14:textId="77777777" w:rsidR="007A72DF" w:rsidRPr="006C1237" w:rsidRDefault="007A72DF" w:rsidP="00A7590F">
            <w:pPr>
              <w:spacing w:after="120"/>
              <w:jc w:val="both"/>
              <w:rPr>
                <w:rFonts w:ascii="72" w:hAnsi="72" w:cs="72"/>
                <w:bCs/>
                <w:sz w:val="22"/>
                <w:szCs w:val="22"/>
              </w:rPr>
            </w:pPr>
          </w:p>
          <w:p w14:paraId="21938580" w14:textId="674FF7E0" w:rsidR="007A72DF" w:rsidRPr="006C1237" w:rsidRDefault="007A72DF" w:rsidP="00A7590F">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2</w:t>
            </w:r>
            <w:r w:rsidRPr="006C1237">
              <w:rPr>
                <w:rFonts w:ascii="72" w:hAnsi="72" w:cs="72"/>
                <w:b/>
                <w:sz w:val="22"/>
                <w:szCs w:val="22"/>
                <w:u w:val="single"/>
              </w:rPr>
              <w:t>:</w:t>
            </w:r>
          </w:p>
          <w:p w14:paraId="44EBB535" w14:textId="77777777" w:rsidR="007A72DF" w:rsidRPr="006C1237" w:rsidRDefault="007A72DF" w:rsidP="00A7590F">
            <w:pPr>
              <w:spacing w:after="120"/>
              <w:jc w:val="both"/>
              <w:rPr>
                <w:rFonts w:ascii="72" w:hAnsi="72" w:cs="72"/>
                <w:bCs/>
                <w:sz w:val="22"/>
                <w:szCs w:val="22"/>
              </w:rPr>
            </w:pPr>
          </w:p>
          <w:p w14:paraId="37D1CD34"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Bidder requests for modification to the clause as given </w:t>
            </w:r>
            <w:proofErr w:type="gramStart"/>
            <w:r w:rsidRPr="006C1237">
              <w:rPr>
                <w:rFonts w:ascii="72" w:hAnsi="72" w:cs="72"/>
                <w:bCs/>
                <w:sz w:val="22"/>
                <w:szCs w:val="22"/>
              </w:rPr>
              <w:t>below;</w:t>
            </w:r>
            <w:proofErr w:type="gramEnd"/>
          </w:p>
          <w:p w14:paraId="06BA1B56"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 If during the Defect Liability Period any defect should be found in the design, engineering, materials and workmanship of the Plant and Equipment supplied or of the work executed by the Contractor, the Contractor shall promptly, in consultation and </w:t>
            </w:r>
            <w:r w:rsidRPr="00620E4E">
              <w:rPr>
                <w:rFonts w:ascii="72" w:hAnsi="72" w:cs="72"/>
                <w:b/>
                <w:strike/>
                <w:sz w:val="22"/>
                <w:szCs w:val="22"/>
              </w:rPr>
              <w:t>agreement with</w:t>
            </w:r>
            <w:r w:rsidRPr="006C1237">
              <w:rPr>
                <w:rFonts w:ascii="72" w:hAnsi="72" w:cs="72"/>
                <w:bCs/>
                <w:sz w:val="22"/>
                <w:szCs w:val="22"/>
              </w:rPr>
              <w:t xml:space="preserve"> </w:t>
            </w:r>
            <w:r w:rsidRPr="00620E4E">
              <w:rPr>
                <w:rFonts w:ascii="72" w:hAnsi="72" w:cs="72"/>
                <w:b/>
                <w:sz w:val="22"/>
                <w:szCs w:val="22"/>
              </w:rPr>
              <w:t>notification to</w:t>
            </w:r>
            <w:r w:rsidRPr="006C1237">
              <w:rPr>
                <w:rFonts w:ascii="72" w:hAnsi="72" w:cs="72"/>
                <w:bCs/>
                <w:sz w:val="22"/>
                <w:szCs w:val="22"/>
              </w:rPr>
              <w:t xml:space="preserve"> 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sidRPr="006C1237">
              <w:rPr>
                <w:rFonts w:ascii="72" w:hAnsi="72" w:cs="72"/>
                <w:bCs/>
                <w:sz w:val="22"/>
                <w:szCs w:val="22"/>
              </w:rPr>
              <w:t>defect or</w:t>
            </w:r>
            <w:proofErr w:type="spellEnd"/>
            <w:r w:rsidRPr="006C1237">
              <w:rPr>
                <w:rFonts w:ascii="72" w:hAnsi="72" w:cs="72"/>
                <w:bCs/>
                <w:sz w:val="22"/>
                <w:szCs w:val="22"/>
              </w:rPr>
              <w:t xml:space="preserve"> of any damage to the Facilities arising out of or resulting from any of the following causes: </w:t>
            </w:r>
          </w:p>
          <w:p w14:paraId="2CB764BF"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(a) improper operation or maintenance of the Facilities by the Employer </w:t>
            </w:r>
          </w:p>
          <w:p w14:paraId="12A0B733"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 xml:space="preserve">(b) operation of the Facilities outside specifications provided in the Contract </w:t>
            </w:r>
          </w:p>
          <w:p w14:paraId="6EDD4DD1"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(c) normal wear and tear.</w:t>
            </w:r>
          </w:p>
          <w:p w14:paraId="6E652925" w14:textId="77777777" w:rsidR="007A72DF" w:rsidRPr="006C1237" w:rsidRDefault="007A72DF" w:rsidP="00A7590F">
            <w:pPr>
              <w:spacing w:after="120"/>
              <w:jc w:val="both"/>
              <w:rPr>
                <w:rFonts w:ascii="72" w:hAnsi="72" w:cs="72"/>
                <w:bCs/>
                <w:sz w:val="22"/>
                <w:szCs w:val="22"/>
              </w:rPr>
            </w:pPr>
          </w:p>
          <w:p w14:paraId="56762206" w14:textId="6BCEB965" w:rsidR="007A72DF" w:rsidRPr="00620E4E" w:rsidRDefault="007A72DF" w:rsidP="00A7590F">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3</w:t>
            </w:r>
            <w:r w:rsidRPr="006C1237">
              <w:rPr>
                <w:rFonts w:ascii="72" w:hAnsi="72" w:cs="72"/>
                <w:b/>
                <w:sz w:val="22"/>
                <w:szCs w:val="22"/>
                <w:u w:val="single"/>
              </w:rPr>
              <w:t>:</w:t>
            </w:r>
          </w:p>
          <w:p w14:paraId="475DC48C" w14:textId="6AC3A727" w:rsidR="007A72DF" w:rsidRPr="006C1237" w:rsidRDefault="007A72DF" w:rsidP="00A7590F">
            <w:pPr>
              <w:spacing w:after="120"/>
              <w:jc w:val="both"/>
              <w:rPr>
                <w:rFonts w:ascii="72" w:hAnsi="72" w:cs="72"/>
                <w:bCs/>
                <w:sz w:val="22"/>
                <w:szCs w:val="22"/>
              </w:rPr>
            </w:pPr>
            <w:r w:rsidRPr="006C1237">
              <w:rPr>
                <w:rFonts w:ascii="72" w:hAnsi="72" w:cs="72"/>
                <w:bCs/>
                <w:sz w:val="22"/>
                <w:szCs w:val="22"/>
              </w:rPr>
              <w:t>Bidder requests modification of said clause as suggested below:</w:t>
            </w:r>
          </w:p>
          <w:p w14:paraId="4387FAB8"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Except as provided in GCC Clauses 22 and 29, the Contractor shall be under no liability whatsoever and howsoever arising, and whether under the Contract or at law,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w:t>
            </w:r>
            <w:r w:rsidRPr="00620E4E">
              <w:rPr>
                <w:rFonts w:ascii="72" w:hAnsi="72" w:cs="72"/>
                <w:b/>
                <w:strike/>
                <w:sz w:val="22"/>
                <w:szCs w:val="22"/>
              </w:rPr>
              <w:t>gross negligence</w:t>
            </w:r>
            <w:r w:rsidRPr="006C1237">
              <w:rPr>
                <w:rFonts w:ascii="72" w:hAnsi="72" w:cs="72"/>
                <w:bCs/>
                <w:sz w:val="22"/>
                <w:szCs w:val="22"/>
              </w:rPr>
              <w:t xml:space="preserve">, fraud, criminal or willful action of the Contractor.  </w:t>
            </w:r>
          </w:p>
          <w:p w14:paraId="29543EA0"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Please modify the existing clause as mentioned below:</w:t>
            </w:r>
          </w:p>
          <w:p w14:paraId="14210A3D" w14:textId="49F5AB02" w:rsidR="007A72DF" w:rsidRPr="006C1237" w:rsidRDefault="007A72DF" w:rsidP="00F34340">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4</w:t>
            </w:r>
            <w:r w:rsidRPr="006C1237">
              <w:rPr>
                <w:rFonts w:ascii="72" w:hAnsi="72" w:cs="72"/>
                <w:b/>
                <w:sz w:val="22"/>
                <w:szCs w:val="22"/>
                <w:u w:val="single"/>
              </w:rPr>
              <w:t>:</w:t>
            </w:r>
          </w:p>
          <w:p w14:paraId="5988061F" w14:textId="77777777" w:rsidR="007A72DF" w:rsidRDefault="007A72DF" w:rsidP="00A7590F">
            <w:pPr>
              <w:spacing w:after="120"/>
              <w:jc w:val="both"/>
              <w:rPr>
                <w:rFonts w:ascii="72" w:hAnsi="72" w:cs="72"/>
                <w:bCs/>
                <w:sz w:val="22"/>
                <w:szCs w:val="22"/>
              </w:rPr>
            </w:pPr>
          </w:p>
          <w:p w14:paraId="6B500FEE" w14:textId="77777777" w:rsidR="007A72DF" w:rsidRPr="00F34340" w:rsidRDefault="007A72DF" w:rsidP="00F34340">
            <w:pPr>
              <w:spacing w:after="120"/>
              <w:jc w:val="both"/>
              <w:rPr>
                <w:rFonts w:ascii="72" w:hAnsi="72" w:cs="72"/>
                <w:bCs/>
                <w:sz w:val="22"/>
                <w:szCs w:val="22"/>
              </w:rPr>
            </w:pPr>
            <w:r w:rsidRPr="00F34340">
              <w:rPr>
                <w:rFonts w:ascii="72" w:hAnsi="72" w:cs="72"/>
                <w:bCs/>
                <w:sz w:val="22"/>
                <w:szCs w:val="22"/>
              </w:rPr>
              <w:t xml:space="preserve">'Please clarify if below modification to this Sub-clause is </w:t>
            </w:r>
            <w:proofErr w:type="gramStart"/>
            <w:r w:rsidRPr="00F34340">
              <w:rPr>
                <w:rFonts w:ascii="72" w:hAnsi="72" w:cs="72"/>
                <w:bCs/>
                <w:sz w:val="22"/>
                <w:szCs w:val="22"/>
              </w:rPr>
              <w:t>acceptable;</w:t>
            </w:r>
            <w:proofErr w:type="gramEnd"/>
          </w:p>
          <w:p w14:paraId="79800D1A" w14:textId="77777777" w:rsidR="007A72DF" w:rsidRPr="00F34340" w:rsidRDefault="007A72DF" w:rsidP="00F34340">
            <w:pPr>
              <w:spacing w:after="120"/>
              <w:jc w:val="both"/>
              <w:rPr>
                <w:rFonts w:ascii="72" w:hAnsi="72" w:cs="72"/>
                <w:bCs/>
                <w:sz w:val="22"/>
                <w:szCs w:val="22"/>
              </w:rPr>
            </w:pPr>
          </w:p>
          <w:p w14:paraId="4FE68EA9" w14:textId="77777777" w:rsidR="007A72DF" w:rsidRDefault="007A72DF" w:rsidP="00F34340">
            <w:pPr>
              <w:spacing w:after="120"/>
              <w:jc w:val="both"/>
              <w:rPr>
                <w:rFonts w:ascii="72" w:hAnsi="72" w:cs="72"/>
                <w:b/>
                <w:sz w:val="22"/>
                <w:szCs w:val="22"/>
              </w:rPr>
            </w:pPr>
            <w:r w:rsidRPr="00F34340">
              <w:rPr>
                <w:rFonts w:ascii="72" w:hAnsi="72" w:cs="72"/>
                <w:bCs/>
                <w:sz w:val="22"/>
                <w:szCs w:val="22"/>
              </w:rPr>
              <w:t xml:space="preserve">“The Defect Liability Period shall be Sixty (60) months from the date of Taking Over/Completion of Facilities </w:t>
            </w:r>
            <w:r w:rsidRPr="00F34340">
              <w:rPr>
                <w:rFonts w:ascii="72" w:hAnsi="72" w:cs="72"/>
                <w:b/>
                <w:sz w:val="22"/>
                <w:szCs w:val="22"/>
              </w:rPr>
              <w:t xml:space="preserve">(or </w:t>
            </w:r>
            <w:r w:rsidRPr="00F34340">
              <w:rPr>
                <w:rFonts w:ascii="72" w:hAnsi="72" w:cs="72"/>
                <w:b/>
                <w:sz w:val="22"/>
                <w:szCs w:val="22"/>
              </w:rPr>
              <w:lastRenderedPageBreak/>
              <w:t>any part thereof)</w:t>
            </w:r>
            <w:r w:rsidRPr="00F34340">
              <w:rPr>
                <w:rFonts w:ascii="72" w:hAnsi="72" w:cs="72"/>
                <w:bCs/>
                <w:sz w:val="22"/>
                <w:szCs w:val="22"/>
              </w:rPr>
              <w:t xml:space="preserve"> for all equipment/materials, </w:t>
            </w:r>
            <w:r w:rsidRPr="00F34340">
              <w:rPr>
                <w:rFonts w:ascii="72" w:hAnsi="72" w:cs="72"/>
                <w:b/>
                <w:sz w:val="22"/>
                <w:szCs w:val="22"/>
              </w:rPr>
              <w:t>or, if Taking Over/Completion of Facilities is delayed due to reasons not attributable to the Contractor, (72) months from the date of supply, whichever is earlier, for all equipment/ materials (or any part thereof)</w:t>
            </w:r>
          </w:p>
          <w:p w14:paraId="0A2CA790" w14:textId="2944DB0F" w:rsidR="007A72DF" w:rsidRPr="00377C75" w:rsidRDefault="007A72DF" w:rsidP="00F34340">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5</w:t>
            </w:r>
            <w:r w:rsidRPr="006C1237">
              <w:rPr>
                <w:rFonts w:ascii="72" w:hAnsi="72" w:cs="72"/>
                <w:b/>
                <w:sz w:val="22"/>
                <w:szCs w:val="22"/>
                <w:u w:val="single"/>
              </w:rPr>
              <w:t>:</w:t>
            </w:r>
          </w:p>
          <w:p w14:paraId="335124E5" w14:textId="7A908D1D" w:rsidR="007A72DF" w:rsidRPr="00377C75" w:rsidRDefault="007A72DF" w:rsidP="00377C75">
            <w:pPr>
              <w:spacing w:after="120"/>
              <w:jc w:val="both"/>
              <w:rPr>
                <w:rFonts w:ascii="72" w:hAnsi="72" w:cs="72"/>
                <w:bCs/>
                <w:sz w:val="22"/>
                <w:szCs w:val="22"/>
              </w:rPr>
            </w:pPr>
            <w:r w:rsidRPr="00377C75">
              <w:rPr>
                <w:rFonts w:ascii="72" w:hAnsi="72" w:cs="72"/>
                <w:bCs/>
                <w:sz w:val="22"/>
                <w:szCs w:val="22"/>
              </w:rPr>
              <w:t xml:space="preserve">'Please clarify if below addition to this Clause is </w:t>
            </w:r>
            <w:proofErr w:type="gramStart"/>
            <w:r w:rsidRPr="00377C75">
              <w:rPr>
                <w:rFonts w:ascii="72" w:hAnsi="72" w:cs="72"/>
                <w:bCs/>
                <w:sz w:val="22"/>
                <w:szCs w:val="22"/>
              </w:rPr>
              <w:t>acceptable;</w:t>
            </w:r>
            <w:proofErr w:type="gramEnd"/>
          </w:p>
          <w:p w14:paraId="07410596" w14:textId="16828C58" w:rsidR="007A72DF" w:rsidRPr="00377C75" w:rsidRDefault="007A72DF" w:rsidP="00377C75">
            <w:pPr>
              <w:spacing w:after="120"/>
              <w:jc w:val="both"/>
              <w:rPr>
                <w:rFonts w:ascii="72" w:hAnsi="72" w:cs="72"/>
                <w:bCs/>
                <w:sz w:val="22"/>
                <w:szCs w:val="22"/>
              </w:rPr>
            </w:pPr>
            <w:r w:rsidRPr="00377C75">
              <w:rPr>
                <w:rFonts w:ascii="72" w:hAnsi="72" w:cs="72"/>
                <w:bCs/>
                <w:sz w:val="22"/>
                <w:szCs w:val="22"/>
              </w:rPr>
              <w:t xml:space="preserve">The new sub-paragraph shall be added as </w:t>
            </w:r>
            <w:proofErr w:type="gramStart"/>
            <w:r w:rsidRPr="00377C75">
              <w:rPr>
                <w:rFonts w:ascii="72" w:hAnsi="72" w:cs="72"/>
                <w:bCs/>
                <w:sz w:val="22"/>
                <w:szCs w:val="22"/>
              </w:rPr>
              <w:t>below;</w:t>
            </w:r>
            <w:proofErr w:type="gramEnd"/>
          </w:p>
          <w:p w14:paraId="647FFB85" w14:textId="77777777" w:rsidR="007A72DF" w:rsidRPr="00377C75" w:rsidRDefault="007A72DF" w:rsidP="00377C75">
            <w:pPr>
              <w:spacing w:after="120"/>
              <w:jc w:val="both"/>
              <w:rPr>
                <w:rFonts w:ascii="72" w:hAnsi="72" w:cs="72"/>
                <w:bCs/>
                <w:sz w:val="22"/>
                <w:szCs w:val="22"/>
              </w:rPr>
            </w:pPr>
            <w:r w:rsidRPr="00377C75">
              <w:rPr>
                <w:rFonts w:ascii="72" w:hAnsi="72" w:cs="72"/>
                <w:bCs/>
                <w:sz w:val="22"/>
                <w:szCs w:val="22"/>
              </w:rPr>
              <w:t>(d) any damage by the Employer</w:t>
            </w:r>
          </w:p>
          <w:p w14:paraId="1CE107B8" w14:textId="77777777" w:rsidR="007A72DF" w:rsidRPr="00377C75" w:rsidRDefault="007A72DF" w:rsidP="00377C75">
            <w:pPr>
              <w:spacing w:after="120"/>
              <w:jc w:val="both"/>
              <w:rPr>
                <w:rFonts w:ascii="72" w:hAnsi="72" w:cs="72"/>
                <w:bCs/>
                <w:sz w:val="22"/>
                <w:szCs w:val="22"/>
              </w:rPr>
            </w:pPr>
            <w:r w:rsidRPr="00377C75">
              <w:rPr>
                <w:rFonts w:ascii="72" w:hAnsi="72" w:cs="72"/>
                <w:bCs/>
                <w:sz w:val="22"/>
                <w:szCs w:val="22"/>
              </w:rPr>
              <w:t xml:space="preserve">(e) any modification, removal or extension, in part of full, of the </w:t>
            </w:r>
            <w:proofErr w:type="gramStart"/>
            <w:r w:rsidRPr="00377C75">
              <w:rPr>
                <w:rFonts w:ascii="72" w:hAnsi="72" w:cs="72"/>
                <w:bCs/>
                <w:sz w:val="22"/>
                <w:szCs w:val="22"/>
              </w:rPr>
              <w:t>Facilities  by</w:t>
            </w:r>
            <w:proofErr w:type="gramEnd"/>
            <w:r w:rsidRPr="00377C75">
              <w:rPr>
                <w:rFonts w:ascii="72" w:hAnsi="72" w:cs="72"/>
                <w:bCs/>
                <w:sz w:val="22"/>
                <w:szCs w:val="22"/>
              </w:rPr>
              <w:t xml:space="preserve"> the Employer;</w:t>
            </w:r>
          </w:p>
          <w:p w14:paraId="26B70ED6" w14:textId="7FF1CE9E" w:rsidR="007A72DF" w:rsidRPr="006C1237" w:rsidRDefault="007A72DF" w:rsidP="00377C75">
            <w:pPr>
              <w:spacing w:after="120"/>
              <w:jc w:val="both"/>
              <w:rPr>
                <w:rFonts w:ascii="72" w:hAnsi="72" w:cs="72"/>
                <w:bCs/>
                <w:sz w:val="22"/>
                <w:szCs w:val="22"/>
              </w:rPr>
            </w:pPr>
            <w:r w:rsidRPr="00377C75">
              <w:rPr>
                <w:rFonts w:ascii="72" w:hAnsi="72" w:cs="72"/>
                <w:bCs/>
                <w:sz w:val="22"/>
                <w:szCs w:val="22"/>
              </w:rPr>
              <w:t>(f) any repair or installation or other works conducted by a person other than the Contractor.”</w:t>
            </w:r>
          </w:p>
        </w:tc>
        <w:tc>
          <w:tcPr>
            <w:tcW w:w="3240" w:type="dxa"/>
            <w:tcBorders>
              <w:top w:val="single" w:sz="4" w:space="0" w:color="auto"/>
              <w:left w:val="single" w:sz="4" w:space="0" w:color="auto"/>
              <w:right w:val="single" w:sz="4" w:space="0" w:color="auto"/>
            </w:tcBorders>
            <w:shd w:val="clear" w:color="auto" w:fill="auto"/>
          </w:tcPr>
          <w:p w14:paraId="57C0F1FF" w14:textId="3A52AC31"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0BCD67B7" w14:textId="77777777" w:rsidTr="007A72DF">
        <w:tc>
          <w:tcPr>
            <w:tcW w:w="606" w:type="dxa"/>
            <w:tcBorders>
              <w:top w:val="single" w:sz="4" w:space="0" w:color="auto"/>
              <w:left w:val="single" w:sz="4" w:space="0" w:color="auto"/>
              <w:right w:val="single" w:sz="4" w:space="0" w:color="auto"/>
            </w:tcBorders>
            <w:shd w:val="clear" w:color="auto" w:fill="auto"/>
          </w:tcPr>
          <w:p w14:paraId="1C8CF1DE"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6278D11" w14:textId="5AD4A813" w:rsidR="007A72DF" w:rsidRPr="006C1237" w:rsidRDefault="007A72DF" w:rsidP="00A7590F">
            <w:pPr>
              <w:autoSpaceDE w:val="0"/>
              <w:autoSpaceDN w:val="0"/>
              <w:adjustRightInd w:val="0"/>
              <w:spacing w:after="120"/>
              <w:jc w:val="both"/>
              <w:rPr>
                <w:rFonts w:ascii="72" w:hAnsi="72" w:cs="72"/>
                <w:bCs/>
                <w:sz w:val="22"/>
                <w:szCs w:val="22"/>
              </w:rPr>
            </w:pPr>
            <w:r>
              <w:rPr>
                <w:rFonts w:ascii="72" w:hAnsi="72" w:cs="72"/>
                <w:bCs/>
                <w:sz w:val="22"/>
                <w:szCs w:val="22"/>
              </w:rPr>
              <w:t>GCC 22.8.1</w:t>
            </w:r>
          </w:p>
        </w:tc>
        <w:tc>
          <w:tcPr>
            <w:tcW w:w="3293" w:type="dxa"/>
            <w:tcBorders>
              <w:top w:val="single" w:sz="4" w:space="0" w:color="auto"/>
              <w:left w:val="single" w:sz="4" w:space="0" w:color="auto"/>
              <w:right w:val="single" w:sz="4" w:space="0" w:color="auto"/>
            </w:tcBorders>
          </w:tcPr>
          <w:p w14:paraId="1CC4FC75" w14:textId="12DBF96F" w:rsidR="007A72DF" w:rsidRPr="006C1237" w:rsidRDefault="007A72DF" w:rsidP="00A06080">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At the end of the Defect Liability Period, the Contractor's Liability ceases except for latent defects. The Contractor's liability for latent defects warranty shall be limited to </w:t>
            </w:r>
            <w:proofErr w:type="gramStart"/>
            <w:r w:rsidRPr="006C1237">
              <w:rPr>
                <w:rFonts w:ascii="72" w:hAnsi="72" w:cs="72"/>
                <w:sz w:val="22"/>
                <w:szCs w:val="22"/>
                <w:lang w:eastAsia="en-IN" w:bidi="hi-IN"/>
              </w:rPr>
              <w:t>period</w:t>
            </w:r>
            <w:proofErr w:type="gramEnd"/>
            <w:r w:rsidRPr="006C1237">
              <w:rPr>
                <w:rFonts w:ascii="72" w:hAnsi="72" w:cs="72"/>
                <w:sz w:val="22"/>
                <w:szCs w:val="22"/>
                <w:lang w:eastAsia="en-IN" w:bidi="hi-IN"/>
              </w:rPr>
              <w:t xml:space="preserve"> of ten (10) years from the end of Defect Liability Period. </w:t>
            </w:r>
            <w:proofErr w:type="gramStart"/>
            <w:r w:rsidRPr="006C1237">
              <w:rPr>
                <w:rFonts w:ascii="72" w:hAnsi="72" w:cs="72"/>
                <w:sz w:val="22"/>
                <w:szCs w:val="22"/>
                <w:lang w:eastAsia="en-IN" w:bidi="hi-IN"/>
              </w:rPr>
              <w:t>For the purpose of</w:t>
            </w:r>
            <w:proofErr w:type="gramEnd"/>
            <w:r w:rsidRPr="006C1237">
              <w:rPr>
                <w:rFonts w:ascii="72" w:hAnsi="72" w:cs="72"/>
                <w:sz w:val="22"/>
                <w:szCs w:val="22"/>
                <w:lang w:eastAsia="en-IN" w:bidi="hi-IN"/>
              </w:rPr>
              <w:t xml:space="preserve"> this clause, the latent defects shall be the defects inherently lying within the material or arising out of design deficiency, which do not manifest </w:t>
            </w:r>
            <w:r w:rsidRPr="006C1237">
              <w:rPr>
                <w:rFonts w:ascii="72" w:hAnsi="72" w:cs="72"/>
                <w:sz w:val="22"/>
                <w:szCs w:val="22"/>
                <w:lang w:eastAsia="en-IN" w:bidi="hi-IN"/>
              </w:rPr>
              <w:lastRenderedPageBreak/>
              <w:t>themselves during the Defect Liability Period defined in this GCC Clause 22, but later.</w:t>
            </w:r>
          </w:p>
          <w:p w14:paraId="165BA097" w14:textId="77777777" w:rsidR="007A72DF" w:rsidRPr="006C1237" w:rsidRDefault="007A72DF" w:rsidP="00A7590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1AECB318" w14:textId="0E4B014E" w:rsidR="007A72DF" w:rsidRPr="006C1237" w:rsidRDefault="007A72DF" w:rsidP="00A06080">
            <w:pPr>
              <w:spacing w:after="120"/>
              <w:jc w:val="both"/>
              <w:rPr>
                <w:rFonts w:ascii="72" w:hAnsi="72" w:cs="72"/>
                <w:b/>
                <w:sz w:val="22"/>
                <w:szCs w:val="22"/>
                <w:u w:val="single"/>
              </w:rPr>
            </w:pPr>
            <w:r w:rsidRPr="006C1237">
              <w:rPr>
                <w:rFonts w:ascii="72" w:hAnsi="72" w:cs="72"/>
                <w:b/>
                <w:sz w:val="22"/>
                <w:szCs w:val="22"/>
                <w:u w:val="single"/>
              </w:rPr>
              <w:lastRenderedPageBreak/>
              <w:t>Query-0</w:t>
            </w:r>
            <w:r>
              <w:rPr>
                <w:rFonts w:ascii="72" w:hAnsi="72" w:cs="72"/>
                <w:b/>
                <w:sz w:val="22"/>
                <w:szCs w:val="22"/>
                <w:u w:val="single"/>
              </w:rPr>
              <w:t>1</w:t>
            </w:r>
            <w:r w:rsidRPr="006C1237">
              <w:rPr>
                <w:rFonts w:ascii="72" w:hAnsi="72" w:cs="72"/>
                <w:b/>
                <w:sz w:val="22"/>
                <w:szCs w:val="22"/>
                <w:u w:val="single"/>
              </w:rPr>
              <w:t>:</w:t>
            </w:r>
          </w:p>
          <w:p w14:paraId="059F5958" w14:textId="77777777" w:rsidR="007A72DF" w:rsidRPr="006C1237" w:rsidRDefault="007A72DF" w:rsidP="00A06080">
            <w:pPr>
              <w:spacing w:after="120"/>
              <w:jc w:val="both"/>
              <w:rPr>
                <w:rFonts w:ascii="72" w:hAnsi="72" w:cs="72"/>
                <w:bCs/>
                <w:sz w:val="22"/>
                <w:szCs w:val="22"/>
              </w:rPr>
            </w:pPr>
            <w:r w:rsidRPr="006C1237">
              <w:rPr>
                <w:rFonts w:ascii="72" w:hAnsi="72" w:cs="72"/>
                <w:bCs/>
                <w:sz w:val="22"/>
                <w:szCs w:val="22"/>
              </w:rPr>
              <w:t>Please modify the existing clause as mentioned below:</w:t>
            </w:r>
          </w:p>
          <w:p w14:paraId="4D332C3B" w14:textId="77777777" w:rsidR="007A72DF" w:rsidRPr="006C1237" w:rsidRDefault="007A72DF" w:rsidP="00A06080">
            <w:pPr>
              <w:spacing w:after="120"/>
              <w:jc w:val="both"/>
              <w:rPr>
                <w:rFonts w:ascii="72" w:hAnsi="72" w:cs="72"/>
                <w:bCs/>
                <w:sz w:val="22"/>
                <w:szCs w:val="22"/>
              </w:rPr>
            </w:pPr>
          </w:p>
          <w:p w14:paraId="3F34B42B" w14:textId="77777777" w:rsidR="007A72DF" w:rsidRPr="006C1237" w:rsidRDefault="007A72DF" w:rsidP="00A06080">
            <w:pPr>
              <w:spacing w:after="120"/>
              <w:jc w:val="both"/>
              <w:rPr>
                <w:rFonts w:ascii="72" w:hAnsi="72" w:cs="72"/>
                <w:bCs/>
                <w:sz w:val="22"/>
                <w:szCs w:val="22"/>
              </w:rPr>
            </w:pPr>
            <w:r w:rsidRPr="006C1237">
              <w:rPr>
                <w:rFonts w:ascii="72" w:hAnsi="72" w:cs="72"/>
                <w:bCs/>
                <w:sz w:val="22"/>
                <w:szCs w:val="22"/>
              </w:rPr>
              <w:t>GCC 22.8.1:</w:t>
            </w:r>
          </w:p>
          <w:p w14:paraId="542C8B69" w14:textId="01E5319B" w:rsidR="007A72DF" w:rsidRPr="006C1237" w:rsidRDefault="007A72DF" w:rsidP="00A06080">
            <w:pPr>
              <w:spacing w:after="120"/>
              <w:jc w:val="both"/>
              <w:rPr>
                <w:rFonts w:ascii="72" w:hAnsi="72" w:cs="72"/>
                <w:b/>
                <w:sz w:val="22"/>
                <w:szCs w:val="22"/>
                <w:u w:val="single"/>
              </w:rPr>
            </w:pPr>
            <w:r w:rsidRPr="006C1237">
              <w:rPr>
                <w:rFonts w:ascii="72" w:hAnsi="72" w:cs="72"/>
                <w:bCs/>
                <w:sz w:val="22"/>
                <w:szCs w:val="22"/>
              </w:rPr>
              <w:t xml:space="preserve">At the end of the Defect Liability Period, the Contractor's Liability ceases except for latent defects. The Contractor's liability for latent defects warranty shall be limited to </w:t>
            </w:r>
            <w:proofErr w:type="gramStart"/>
            <w:r w:rsidRPr="006C1237">
              <w:rPr>
                <w:rFonts w:ascii="72" w:hAnsi="72" w:cs="72"/>
                <w:bCs/>
                <w:sz w:val="22"/>
                <w:szCs w:val="22"/>
              </w:rPr>
              <w:t>period</w:t>
            </w:r>
            <w:proofErr w:type="gramEnd"/>
            <w:r w:rsidRPr="006C1237">
              <w:rPr>
                <w:rFonts w:ascii="72" w:hAnsi="72" w:cs="72"/>
                <w:bCs/>
                <w:sz w:val="22"/>
                <w:szCs w:val="22"/>
              </w:rPr>
              <w:t xml:space="preserve"> of </w:t>
            </w:r>
            <w:r w:rsidRPr="00620E4E">
              <w:rPr>
                <w:rFonts w:ascii="72" w:hAnsi="72" w:cs="72"/>
                <w:bCs/>
                <w:strike/>
                <w:sz w:val="22"/>
                <w:szCs w:val="22"/>
              </w:rPr>
              <w:t>ten (10)</w:t>
            </w:r>
            <w:r w:rsidRPr="006C1237">
              <w:rPr>
                <w:rFonts w:ascii="72" w:hAnsi="72" w:cs="72"/>
                <w:bCs/>
                <w:sz w:val="22"/>
                <w:szCs w:val="22"/>
              </w:rPr>
              <w:t xml:space="preserve"> </w:t>
            </w:r>
            <w:r w:rsidRPr="00620E4E">
              <w:rPr>
                <w:rFonts w:ascii="72" w:hAnsi="72" w:cs="72"/>
                <w:b/>
                <w:sz w:val="22"/>
                <w:szCs w:val="22"/>
              </w:rPr>
              <w:t>three (3)</w:t>
            </w:r>
            <w:r w:rsidRPr="006C1237">
              <w:rPr>
                <w:rFonts w:ascii="72" w:hAnsi="72" w:cs="72"/>
                <w:bCs/>
                <w:sz w:val="22"/>
                <w:szCs w:val="22"/>
              </w:rPr>
              <w:t xml:space="preserve"> years from the end of Defect Liability Period. </w:t>
            </w:r>
            <w:proofErr w:type="gramStart"/>
            <w:r w:rsidRPr="006C1237">
              <w:rPr>
                <w:rFonts w:ascii="72" w:hAnsi="72" w:cs="72"/>
                <w:bCs/>
                <w:sz w:val="22"/>
                <w:szCs w:val="22"/>
              </w:rPr>
              <w:t>For the purpose of</w:t>
            </w:r>
            <w:proofErr w:type="gramEnd"/>
            <w:r w:rsidRPr="006C1237">
              <w:rPr>
                <w:rFonts w:ascii="72" w:hAnsi="72" w:cs="72"/>
                <w:bCs/>
                <w:sz w:val="22"/>
                <w:szCs w:val="22"/>
              </w:rPr>
              <w:t xml:space="preserve"> this clause, the latent defects shall be the defects inherently lying within the material or arising out of design deficiency, </w:t>
            </w:r>
            <w:r w:rsidRPr="006C1237">
              <w:rPr>
                <w:rFonts w:ascii="72" w:hAnsi="72" w:cs="72"/>
                <w:bCs/>
                <w:sz w:val="22"/>
                <w:szCs w:val="22"/>
              </w:rPr>
              <w:lastRenderedPageBreak/>
              <w:t>which do not manifest themselves during the Defect Liability Period defined in this GCC Clause 22, but later.</w:t>
            </w:r>
          </w:p>
        </w:tc>
        <w:tc>
          <w:tcPr>
            <w:tcW w:w="3240" w:type="dxa"/>
            <w:tcBorders>
              <w:top w:val="single" w:sz="4" w:space="0" w:color="auto"/>
              <w:left w:val="single" w:sz="4" w:space="0" w:color="auto"/>
              <w:right w:val="single" w:sz="4" w:space="0" w:color="auto"/>
            </w:tcBorders>
            <w:shd w:val="clear" w:color="auto" w:fill="auto"/>
          </w:tcPr>
          <w:p w14:paraId="4BED0AB8" w14:textId="2F57F068" w:rsidR="007A72DF" w:rsidRPr="006C1237" w:rsidRDefault="007A72DF" w:rsidP="00A7590F">
            <w:pPr>
              <w:spacing w:after="120"/>
              <w:jc w:val="both"/>
              <w:rPr>
                <w:rFonts w:ascii="72" w:hAnsi="72" w:cs="72"/>
                <w:bCs/>
                <w:sz w:val="22"/>
                <w:szCs w:val="22"/>
              </w:rPr>
            </w:pPr>
            <w:r>
              <w:rPr>
                <w:rFonts w:ascii="Arial" w:hAnsi="Arial" w:cs="Arial"/>
                <w:sz w:val="22"/>
                <w:szCs w:val="22"/>
              </w:rPr>
              <w:lastRenderedPageBreak/>
              <w:t xml:space="preserve">Please refer </w:t>
            </w:r>
            <w:r>
              <w:rPr>
                <w:rFonts w:ascii="Arial" w:hAnsi="Arial" w:cs="Arial"/>
                <w:b/>
                <w:sz w:val="22"/>
                <w:szCs w:val="22"/>
              </w:rPr>
              <w:t>Amendment No. 1</w:t>
            </w:r>
            <w:r>
              <w:rPr>
                <w:rFonts w:ascii="Arial" w:hAnsi="Arial" w:cs="Arial"/>
                <w:sz w:val="22"/>
                <w:szCs w:val="22"/>
              </w:rPr>
              <w:t xml:space="preserve"> (Commercial Portion) to the Bidding Documents attached herewith.</w:t>
            </w:r>
          </w:p>
        </w:tc>
      </w:tr>
      <w:tr w:rsidR="007A72DF" w:rsidRPr="006C1237" w14:paraId="3CE537B4" w14:textId="341624C1" w:rsidTr="007A72DF">
        <w:tc>
          <w:tcPr>
            <w:tcW w:w="606" w:type="dxa"/>
            <w:tcBorders>
              <w:top w:val="single" w:sz="4" w:space="0" w:color="auto"/>
              <w:left w:val="single" w:sz="4" w:space="0" w:color="auto"/>
              <w:right w:val="single" w:sz="4" w:space="0" w:color="auto"/>
            </w:tcBorders>
            <w:shd w:val="clear" w:color="auto" w:fill="auto"/>
          </w:tcPr>
          <w:p w14:paraId="52E6561B"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9822BAA" w14:textId="1203EA38" w:rsidR="007A72DF" w:rsidRPr="006C1237" w:rsidRDefault="007A72DF" w:rsidP="00A7590F">
            <w:pPr>
              <w:autoSpaceDE w:val="0"/>
              <w:autoSpaceDN w:val="0"/>
              <w:adjustRightInd w:val="0"/>
              <w:spacing w:after="120"/>
              <w:jc w:val="both"/>
              <w:rPr>
                <w:rFonts w:ascii="72" w:hAnsi="72" w:cs="72"/>
                <w:bCs/>
                <w:sz w:val="22"/>
                <w:szCs w:val="22"/>
              </w:rPr>
            </w:pPr>
            <w:r>
              <w:rPr>
                <w:rFonts w:ascii="72" w:hAnsi="72" w:cs="72"/>
                <w:bCs/>
                <w:sz w:val="22"/>
                <w:szCs w:val="22"/>
              </w:rPr>
              <w:t>GCC 22.3</w:t>
            </w:r>
          </w:p>
        </w:tc>
        <w:tc>
          <w:tcPr>
            <w:tcW w:w="3293" w:type="dxa"/>
            <w:tcBorders>
              <w:top w:val="single" w:sz="4" w:space="0" w:color="auto"/>
              <w:left w:val="single" w:sz="4" w:space="0" w:color="auto"/>
              <w:right w:val="single" w:sz="4" w:space="0" w:color="auto"/>
            </w:tcBorders>
          </w:tcPr>
          <w:p w14:paraId="3DAD39C6" w14:textId="410299DF" w:rsidR="007A72DF" w:rsidRPr="009F40F3" w:rsidRDefault="007A72DF" w:rsidP="009F40F3">
            <w:pPr>
              <w:autoSpaceDE w:val="0"/>
              <w:autoSpaceDN w:val="0"/>
              <w:adjustRightInd w:val="0"/>
              <w:spacing w:after="120"/>
              <w:jc w:val="both"/>
              <w:rPr>
                <w:rFonts w:ascii="72" w:hAnsi="72" w:cs="72"/>
                <w:sz w:val="22"/>
                <w:szCs w:val="22"/>
                <w:lang w:eastAsia="en-IN" w:bidi="hi-IN"/>
              </w:rPr>
            </w:pPr>
            <w:r w:rsidRPr="009F40F3">
              <w:rPr>
                <w:rFonts w:ascii="72" w:hAnsi="72" w:cs="72"/>
                <w:sz w:val="22"/>
                <w:szCs w:val="22"/>
                <w:lang w:eastAsia="en-IN" w:bidi="hi-IN"/>
              </w:rPr>
              <w:t xml:space="preserve">The </w:t>
            </w:r>
            <w:proofErr w:type="spellStart"/>
            <w:r w:rsidRPr="009F40F3">
              <w:rPr>
                <w:rFonts w:ascii="72" w:hAnsi="72" w:cs="72"/>
                <w:sz w:val="22"/>
                <w:szCs w:val="22"/>
                <w:lang w:eastAsia="en-IN" w:bidi="hi-IN"/>
              </w:rPr>
              <w:t>Contractor</w:t>
            </w:r>
            <w:r w:rsidRPr="009F40F3">
              <w:rPr>
                <w:rFonts w:ascii="Arial" w:hAnsi="Arial" w:cs="Arial"/>
                <w:sz w:val="22"/>
                <w:szCs w:val="22"/>
                <w:lang w:eastAsia="en-IN" w:bidi="hi-IN"/>
              </w:rPr>
              <w:t>‟</w:t>
            </w:r>
            <w:r w:rsidRPr="009F40F3">
              <w:rPr>
                <w:rFonts w:ascii="72" w:hAnsi="72" w:cs="72"/>
                <w:sz w:val="22"/>
                <w:szCs w:val="22"/>
                <w:lang w:eastAsia="en-IN" w:bidi="hi-IN"/>
              </w:rPr>
              <w:t>s</w:t>
            </w:r>
            <w:proofErr w:type="spellEnd"/>
            <w:r w:rsidRPr="009F40F3">
              <w:rPr>
                <w:rFonts w:ascii="72" w:hAnsi="72" w:cs="72"/>
                <w:sz w:val="22"/>
                <w:szCs w:val="22"/>
                <w:lang w:eastAsia="en-IN" w:bidi="hi-IN"/>
              </w:rPr>
              <w:t xml:space="preserve"> obligations under this GCC Clause 22 shall not apply to</w:t>
            </w:r>
          </w:p>
          <w:p w14:paraId="398E280A" w14:textId="77777777" w:rsidR="007A72DF" w:rsidRPr="009F40F3" w:rsidRDefault="007A72DF" w:rsidP="009F40F3">
            <w:pPr>
              <w:autoSpaceDE w:val="0"/>
              <w:autoSpaceDN w:val="0"/>
              <w:adjustRightInd w:val="0"/>
              <w:spacing w:after="120"/>
              <w:jc w:val="both"/>
              <w:rPr>
                <w:rFonts w:ascii="72" w:hAnsi="72" w:cs="72"/>
                <w:sz w:val="22"/>
                <w:szCs w:val="22"/>
                <w:lang w:eastAsia="en-IN" w:bidi="hi-IN"/>
              </w:rPr>
            </w:pPr>
            <w:r w:rsidRPr="009F40F3">
              <w:rPr>
                <w:rFonts w:ascii="72" w:hAnsi="72" w:cs="72"/>
                <w:sz w:val="22"/>
                <w:szCs w:val="22"/>
                <w:lang w:eastAsia="en-IN" w:bidi="hi-IN"/>
              </w:rPr>
              <w:t>(a) any materials that are supplied by the Employer under GCC Sub-Clause 17.2, are normally consumed in operation, or have a normal life shorter than the Defect Liability Period stated herein</w:t>
            </w:r>
          </w:p>
          <w:p w14:paraId="1DA2C992" w14:textId="77777777" w:rsidR="007A72DF" w:rsidRPr="009F40F3" w:rsidRDefault="007A72DF" w:rsidP="009F40F3">
            <w:pPr>
              <w:autoSpaceDE w:val="0"/>
              <w:autoSpaceDN w:val="0"/>
              <w:adjustRightInd w:val="0"/>
              <w:spacing w:after="120"/>
              <w:jc w:val="both"/>
              <w:rPr>
                <w:rFonts w:ascii="72" w:hAnsi="72" w:cs="72"/>
                <w:sz w:val="22"/>
                <w:szCs w:val="22"/>
                <w:lang w:eastAsia="en-IN" w:bidi="hi-IN"/>
              </w:rPr>
            </w:pPr>
            <w:r w:rsidRPr="009F40F3">
              <w:rPr>
                <w:rFonts w:ascii="72" w:hAnsi="72" w:cs="72"/>
                <w:sz w:val="22"/>
                <w:szCs w:val="22"/>
                <w:lang w:eastAsia="en-IN" w:bidi="hi-IN"/>
              </w:rPr>
              <w:t xml:space="preserve">(b) any designs, specifications or other data designed, </w:t>
            </w:r>
            <w:proofErr w:type="gramStart"/>
            <w:r w:rsidRPr="009F40F3">
              <w:rPr>
                <w:rFonts w:ascii="72" w:hAnsi="72" w:cs="72"/>
                <w:sz w:val="22"/>
                <w:szCs w:val="22"/>
                <w:lang w:eastAsia="en-IN" w:bidi="hi-IN"/>
              </w:rPr>
              <w:t>supplied</w:t>
            </w:r>
            <w:proofErr w:type="gramEnd"/>
            <w:r w:rsidRPr="009F40F3">
              <w:rPr>
                <w:rFonts w:ascii="72" w:hAnsi="72" w:cs="72"/>
                <w:sz w:val="22"/>
                <w:szCs w:val="22"/>
                <w:lang w:eastAsia="en-IN" w:bidi="hi-IN"/>
              </w:rPr>
              <w:t xml:space="preserve"> or specified by or on behalf of the Employer or any matters for which the Contractor has disclaimed responsibility herein</w:t>
            </w:r>
          </w:p>
          <w:p w14:paraId="41D1FB24" w14:textId="091BB9E3" w:rsidR="007A72DF" w:rsidRPr="006C1237" w:rsidRDefault="007A72DF" w:rsidP="009F40F3">
            <w:pPr>
              <w:autoSpaceDE w:val="0"/>
              <w:autoSpaceDN w:val="0"/>
              <w:adjustRightInd w:val="0"/>
              <w:spacing w:after="120"/>
              <w:jc w:val="both"/>
              <w:rPr>
                <w:rFonts w:ascii="72" w:hAnsi="72" w:cs="72"/>
                <w:sz w:val="22"/>
                <w:szCs w:val="22"/>
                <w:lang w:eastAsia="en-IN" w:bidi="hi-IN"/>
              </w:rPr>
            </w:pPr>
            <w:r w:rsidRPr="009F40F3">
              <w:rPr>
                <w:rFonts w:ascii="72" w:hAnsi="72" w:cs="72"/>
                <w:sz w:val="22"/>
                <w:szCs w:val="22"/>
                <w:lang w:eastAsia="en-IN" w:bidi="hi-IN"/>
              </w:rPr>
              <w:t xml:space="preserve">(c) any other materials </w:t>
            </w:r>
            <w:proofErr w:type="gramStart"/>
            <w:r w:rsidRPr="009F40F3">
              <w:rPr>
                <w:rFonts w:ascii="72" w:hAnsi="72" w:cs="72"/>
                <w:sz w:val="22"/>
                <w:szCs w:val="22"/>
                <w:lang w:eastAsia="en-IN" w:bidi="hi-IN"/>
              </w:rPr>
              <w:t>supplied</w:t>
            </w:r>
            <w:proofErr w:type="gramEnd"/>
            <w:r w:rsidRPr="009F40F3">
              <w:rPr>
                <w:rFonts w:ascii="72" w:hAnsi="72" w:cs="72"/>
                <w:sz w:val="22"/>
                <w:szCs w:val="22"/>
                <w:lang w:eastAsia="en-IN" w:bidi="hi-IN"/>
              </w:rPr>
              <w:t xml:space="preserve"> or any other work executed by or on behalf of the Employer, except for the work executed by the Employer under GCC Sub-Clause 22.7.</w:t>
            </w:r>
          </w:p>
        </w:tc>
        <w:tc>
          <w:tcPr>
            <w:tcW w:w="5670" w:type="dxa"/>
            <w:tcBorders>
              <w:top w:val="single" w:sz="4" w:space="0" w:color="auto"/>
              <w:left w:val="single" w:sz="4" w:space="0" w:color="auto"/>
              <w:right w:val="single" w:sz="4" w:space="0" w:color="auto"/>
            </w:tcBorders>
          </w:tcPr>
          <w:p w14:paraId="34B8D015" w14:textId="5ECB1788"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 xml:space="preserve">'Please clarify if below addition to this Clause is </w:t>
            </w:r>
            <w:proofErr w:type="gramStart"/>
            <w:r w:rsidRPr="009F40F3">
              <w:rPr>
                <w:rFonts w:ascii="72" w:hAnsi="72" w:cs="72"/>
                <w:sz w:val="22"/>
                <w:szCs w:val="22"/>
                <w:lang w:eastAsia="en-IN" w:bidi="hi-IN"/>
              </w:rPr>
              <w:t>acceptable;</w:t>
            </w:r>
            <w:proofErr w:type="gramEnd"/>
          </w:p>
          <w:p w14:paraId="3113879A" w14:textId="77777777"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 xml:space="preserve">The following sentence shall be added at the beginning of the Sub-Clause </w:t>
            </w:r>
            <w:proofErr w:type="gramStart"/>
            <w:r w:rsidRPr="009F40F3">
              <w:rPr>
                <w:rFonts w:ascii="72" w:hAnsi="72" w:cs="72"/>
                <w:sz w:val="22"/>
                <w:szCs w:val="22"/>
                <w:lang w:eastAsia="en-IN" w:bidi="hi-IN"/>
              </w:rPr>
              <w:t>22.3;</w:t>
            </w:r>
            <w:proofErr w:type="gramEnd"/>
          </w:p>
          <w:p w14:paraId="5545EDD8" w14:textId="77777777" w:rsidR="007A72DF" w:rsidRPr="009F40F3" w:rsidRDefault="007A72DF" w:rsidP="009F40F3">
            <w:pPr>
              <w:spacing w:after="120"/>
              <w:jc w:val="both"/>
              <w:rPr>
                <w:rFonts w:ascii="72" w:hAnsi="72" w:cs="72"/>
                <w:sz w:val="22"/>
                <w:szCs w:val="22"/>
                <w:lang w:eastAsia="en-IN" w:bidi="hi-IN"/>
              </w:rPr>
            </w:pPr>
          </w:p>
          <w:p w14:paraId="193FE3A8" w14:textId="3052B5DE"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“The Contractor’s responsibility for any defect shall be restricted to repair, replacement or make good of the defective part of the Facilities, which shall be the sole and exclusive remedy available to the Employer in case of a defect in the Facilities.”</w:t>
            </w:r>
          </w:p>
          <w:p w14:paraId="737555CA" w14:textId="7017C9FB"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 xml:space="preserve">Add the new paragraph (d) as </w:t>
            </w:r>
            <w:proofErr w:type="gramStart"/>
            <w:r w:rsidRPr="009F40F3">
              <w:rPr>
                <w:rFonts w:ascii="72" w:hAnsi="72" w:cs="72"/>
                <w:sz w:val="22"/>
                <w:szCs w:val="22"/>
                <w:lang w:eastAsia="en-IN" w:bidi="hi-IN"/>
              </w:rPr>
              <w:t>below;</w:t>
            </w:r>
            <w:proofErr w:type="gramEnd"/>
          </w:p>
          <w:p w14:paraId="2F9C5A83" w14:textId="776924A2"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 xml:space="preserve">“(d) locate any defect or Latent Defect or damage, nor to uncover, dismantle, excavate or in any other way gain access to the defective part of the Cable System or to cover, reassemble, back-fill or in any other way reinstall it.”   </w:t>
            </w:r>
          </w:p>
        </w:tc>
        <w:tc>
          <w:tcPr>
            <w:tcW w:w="3240" w:type="dxa"/>
            <w:tcBorders>
              <w:top w:val="single" w:sz="4" w:space="0" w:color="auto"/>
              <w:left w:val="single" w:sz="4" w:space="0" w:color="auto"/>
              <w:right w:val="single" w:sz="4" w:space="0" w:color="auto"/>
            </w:tcBorders>
            <w:shd w:val="clear" w:color="auto" w:fill="auto"/>
          </w:tcPr>
          <w:p w14:paraId="1C49238A" w14:textId="7D9FB4E9"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0CDCAD0" w14:textId="443F3215" w:rsidTr="007A72DF">
        <w:tc>
          <w:tcPr>
            <w:tcW w:w="606" w:type="dxa"/>
            <w:tcBorders>
              <w:top w:val="single" w:sz="4" w:space="0" w:color="auto"/>
              <w:left w:val="single" w:sz="4" w:space="0" w:color="auto"/>
              <w:right w:val="single" w:sz="4" w:space="0" w:color="auto"/>
            </w:tcBorders>
            <w:shd w:val="clear" w:color="auto" w:fill="auto"/>
          </w:tcPr>
          <w:p w14:paraId="170ECF93"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E3E0961" w14:textId="3FA2A0B1" w:rsidR="007A72DF" w:rsidRDefault="007A72DF" w:rsidP="00A7590F">
            <w:pPr>
              <w:autoSpaceDE w:val="0"/>
              <w:autoSpaceDN w:val="0"/>
              <w:adjustRightInd w:val="0"/>
              <w:spacing w:after="120"/>
              <w:jc w:val="both"/>
              <w:rPr>
                <w:rFonts w:ascii="72" w:hAnsi="72" w:cs="72"/>
                <w:bCs/>
                <w:sz w:val="22"/>
                <w:szCs w:val="22"/>
              </w:rPr>
            </w:pPr>
            <w:r>
              <w:rPr>
                <w:rFonts w:ascii="72" w:hAnsi="72" w:cs="72"/>
                <w:bCs/>
                <w:sz w:val="22"/>
                <w:szCs w:val="22"/>
              </w:rPr>
              <w:t>GCC 23.2</w:t>
            </w:r>
          </w:p>
        </w:tc>
        <w:tc>
          <w:tcPr>
            <w:tcW w:w="3293" w:type="dxa"/>
            <w:tcBorders>
              <w:top w:val="single" w:sz="4" w:space="0" w:color="auto"/>
              <w:left w:val="single" w:sz="4" w:space="0" w:color="auto"/>
              <w:right w:val="single" w:sz="4" w:space="0" w:color="auto"/>
            </w:tcBorders>
          </w:tcPr>
          <w:p w14:paraId="1CFA92F3" w14:textId="4B8C1B34" w:rsidR="007A72DF" w:rsidRPr="009F40F3" w:rsidRDefault="007A72DF" w:rsidP="009F40F3">
            <w:pPr>
              <w:autoSpaceDE w:val="0"/>
              <w:autoSpaceDN w:val="0"/>
              <w:adjustRightInd w:val="0"/>
              <w:spacing w:after="120"/>
              <w:jc w:val="both"/>
              <w:rPr>
                <w:rFonts w:ascii="72" w:hAnsi="72" w:cs="72"/>
                <w:sz w:val="22"/>
                <w:szCs w:val="22"/>
                <w:lang w:eastAsia="en-IN" w:bidi="hi-IN"/>
              </w:rPr>
            </w:pPr>
            <w:r w:rsidRPr="009F40F3">
              <w:rPr>
                <w:rFonts w:ascii="72" w:hAnsi="72" w:cs="72"/>
                <w:sz w:val="22"/>
                <w:szCs w:val="22"/>
                <w:lang w:eastAsia="en-IN" w:bidi="hi-IN"/>
              </w:rPr>
              <w:t>If, for reasons attributable to the Contractor, the minimum level of the Functional Guarantees specified in the Technical Specifications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 / 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36.2.2 and recover the payments already made to the Contractor</w:t>
            </w:r>
          </w:p>
        </w:tc>
        <w:tc>
          <w:tcPr>
            <w:tcW w:w="5670" w:type="dxa"/>
            <w:tcBorders>
              <w:top w:val="single" w:sz="4" w:space="0" w:color="auto"/>
              <w:left w:val="single" w:sz="4" w:space="0" w:color="auto"/>
              <w:right w:val="single" w:sz="4" w:space="0" w:color="auto"/>
            </w:tcBorders>
          </w:tcPr>
          <w:p w14:paraId="53E43D68" w14:textId="5C39498F" w:rsidR="007A72DF" w:rsidRPr="009F40F3" w:rsidRDefault="007A72DF" w:rsidP="009F40F3">
            <w:pPr>
              <w:spacing w:after="120"/>
              <w:jc w:val="both"/>
              <w:rPr>
                <w:rFonts w:ascii="72" w:hAnsi="72" w:cs="72"/>
                <w:sz w:val="22"/>
                <w:szCs w:val="22"/>
                <w:lang w:eastAsia="en-IN" w:bidi="hi-IN"/>
              </w:rPr>
            </w:pPr>
            <w:r w:rsidRPr="009F40F3">
              <w:rPr>
                <w:rFonts w:ascii="72" w:hAnsi="72" w:cs="72"/>
                <w:sz w:val="22"/>
                <w:szCs w:val="22"/>
                <w:lang w:eastAsia="en-IN" w:bidi="hi-IN"/>
              </w:rPr>
              <w:t>'Please clarify if the last sentence of this Sub-Clause “If the Contractor eventually … for the Facilities or its part” can be deleted.</w:t>
            </w:r>
          </w:p>
        </w:tc>
        <w:tc>
          <w:tcPr>
            <w:tcW w:w="3240" w:type="dxa"/>
            <w:tcBorders>
              <w:top w:val="single" w:sz="4" w:space="0" w:color="auto"/>
              <w:left w:val="single" w:sz="4" w:space="0" w:color="auto"/>
              <w:right w:val="single" w:sz="4" w:space="0" w:color="auto"/>
            </w:tcBorders>
            <w:shd w:val="clear" w:color="auto" w:fill="auto"/>
          </w:tcPr>
          <w:p w14:paraId="7614A368" w14:textId="2B3820FC"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3960379" w14:textId="5C9B4364" w:rsidTr="007A72DF">
        <w:tc>
          <w:tcPr>
            <w:tcW w:w="606" w:type="dxa"/>
            <w:tcBorders>
              <w:top w:val="single" w:sz="4" w:space="0" w:color="auto"/>
              <w:left w:val="single" w:sz="4" w:space="0" w:color="auto"/>
              <w:right w:val="single" w:sz="4" w:space="0" w:color="auto"/>
            </w:tcBorders>
            <w:shd w:val="clear" w:color="auto" w:fill="auto"/>
          </w:tcPr>
          <w:p w14:paraId="5B65B486"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7CB6AB8" w14:textId="39D0BC21"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GCC 24.2</w:t>
            </w:r>
          </w:p>
        </w:tc>
        <w:tc>
          <w:tcPr>
            <w:tcW w:w="3293" w:type="dxa"/>
            <w:tcBorders>
              <w:top w:val="single" w:sz="4" w:space="0" w:color="auto"/>
              <w:left w:val="single" w:sz="4" w:space="0" w:color="auto"/>
              <w:right w:val="single" w:sz="4" w:space="0" w:color="auto"/>
            </w:tcBorders>
          </w:tcPr>
          <w:p w14:paraId="4B35A89E" w14:textId="4257C101"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If the guarantees specified in Appendix – 8 (Guarantees, Liquidated Damages for Non – Performance) to the Contract Agreement are not established, then the Employer shall, at the </w:t>
            </w:r>
            <w:proofErr w:type="spellStart"/>
            <w:r w:rsidRPr="006C1237">
              <w:rPr>
                <w:rFonts w:ascii="72" w:hAnsi="72" w:cs="72"/>
                <w:sz w:val="22"/>
                <w:szCs w:val="22"/>
                <w:lang w:eastAsia="en-IN" w:bidi="hi-IN"/>
              </w:rPr>
              <w:t>Employer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discretion </w:t>
            </w:r>
            <w:proofErr w:type="gramStart"/>
            <w:r w:rsidRPr="006C1237">
              <w:rPr>
                <w:rFonts w:ascii="72" w:hAnsi="72" w:cs="72"/>
                <w:sz w:val="22"/>
                <w:szCs w:val="22"/>
                <w:lang w:eastAsia="en-IN" w:bidi="hi-IN"/>
              </w:rPr>
              <w:t>either</w:t>
            </w:r>
            <w:proofErr w:type="gramEnd"/>
          </w:p>
          <w:p w14:paraId="64929036"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 reject the equipment, or</w:t>
            </w:r>
          </w:p>
          <w:p w14:paraId="01CA0038" w14:textId="65B34726"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(b) accept the equipment after assessing liquidated damages in accordance with the provision in the SCC against the Contractor and such amounts shall be deducted from the Contract Price or otherwise recovered from the Contractor.</w:t>
            </w:r>
          </w:p>
        </w:tc>
        <w:tc>
          <w:tcPr>
            <w:tcW w:w="5670" w:type="dxa"/>
            <w:tcBorders>
              <w:top w:val="single" w:sz="4" w:space="0" w:color="auto"/>
              <w:left w:val="single" w:sz="4" w:space="0" w:color="auto"/>
              <w:right w:val="single" w:sz="4" w:space="0" w:color="auto"/>
            </w:tcBorders>
          </w:tcPr>
          <w:p w14:paraId="3DD43844" w14:textId="576F5DF0" w:rsidR="007A72DF" w:rsidRPr="009F40F3" w:rsidRDefault="007A72DF" w:rsidP="00CF75C7">
            <w:pPr>
              <w:spacing w:after="120"/>
              <w:jc w:val="both"/>
              <w:rPr>
                <w:rFonts w:ascii="72" w:hAnsi="72" w:cs="72"/>
                <w:b/>
                <w:bCs/>
                <w:sz w:val="22"/>
                <w:szCs w:val="22"/>
                <w:u w:val="single"/>
                <w:lang w:eastAsia="en-IN" w:bidi="hi-IN"/>
              </w:rPr>
            </w:pPr>
            <w:r w:rsidRPr="009F40F3">
              <w:rPr>
                <w:rFonts w:ascii="72" w:hAnsi="72" w:cs="72"/>
                <w:b/>
                <w:bCs/>
                <w:sz w:val="22"/>
                <w:szCs w:val="22"/>
                <w:u w:val="single"/>
                <w:lang w:eastAsia="en-IN" w:bidi="hi-IN"/>
              </w:rPr>
              <w:t>Query-1:</w:t>
            </w:r>
          </w:p>
          <w:p w14:paraId="60D44A92" w14:textId="77777777" w:rsidR="007A72DF" w:rsidRDefault="007A72DF" w:rsidP="00CF75C7">
            <w:pPr>
              <w:spacing w:after="120"/>
              <w:jc w:val="both"/>
              <w:rPr>
                <w:rFonts w:ascii="72" w:hAnsi="72" w:cs="72"/>
                <w:sz w:val="22"/>
                <w:szCs w:val="22"/>
                <w:lang w:eastAsia="en-IN" w:bidi="hi-IN"/>
              </w:rPr>
            </w:pPr>
          </w:p>
          <w:p w14:paraId="24A8CC8F" w14:textId="117F6F0F" w:rsidR="007A72DF" w:rsidRPr="006C1237" w:rsidRDefault="007A72DF" w:rsidP="00CF75C7">
            <w:pPr>
              <w:spacing w:after="120"/>
              <w:jc w:val="both"/>
              <w:rPr>
                <w:rFonts w:ascii="72" w:hAnsi="72" w:cs="72"/>
                <w:sz w:val="22"/>
                <w:szCs w:val="22"/>
                <w:lang w:eastAsia="en-IN" w:bidi="hi-IN"/>
              </w:rPr>
            </w:pPr>
            <w:r w:rsidRPr="006C1237">
              <w:rPr>
                <w:rFonts w:ascii="72" w:hAnsi="72" w:cs="72"/>
                <w:sz w:val="22"/>
                <w:szCs w:val="22"/>
                <w:lang w:eastAsia="en-IN" w:bidi="hi-IN"/>
              </w:rPr>
              <w:t>Please modify the clause as below:</w:t>
            </w:r>
          </w:p>
          <w:p w14:paraId="7ABC4537" w14:textId="77777777" w:rsidR="007A72DF" w:rsidRPr="006C1237" w:rsidRDefault="007A72DF" w:rsidP="00CF75C7">
            <w:pPr>
              <w:spacing w:after="120"/>
              <w:jc w:val="both"/>
              <w:rPr>
                <w:rFonts w:ascii="72" w:hAnsi="72" w:cs="72"/>
                <w:sz w:val="22"/>
                <w:szCs w:val="22"/>
                <w:lang w:eastAsia="en-IN" w:bidi="hi-IN"/>
              </w:rPr>
            </w:pPr>
          </w:p>
          <w:p w14:paraId="23B842D2" w14:textId="77777777" w:rsidR="007A72DF" w:rsidRPr="006C1237" w:rsidRDefault="007A72DF" w:rsidP="00CF75C7">
            <w:pPr>
              <w:spacing w:after="120"/>
              <w:jc w:val="both"/>
              <w:rPr>
                <w:rFonts w:ascii="72" w:hAnsi="72" w:cs="72"/>
                <w:sz w:val="22"/>
                <w:szCs w:val="22"/>
                <w:lang w:eastAsia="en-IN" w:bidi="hi-IN"/>
              </w:rPr>
            </w:pPr>
            <w:r w:rsidRPr="006C1237">
              <w:rPr>
                <w:rFonts w:ascii="72" w:hAnsi="72" w:cs="72"/>
                <w:sz w:val="22"/>
                <w:szCs w:val="22"/>
                <w:lang w:eastAsia="en-IN" w:bidi="hi-IN"/>
              </w:rPr>
              <w:t xml:space="preserve">If the guarantees specified in Appendix–8 (Guarantees, Liquidated Damages for Non – Performance) to the Contract Agreement are not established, then the Employer shall, </w:t>
            </w:r>
            <w:r w:rsidRPr="006C1237">
              <w:rPr>
                <w:rFonts w:ascii="72" w:hAnsi="72" w:cs="72"/>
                <w:strike/>
                <w:sz w:val="22"/>
                <w:szCs w:val="22"/>
                <w:lang w:eastAsia="en-IN" w:bidi="hi-IN"/>
              </w:rPr>
              <w:t xml:space="preserve">at the Employer’s discretion </w:t>
            </w:r>
            <w:proofErr w:type="gramStart"/>
            <w:r w:rsidRPr="006C1237">
              <w:rPr>
                <w:rFonts w:ascii="72" w:hAnsi="72" w:cs="72"/>
                <w:strike/>
                <w:sz w:val="22"/>
                <w:szCs w:val="22"/>
                <w:lang w:eastAsia="en-IN" w:bidi="hi-IN"/>
              </w:rPr>
              <w:t>either</w:t>
            </w:r>
            <w:proofErr w:type="gramEnd"/>
          </w:p>
          <w:p w14:paraId="6EE8453B" w14:textId="77777777" w:rsidR="007A72DF" w:rsidRPr="006C1237" w:rsidRDefault="007A72DF" w:rsidP="00CF75C7">
            <w:pPr>
              <w:spacing w:after="120"/>
              <w:jc w:val="both"/>
              <w:rPr>
                <w:rFonts w:ascii="72" w:hAnsi="72" w:cs="72"/>
                <w:sz w:val="22"/>
                <w:szCs w:val="22"/>
                <w:lang w:eastAsia="en-IN" w:bidi="hi-IN"/>
              </w:rPr>
            </w:pPr>
          </w:p>
          <w:p w14:paraId="205EA911" w14:textId="77777777" w:rsidR="007A72DF" w:rsidRDefault="007A72DF" w:rsidP="00CF75C7">
            <w:pPr>
              <w:spacing w:after="120"/>
              <w:jc w:val="both"/>
              <w:rPr>
                <w:rFonts w:ascii="72" w:hAnsi="72" w:cs="72"/>
                <w:sz w:val="22"/>
                <w:szCs w:val="22"/>
                <w:lang w:eastAsia="en-IN" w:bidi="hi-IN"/>
              </w:rPr>
            </w:pPr>
            <w:r w:rsidRPr="006C1237">
              <w:rPr>
                <w:rFonts w:ascii="72" w:hAnsi="72" w:cs="72"/>
                <w:sz w:val="22"/>
                <w:szCs w:val="22"/>
                <w:lang w:eastAsia="en-IN" w:bidi="hi-IN"/>
              </w:rPr>
              <w:t>(a) reject the equipment based on condition specified in Appendix - 8 (GUARANTEES, LIQUIDATED DAMAGES FOR NON – PERFORMANCE</w:t>
            </w:r>
            <w:proofErr w:type="gramStart"/>
            <w:r w:rsidRPr="006C1237">
              <w:rPr>
                <w:rFonts w:ascii="72" w:hAnsi="72" w:cs="72"/>
                <w:sz w:val="22"/>
                <w:szCs w:val="22"/>
                <w:lang w:eastAsia="en-IN" w:bidi="hi-IN"/>
              </w:rPr>
              <w:t>),...</w:t>
            </w:r>
            <w:proofErr w:type="gramEnd"/>
            <w:r w:rsidRPr="006C1237">
              <w:rPr>
                <w:rFonts w:ascii="72" w:hAnsi="72" w:cs="72"/>
                <w:sz w:val="22"/>
                <w:szCs w:val="22"/>
                <w:lang w:eastAsia="en-IN" w:bidi="hi-IN"/>
              </w:rPr>
              <w:t>.</w:t>
            </w:r>
          </w:p>
          <w:p w14:paraId="0639FC6D" w14:textId="17C8E558" w:rsidR="007A72DF" w:rsidRPr="009F40F3" w:rsidRDefault="007A72DF" w:rsidP="00E230B0">
            <w:pPr>
              <w:spacing w:after="120"/>
              <w:jc w:val="both"/>
              <w:rPr>
                <w:rFonts w:ascii="72" w:hAnsi="72" w:cs="72"/>
                <w:b/>
                <w:bCs/>
                <w:sz w:val="22"/>
                <w:szCs w:val="22"/>
                <w:u w:val="single"/>
                <w:lang w:eastAsia="en-IN" w:bidi="hi-IN"/>
              </w:rPr>
            </w:pPr>
            <w:r w:rsidRPr="009F40F3">
              <w:rPr>
                <w:rFonts w:ascii="72" w:hAnsi="72" w:cs="72"/>
                <w:b/>
                <w:bCs/>
                <w:sz w:val="22"/>
                <w:szCs w:val="22"/>
                <w:u w:val="single"/>
                <w:lang w:eastAsia="en-IN" w:bidi="hi-IN"/>
              </w:rPr>
              <w:t>Query-</w:t>
            </w:r>
            <w:r>
              <w:rPr>
                <w:rFonts w:ascii="72" w:hAnsi="72" w:cs="72"/>
                <w:b/>
                <w:bCs/>
                <w:sz w:val="22"/>
                <w:szCs w:val="22"/>
                <w:u w:val="single"/>
                <w:lang w:eastAsia="en-IN" w:bidi="hi-IN"/>
              </w:rPr>
              <w:t>2</w:t>
            </w:r>
            <w:r w:rsidRPr="009F40F3">
              <w:rPr>
                <w:rFonts w:ascii="72" w:hAnsi="72" w:cs="72"/>
                <w:b/>
                <w:bCs/>
                <w:sz w:val="22"/>
                <w:szCs w:val="22"/>
                <w:u w:val="single"/>
                <w:lang w:eastAsia="en-IN" w:bidi="hi-IN"/>
              </w:rPr>
              <w:t>:</w:t>
            </w:r>
          </w:p>
          <w:p w14:paraId="159F95E6" w14:textId="5FD635D5" w:rsidR="007A72DF" w:rsidRPr="00E230B0" w:rsidRDefault="007A72DF" w:rsidP="00E230B0">
            <w:pPr>
              <w:spacing w:after="120"/>
              <w:jc w:val="both"/>
              <w:rPr>
                <w:rFonts w:ascii="72" w:hAnsi="72" w:cs="72"/>
                <w:bCs/>
                <w:sz w:val="22"/>
                <w:szCs w:val="22"/>
              </w:rPr>
            </w:pPr>
            <w:r w:rsidRPr="00E230B0">
              <w:rPr>
                <w:rFonts w:ascii="72" w:hAnsi="72" w:cs="72"/>
                <w:bCs/>
                <w:sz w:val="22"/>
                <w:szCs w:val="22"/>
              </w:rPr>
              <w:t xml:space="preserve">'At the end of the Sub-Clause, add the </w:t>
            </w:r>
            <w:proofErr w:type="gramStart"/>
            <w:r w:rsidRPr="00E230B0">
              <w:rPr>
                <w:rFonts w:ascii="72" w:hAnsi="72" w:cs="72"/>
                <w:bCs/>
                <w:sz w:val="22"/>
                <w:szCs w:val="22"/>
              </w:rPr>
              <w:t>following;</w:t>
            </w:r>
            <w:proofErr w:type="gramEnd"/>
          </w:p>
          <w:p w14:paraId="7404BEE1" w14:textId="37DC23E4" w:rsidR="007A72DF" w:rsidRPr="00E230B0" w:rsidRDefault="007A72DF" w:rsidP="00E230B0">
            <w:pPr>
              <w:spacing w:after="120"/>
              <w:jc w:val="both"/>
              <w:rPr>
                <w:rFonts w:ascii="72" w:hAnsi="72" w:cs="72"/>
                <w:bCs/>
                <w:sz w:val="22"/>
                <w:szCs w:val="22"/>
              </w:rPr>
            </w:pPr>
            <w:r w:rsidRPr="00E230B0">
              <w:rPr>
                <w:rFonts w:ascii="72" w:hAnsi="72" w:cs="72"/>
                <w:bCs/>
                <w:sz w:val="22"/>
                <w:szCs w:val="22"/>
              </w:rPr>
              <w:t xml:space="preserve">“The total Liquidated Damages for Functional Guarantees and Non-performance including Liquidated damages for Availability Guarantee and Reliability Guarantee in aggregate shall be subjected to a limit of 10% of the Contract Price (or any part thereof). </w:t>
            </w:r>
          </w:p>
          <w:p w14:paraId="3D7722FC" w14:textId="751BA091" w:rsidR="007A72DF" w:rsidRPr="006C1237" w:rsidRDefault="007A72DF" w:rsidP="00E230B0">
            <w:pPr>
              <w:spacing w:after="120"/>
              <w:jc w:val="both"/>
              <w:rPr>
                <w:rFonts w:ascii="72" w:hAnsi="72" w:cs="72"/>
                <w:b/>
                <w:sz w:val="22"/>
                <w:szCs w:val="22"/>
                <w:u w:val="single"/>
              </w:rPr>
            </w:pPr>
            <w:r w:rsidRPr="00E230B0">
              <w:rPr>
                <w:rFonts w:ascii="72" w:hAnsi="72" w:cs="72"/>
                <w:bCs/>
                <w:sz w:val="22"/>
                <w:szCs w:val="22"/>
              </w:rPr>
              <w:t xml:space="preserve"> "These Liquidated Damages shall be the sole and exclusive remedy available to the Employer in case </w:t>
            </w:r>
            <w:proofErr w:type="gramStart"/>
            <w:r w:rsidRPr="00E230B0">
              <w:rPr>
                <w:rFonts w:ascii="72" w:hAnsi="72" w:cs="72"/>
                <w:bCs/>
                <w:sz w:val="22"/>
                <w:szCs w:val="22"/>
              </w:rPr>
              <w:t>of  Functional</w:t>
            </w:r>
            <w:proofErr w:type="gramEnd"/>
            <w:r w:rsidRPr="00E230B0">
              <w:rPr>
                <w:rFonts w:ascii="72" w:hAnsi="72" w:cs="72"/>
                <w:bCs/>
                <w:sz w:val="22"/>
                <w:szCs w:val="22"/>
              </w:rPr>
              <w:t xml:space="preserve"> Guarantees, Non-performance  and non-fulfillment of Availability Guarantee, except termination once the limit of the Liquidated Damages is reached."</w:t>
            </w:r>
          </w:p>
        </w:tc>
        <w:tc>
          <w:tcPr>
            <w:tcW w:w="3240" w:type="dxa"/>
            <w:tcBorders>
              <w:top w:val="single" w:sz="4" w:space="0" w:color="auto"/>
              <w:left w:val="single" w:sz="4" w:space="0" w:color="auto"/>
              <w:right w:val="single" w:sz="4" w:space="0" w:color="auto"/>
            </w:tcBorders>
            <w:shd w:val="clear" w:color="auto" w:fill="auto"/>
          </w:tcPr>
          <w:p w14:paraId="1E85F1B2" w14:textId="25F3EA5A"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710C9E28" w14:textId="6CF8D242" w:rsidTr="007A72DF">
        <w:tc>
          <w:tcPr>
            <w:tcW w:w="606" w:type="dxa"/>
            <w:tcBorders>
              <w:top w:val="single" w:sz="4" w:space="0" w:color="auto"/>
              <w:left w:val="single" w:sz="4" w:space="0" w:color="auto"/>
              <w:right w:val="single" w:sz="4" w:space="0" w:color="auto"/>
            </w:tcBorders>
            <w:shd w:val="clear" w:color="auto" w:fill="auto"/>
          </w:tcPr>
          <w:p w14:paraId="174BA3E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BDB9668" w14:textId="05FFB930" w:rsidR="007A72DF" w:rsidRPr="006C1237" w:rsidRDefault="007A72DF" w:rsidP="00A7590F">
            <w:pPr>
              <w:autoSpaceDE w:val="0"/>
              <w:autoSpaceDN w:val="0"/>
              <w:adjustRightInd w:val="0"/>
              <w:spacing w:after="120"/>
              <w:jc w:val="both"/>
              <w:rPr>
                <w:rFonts w:ascii="72" w:hAnsi="72" w:cs="72"/>
                <w:bCs/>
                <w:sz w:val="22"/>
                <w:szCs w:val="22"/>
              </w:rPr>
            </w:pPr>
            <w:r w:rsidRPr="00DD053D">
              <w:rPr>
                <w:rFonts w:ascii="72" w:hAnsi="72" w:cs="72"/>
                <w:bCs/>
                <w:sz w:val="22"/>
                <w:szCs w:val="22"/>
              </w:rPr>
              <w:t>GCC 26.1(a)</w:t>
            </w:r>
          </w:p>
        </w:tc>
        <w:tc>
          <w:tcPr>
            <w:tcW w:w="3293" w:type="dxa"/>
            <w:tcBorders>
              <w:top w:val="single" w:sz="4" w:space="0" w:color="auto"/>
              <w:left w:val="single" w:sz="4" w:space="0" w:color="auto"/>
              <w:right w:val="single" w:sz="4" w:space="0" w:color="auto"/>
            </w:tcBorders>
          </w:tcPr>
          <w:p w14:paraId="342FD284" w14:textId="77777777" w:rsidR="007A72DF" w:rsidRPr="00DD053D" w:rsidRDefault="007A72DF" w:rsidP="00DD053D">
            <w:pPr>
              <w:autoSpaceDE w:val="0"/>
              <w:autoSpaceDN w:val="0"/>
              <w:adjustRightInd w:val="0"/>
              <w:spacing w:after="120"/>
              <w:jc w:val="both"/>
              <w:rPr>
                <w:rFonts w:ascii="72" w:hAnsi="72" w:cs="72"/>
                <w:bCs/>
                <w:sz w:val="22"/>
                <w:szCs w:val="22"/>
              </w:rPr>
            </w:pPr>
            <w:r w:rsidRPr="00DD053D">
              <w:rPr>
                <w:rFonts w:ascii="72" w:hAnsi="72" w:cs="72"/>
                <w:bCs/>
                <w:sz w:val="22"/>
                <w:szCs w:val="22"/>
              </w:rPr>
              <w:t>26. Limitation of Liability</w:t>
            </w:r>
          </w:p>
          <w:p w14:paraId="29ABDFA8" w14:textId="77777777" w:rsidR="007A72DF" w:rsidRPr="00DD053D" w:rsidRDefault="007A72DF" w:rsidP="00DD053D">
            <w:pPr>
              <w:autoSpaceDE w:val="0"/>
              <w:autoSpaceDN w:val="0"/>
              <w:adjustRightInd w:val="0"/>
              <w:spacing w:after="120"/>
              <w:jc w:val="both"/>
              <w:rPr>
                <w:rFonts w:ascii="72" w:hAnsi="72" w:cs="72"/>
                <w:bCs/>
                <w:sz w:val="22"/>
                <w:szCs w:val="22"/>
              </w:rPr>
            </w:pPr>
            <w:r w:rsidRPr="00DD053D">
              <w:rPr>
                <w:rFonts w:ascii="72" w:hAnsi="72" w:cs="72"/>
                <w:bCs/>
                <w:sz w:val="22"/>
                <w:szCs w:val="22"/>
              </w:rPr>
              <w:t>26.1 Except in cases of gross negligence or willful misconduct,</w:t>
            </w:r>
          </w:p>
          <w:p w14:paraId="41AFF15E" w14:textId="77777777" w:rsidR="007A72DF" w:rsidRPr="00DD053D" w:rsidRDefault="007A72DF" w:rsidP="00DD053D">
            <w:pPr>
              <w:autoSpaceDE w:val="0"/>
              <w:autoSpaceDN w:val="0"/>
              <w:adjustRightInd w:val="0"/>
              <w:spacing w:after="120"/>
              <w:jc w:val="both"/>
              <w:rPr>
                <w:rFonts w:ascii="72" w:hAnsi="72" w:cs="72"/>
                <w:bCs/>
                <w:sz w:val="22"/>
                <w:szCs w:val="22"/>
              </w:rPr>
            </w:pPr>
            <w:r w:rsidRPr="00DD053D">
              <w:rPr>
                <w:rFonts w:ascii="72" w:hAnsi="72" w:cs="72"/>
                <w:bCs/>
                <w:sz w:val="22"/>
                <w:szCs w:val="22"/>
              </w:rPr>
              <w:t>(a) 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w:t>
            </w:r>
          </w:p>
          <w:p w14:paraId="4225E42E" w14:textId="15CB8BFA" w:rsidR="007A72DF" w:rsidRPr="00DD053D" w:rsidRDefault="007A72DF" w:rsidP="00DD053D">
            <w:pPr>
              <w:autoSpaceDE w:val="0"/>
              <w:autoSpaceDN w:val="0"/>
              <w:adjustRightInd w:val="0"/>
              <w:spacing w:after="120"/>
              <w:jc w:val="both"/>
              <w:rPr>
                <w:rFonts w:ascii="72" w:hAnsi="72" w:cs="72"/>
                <w:bCs/>
                <w:sz w:val="22"/>
                <w:szCs w:val="22"/>
              </w:rPr>
            </w:pPr>
            <w:r w:rsidRPr="00DD053D">
              <w:rPr>
                <w:rFonts w:ascii="72" w:hAnsi="72" w:cs="72"/>
                <w:bCs/>
                <w:sz w:val="22"/>
                <w:szCs w:val="22"/>
              </w:rPr>
              <w:t>(b) 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tc>
        <w:tc>
          <w:tcPr>
            <w:tcW w:w="5670" w:type="dxa"/>
            <w:tcBorders>
              <w:top w:val="single" w:sz="4" w:space="0" w:color="auto"/>
              <w:left w:val="single" w:sz="4" w:space="0" w:color="auto"/>
              <w:right w:val="single" w:sz="4" w:space="0" w:color="auto"/>
            </w:tcBorders>
          </w:tcPr>
          <w:p w14:paraId="3ABF8B5E" w14:textId="77777777" w:rsidR="007A72DF" w:rsidRPr="00DD053D" w:rsidRDefault="007A72DF" w:rsidP="00DD053D">
            <w:pPr>
              <w:spacing w:after="120"/>
              <w:jc w:val="both"/>
              <w:rPr>
                <w:rFonts w:ascii="72" w:hAnsi="72" w:cs="72"/>
                <w:b/>
                <w:sz w:val="22"/>
                <w:szCs w:val="22"/>
                <w:u w:val="single"/>
              </w:rPr>
            </w:pPr>
            <w:r w:rsidRPr="00DD053D">
              <w:rPr>
                <w:rFonts w:ascii="72" w:hAnsi="72" w:cs="72"/>
                <w:b/>
                <w:sz w:val="22"/>
                <w:szCs w:val="22"/>
                <w:u w:val="single"/>
              </w:rPr>
              <w:t>Query-1:</w:t>
            </w:r>
          </w:p>
          <w:p w14:paraId="269B7430" w14:textId="0D2760F7" w:rsidR="007A72DF" w:rsidRPr="00DD053D" w:rsidRDefault="007A72DF" w:rsidP="00DD053D">
            <w:pPr>
              <w:spacing w:after="120"/>
              <w:jc w:val="both"/>
              <w:rPr>
                <w:rFonts w:ascii="72" w:hAnsi="72" w:cs="72"/>
                <w:bCs/>
                <w:sz w:val="22"/>
                <w:szCs w:val="22"/>
              </w:rPr>
            </w:pPr>
            <w:r w:rsidRPr="00DD053D">
              <w:rPr>
                <w:rFonts w:ascii="72" w:hAnsi="72" w:cs="72"/>
                <w:bCs/>
                <w:sz w:val="22"/>
                <w:szCs w:val="22"/>
              </w:rPr>
              <w:t>Could you please confirm that this liability is towards each other and to a third party.</w:t>
            </w:r>
          </w:p>
          <w:p w14:paraId="34C52DB4" w14:textId="77777777" w:rsidR="007A72DF" w:rsidRPr="00DD053D" w:rsidRDefault="007A72DF" w:rsidP="00DD053D">
            <w:pPr>
              <w:spacing w:after="120"/>
              <w:jc w:val="both"/>
              <w:rPr>
                <w:rFonts w:ascii="72" w:hAnsi="72" w:cs="72"/>
                <w:bCs/>
                <w:sz w:val="22"/>
                <w:szCs w:val="22"/>
              </w:rPr>
            </w:pPr>
            <w:r w:rsidRPr="00DD053D">
              <w:rPr>
                <w:rFonts w:ascii="72" w:hAnsi="72" w:cs="72"/>
                <w:bCs/>
                <w:sz w:val="22"/>
                <w:szCs w:val="22"/>
              </w:rPr>
              <w:t xml:space="preserve">Could you please confirm that following are also included in the exceptions in clause 26.1 a): </w:t>
            </w:r>
          </w:p>
          <w:p w14:paraId="07EE76CD" w14:textId="77777777" w:rsidR="007A72DF" w:rsidRDefault="007A72DF" w:rsidP="00DD053D">
            <w:pPr>
              <w:spacing w:after="120"/>
              <w:jc w:val="both"/>
              <w:rPr>
                <w:rFonts w:ascii="72" w:hAnsi="72" w:cs="72"/>
                <w:bCs/>
                <w:sz w:val="22"/>
                <w:szCs w:val="22"/>
              </w:rPr>
            </w:pPr>
            <w:r w:rsidRPr="00DD053D">
              <w:rPr>
                <w:rFonts w:ascii="72" w:hAnsi="72" w:cs="72"/>
                <w:bCs/>
                <w:sz w:val="22"/>
                <w:szCs w:val="22"/>
              </w:rPr>
              <w:t>any loss of data, including any deterioration or corruption of data, loss of revenue, loss of power, including costs of replacement of power or purchased power or hydrocarbons, loss of goodwill or reputation, increased costs of operations, interruption of operation or downtime costs, loss of any contract, cost or loss of capital, financing, or banking interests, loss of business or business opportunities, or any claims for any type of loss under any contract with a third party.</w:t>
            </w:r>
          </w:p>
          <w:p w14:paraId="3CCA459B" w14:textId="77777777" w:rsidR="007A72DF" w:rsidRDefault="007A72DF" w:rsidP="00DD053D">
            <w:pPr>
              <w:spacing w:after="120"/>
              <w:jc w:val="both"/>
              <w:rPr>
                <w:rFonts w:ascii="72" w:hAnsi="72" w:cs="72"/>
                <w:bCs/>
                <w:sz w:val="22"/>
                <w:szCs w:val="22"/>
              </w:rPr>
            </w:pPr>
          </w:p>
          <w:p w14:paraId="7FAE91DA" w14:textId="0F2435FB" w:rsidR="007A72DF" w:rsidRPr="00DD053D" w:rsidRDefault="007A72DF" w:rsidP="00DD053D">
            <w:pPr>
              <w:spacing w:after="120"/>
              <w:jc w:val="both"/>
              <w:rPr>
                <w:rFonts w:ascii="72" w:hAnsi="72" w:cs="72"/>
                <w:b/>
                <w:sz w:val="22"/>
                <w:szCs w:val="22"/>
                <w:u w:val="single"/>
              </w:rPr>
            </w:pPr>
            <w:r w:rsidRPr="00DD053D">
              <w:rPr>
                <w:rFonts w:ascii="72" w:hAnsi="72" w:cs="72"/>
                <w:b/>
                <w:sz w:val="22"/>
                <w:szCs w:val="22"/>
                <w:u w:val="single"/>
              </w:rPr>
              <w:t>Query-</w:t>
            </w:r>
            <w:r>
              <w:rPr>
                <w:rFonts w:ascii="72" w:hAnsi="72" w:cs="72"/>
                <w:b/>
                <w:sz w:val="22"/>
                <w:szCs w:val="22"/>
                <w:u w:val="single"/>
              </w:rPr>
              <w:t>2</w:t>
            </w:r>
            <w:r w:rsidRPr="00DD053D">
              <w:rPr>
                <w:rFonts w:ascii="72" w:hAnsi="72" w:cs="72"/>
                <w:b/>
                <w:sz w:val="22"/>
                <w:szCs w:val="22"/>
                <w:u w:val="single"/>
              </w:rPr>
              <w:t>:</w:t>
            </w:r>
          </w:p>
          <w:p w14:paraId="4213AB6A" w14:textId="3DA21799" w:rsidR="007A72DF" w:rsidRPr="00DD053D" w:rsidRDefault="007A72DF" w:rsidP="00DD053D">
            <w:pPr>
              <w:spacing w:after="120"/>
              <w:jc w:val="both"/>
              <w:rPr>
                <w:rFonts w:ascii="72" w:hAnsi="72" w:cs="72"/>
                <w:bCs/>
                <w:sz w:val="22"/>
                <w:szCs w:val="22"/>
              </w:rPr>
            </w:pPr>
            <w:r w:rsidRPr="00DD053D">
              <w:rPr>
                <w:rFonts w:ascii="72" w:hAnsi="72" w:cs="72"/>
                <w:bCs/>
                <w:sz w:val="22"/>
                <w:szCs w:val="22"/>
              </w:rPr>
              <w:t xml:space="preserve">'Please clarify if below addition to this Clause is </w:t>
            </w:r>
            <w:proofErr w:type="gramStart"/>
            <w:r w:rsidRPr="00DD053D">
              <w:rPr>
                <w:rFonts w:ascii="72" w:hAnsi="72" w:cs="72"/>
                <w:bCs/>
                <w:sz w:val="22"/>
                <w:szCs w:val="22"/>
              </w:rPr>
              <w:t>acceptable;</w:t>
            </w:r>
            <w:proofErr w:type="gramEnd"/>
          </w:p>
          <w:p w14:paraId="07A3EA1D" w14:textId="77777777" w:rsidR="007A72DF" w:rsidRPr="00DD053D" w:rsidRDefault="007A72DF" w:rsidP="00DD053D">
            <w:pPr>
              <w:spacing w:after="120"/>
              <w:jc w:val="both"/>
              <w:rPr>
                <w:rFonts w:ascii="72" w:hAnsi="72" w:cs="72"/>
                <w:bCs/>
                <w:sz w:val="22"/>
                <w:szCs w:val="22"/>
              </w:rPr>
            </w:pPr>
          </w:p>
          <w:p w14:paraId="42AF8EBB" w14:textId="3658FD87" w:rsidR="007A72DF" w:rsidRPr="00DD053D" w:rsidRDefault="007A72DF" w:rsidP="00DD053D">
            <w:pPr>
              <w:spacing w:after="120"/>
              <w:jc w:val="both"/>
              <w:rPr>
                <w:rFonts w:ascii="72" w:hAnsi="72" w:cs="72"/>
                <w:bCs/>
                <w:sz w:val="22"/>
                <w:szCs w:val="22"/>
              </w:rPr>
            </w:pPr>
            <w:r w:rsidRPr="00DD053D">
              <w:rPr>
                <w:rFonts w:ascii="72" w:hAnsi="72" w:cs="72"/>
                <w:bCs/>
                <w:sz w:val="22"/>
                <w:szCs w:val="22"/>
              </w:rPr>
              <w:t>“The aggregate of liquidated damages payable for delay under Sub-Clause 21.2 and for Functional Guarantees under Sub-Clause 23.4 and for Equipment Performance Guarantees under Sub-Clause 24.1 shall not exceed 20 % of the Contract Price.”</w:t>
            </w:r>
          </w:p>
        </w:tc>
        <w:tc>
          <w:tcPr>
            <w:tcW w:w="3240" w:type="dxa"/>
            <w:tcBorders>
              <w:top w:val="single" w:sz="4" w:space="0" w:color="auto"/>
              <w:left w:val="single" w:sz="4" w:space="0" w:color="auto"/>
              <w:right w:val="single" w:sz="4" w:space="0" w:color="auto"/>
            </w:tcBorders>
            <w:shd w:val="clear" w:color="auto" w:fill="auto"/>
          </w:tcPr>
          <w:p w14:paraId="6403637D" w14:textId="1ACF7F8E" w:rsidR="007A72DF" w:rsidRPr="006C1237" w:rsidRDefault="007A72DF" w:rsidP="00DD053D">
            <w:pPr>
              <w:spacing w:after="120"/>
              <w:jc w:val="both"/>
              <w:rPr>
                <w:rFonts w:ascii="72" w:hAnsi="72" w:cs="72"/>
                <w:bCs/>
                <w:sz w:val="22"/>
                <w:szCs w:val="22"/>
              </w:rPr>
            </w:pPr>
            <w:r w:rsidRPr="006C1237">
              <w:rPr>
                <w:rFonts w:ascii="72" w:hAnsi="72" w:cs="72"/>
                <w:sz w:val="22"/>
                <w:szCs w:val="22"/>
                <w:lang w:val="en-GB"/>
              </w:rPr>
              <w:t xml:space="preserve">Provisions of the Bidding Documents at </w:t>
            </w:r>
            <w:r>
              <w:rPr>
                <w:rFonts w:ascii="72" w:hAnsi="72" w:cs="72"/>
                <w:sz w:val="22"/>
                <w:szCs w:val="22"/>
                <w:lang w:val="en-GB"/>
              </w:rPr>
              <w:t xml:space="preserve">GCC 26.1 </w:t>
            </w:r>
            <w:r w:rsidRPr="006C1237">
              <w:rPr>
                <w:rFonts w:ascii="72" w:hAnsi="72" w:cs="72"/>
                <w:sz w:val="22"/>
                <w:szCs w:val="22"/>
                <w:lang w:val="en-GB"/>
              </w:rPr>
              <w:t>are amply clear</w:t>
            </w:r>
            <w:r>
              <w:rPr>
                <w:rFonts w:ascii="72" w:hAnsi="72" w:cs="72"/>
                <w:sz w:val="22"/>
                <w:szCs w:val="22"/>
                <w:lang w:val="en-GB"/>
              </w:rPr>
              <w:t xml:space="preserve"> and</w:t>
            </w:r>
            <w:r w:rsidRPr="006C1237">
              <w:rPr>
                <w:rFonts w:ascii="72" w:hAnsi="72" w:cs="72"/>
                <w:bCs/>
                <w:sz w:val="22"/>
                <w:szCs w:val="22"/>
              </w:rPr>
              <w:t xml:space="preserve"> shall remain unchanged.</w:t>
            </w:r>
          </w:p>
        </w:tc>
      </w:tr>
      <w:tr w:rsidR="007A72DF" w:rsidRPr="006C1237" w14:paraId="2261C161" w14:textId="4913877D" w:rsidTr="007A72DF">
        <w:tc>
          <w:tcPr>
            <w:tcW w:w="606" w:type="dxa"/>
            <w:tcBorders>
              <w:top w:val="single" w:sz="4" w:space="0" w:color="auto"/>
              <w:left w:val="single" w:sz="4" w:space="0" w:color="auto"/>
              <w:right w:val="single" w:sz="4" w:space="0" w:color="auto"/>
            </w:tcBorders>
            <w:shd w:val="clear" w:color="auto" w:fill="auto"/>
          </w:tcPr>
          <w:p w14:paraId="56C835C4"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59C39085" w14:textId="20A418B1" w:rsidR="007A72DF" w:rsidRPr="00DD053D" w:rsidRDefault="007A72DF" w:rsidP="00A7590F">
            <w:pPr>
              <w:autoSpaceDE w:val="0"/>
              <w:autoSpaceDN w:val="0"/>
              <w:adjustRightInd w:val="0"/>
              <w:spacing w:after="120"/>
              <w:jc w:val="both"/>
              <w:rPr>
                <w:rFonts w:ascii="72" w:hAnsi="72" w:cs="72"/>
                <w:bCs/>
                <w:sz w:val="22"/>
                <w:szCs w:val="22"/>
              </w:rPr>
            </w:pPr>
            <w:r w:rsidRPr="006C1237">
              <w:rPr>
                <w:rFonts w:ascii="72" w:hAnsi="72" w:cs="72"/>
                <w:sz w:val="22"/>
                <w:szCs w:val="22"/>
                <w:lang w:eastAsia="en-IN" w:bidi="hi-IN"/>
              </w:rPr>
              <w:t>GCC 2</w:t>
            </w:r>
            <w:r>
              <w:rPr>
                <w:rFonts w:ascii="72" w:hAnsi="72" w:cs="72"/>
                <w:sz w:val="22"/>
                <w:szCs w:val="22"/>
                <w:lang w:eastAsia="en-IN" w:bidi="hi-IN"/>
              </w:rPr>
              <w:t>8</w:t>
            </w:r>
            <w:r w:rsidRPr="006C1237">
              <w:rPr>
                <w:rFonts w:ascii="72" w:hAnsi="72" w:cs="72"/>
                <w:sz w:val="22"/>
                <w:szCs w:val="22"/>
                <w:lang w:eastAsia="en-IN" w:bidi="hi-IN"/>
              </w:rPr>
              <w:t>.1</w:t>
            </w:r>
          </w:p>
        </w:tc>
        <w:tc>
          <w:tcPr>
            <w:tcW w:w="3293" w:type="dxa"/>
            <w:tcBorders>
              <w:top w:val="single" w:sz="4" w:space="0" w:color="auto"/>
              <w:left w:val="single" w:sz="4" w:space="0" w:color="auto"/>
              <w:right w:val="single" w:sz="4" w:space="0" w:color="auto"/>
            </w:tcBorders>
          </w:tcPr>
          <w:p w14:paraId="3E8C22DF" w14:textId="68308FED" w:rsidR="007A72DF" w:rsidRPr="00DD053D" w:rsidRDefault="007A72DF" w:rsidP="00DD053D">
            <w:pPr>
              <w:autoSpaceDE w:val="0"/>
              <w:autoSpaceDN w:val="0"/>
              <w:adjustRightInd w:val="0"/>
              <w:spacing w:after="120"/>
              <w:jc w:val="both"/>
              <w:rPr>
                <w:rFonts w:ascii="72" w:hAnsi="72" w:cs="72"/>
                <w:bCs/>
                <w:sz w:val="22"/>
                <w:szCs w:val="22"/>
              </w:rPr>
            </w:pPr>
            <w:r w:rsidRPr="00DD053D">
              <w:rPr>
                <w:rFonts w:ascii="72" w:hAnsi="72" w:cs="72"/>
                <w:bCs/>
                <w:sz w:val="22"/>
                <w:szCs w:val="22"/>
              </w:rPr>
              <w:t xml:space="preserve">28.1 The Contractor shall be responsible for the care and custody of the Facilities or any part thereof until the date of Taking Over Certificate pursuant to GCC Clause 20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22. Notwithstanding the foregoing, the Contractor shall not be liable for any loss or damage to the Facilities or that part thereof caused by any use or occupation by the </w:t>
            </w:r>
            <w:proofErr w:type="gramStart"/>
            <w:r w:rsidRPr="00DD053D">
              <w:rPr>
                <w:rFonts w:ascii="72" w:hAnsi="72" w:cs="72"/>
                <w:bCs/>
                <w:sz w:val="22"/>
                <w:szCs w:val="22"/>
              </w:rPr>
              <w:t>Employer</w:t>
            </w:r>
            <w:proofErr w:type="gramEnd"/>
            <w:r w:rsidRPr="00DD053D">
              <w:rPr>
                <w:rFonts w:ascii="72" w:hAnsi="72" w:cs="72"/>
                <w:bCs/>
                <w:sz w:val="22"/>
                <w:szCs w:val="22"/>
              </w:rPr>
              <w:t xml:space="preserve"> or any third party (other than a Subcontractor) authorized by </w:t>
            </w:r>
            <w:r w:rsidRPr="00DD053D">
              <w:rPr>
                <w:rFonts w:ascii="72" w:hAnsi="72" w:cs="72"/>
                <w:bCs/>
                <w:sz w:val="22"/>
                <w:szCs w:val="22"/>
              </w:rPr>
              <w:lastRenderedPageBreak/>
              <w:t>the Employer of any part of the Facilities.</w:t>
            </w:r>
          </w:p>
        </w:tc>
        <w:tc>
          <w:tcPr>
            <w:tcW w:w="5670" w:type="dxa"/>
            <w:tcBorders>
              <w:top w:val="single" w:sz="4" w:space="0" w:color="auto"/>
              <w:left w:val="single" w:sz="4" w:space="0" w:color="auto"/>
              <w:right w:val="single" w:sz="4" w:space="0" w:color="auto"/>
            </w:tcBorders>
          </w:tcPr>
          <w:p w14:paraId="212295B6" w14:textId="4EF6D565" w:rsidR="007A72DF" w:rsidRPr="00DD053D" w:rsidRDefault="007A72DF" w:rsidP="00DD053D">
            <w:pPr>
              <w:spacing w:after="120"/>
              <w:jc w:val="both"/>
              <w:rPr>
                <w:rFonts w:ascii="72" w:hAnsi="72" w:cs="72"/>
                <w:b/>
                <w:sz w:val="22"/>
                <w:szCs w:val="22"/>
                <w:u w:val="single"/>
              </w:rPr>
            </w:pPr>
            <w:r w:rsidRPr="001E6F93">
              <w:rPr>
                <w:rFonts w:ascii="72" w:hAnsi="72" w:cs="72"/>
                <w:bCs/>
                <w:sz w:val="22"/>
                <w:szCs w:val="22"/>
              </w:rPr>
              <w:lastRenderedPageBreak/>
              <w:t>'We understand that in case of Taking Over of part facilities, care &amp; custody of facility to be done by Employer of such part facilities. Kindly confirm.</w:t>
            </w:r>
          </w:p>
        </w:tc>
        <w:tc>
          <w:tcPr>
            <w:tcW w:w="3240" w:type="dxa"/>
            <w:tcBorders>
              <w:top w:val="single" w:sz="4" w:space="0" w:color="auto"/>
              <w:left w:val="single" w:sz="4" w:space="0" w:color="auto"/>
              <w:right w:val="single" w:sz="4" w:space="0" w:color="auto"/>
            </w:tcBorders>
            <w:shd w:val="clear" w:color="auto" w:fill="auto"/>
          </w:tcPr>
          <w:p w14:paraId="46D632A5" w14:textId="70FE08B8" w:rsidR="007A72DF" w:rsidRPr="006C1237" w:rsidRDefault="007A72DF" w:rsidP="00DD053D">
            <w:pPr>
              <w:spacing w:after="120"/>
              <w:jc w:val="both"/>
              <w:rPr>
                <w:rFonts w:ascii="72" w:hAnsi="72" w:cs="72"/>
                <w:sz w:val="22"/>
                <w:szCs w:val="22"/>
                <w:lang w:val="en-GB"/>
              </w:rPr>
            </w:pPr>
            <w:r w:rsidRPr="006C1237">
              <w:rPr>
                <w:rFonts w:ascii="72" w:hAnsi="72" w:cs="72"/>
                <w:sz w:val="22"/>
                <w:szCs w:val="22"/>
                <w:lang w:val="en-GB"/>
              </w:rPr>
              <w:t xml:space="preserve">Provisions of the Bidding Documents </w:t>
            </w:r>
            <w:r>
              <w:rPr>
                <w:rFonts w:ascii="72" w:hAnsi="72" w:cs="72"/>
                <w:sz w:val="22"/>
                <w:szCs w:val="22"/>
                <w:lang w:val="en-GB"/>
              </w:rPr>
              <w:t xml:space="preserve">inter-alia </w:t>
            </w:r>
            <w:r w:rsidRPr="006C1237">
              <w:rPr>
                <w:rFonts w:ascii="72" w:hAnsi="72" w:cs="72"/>
                <w:sz w:val="22"/>
                <w:szCs w:val="22"/>
                <w:lang w:val="en-GB"/>
              </w:rPr>
              <w:t xml:space="preserve">at </w:t>
            </w:r>
            <w:r>
              <w:rPr>
                <w:rFonts w:ascii="72" w:hAnsi="72" w:cs="72"/>
                <w:sz w:val="22"/>
                <w:szCs w:val="22"/>
                <w:lang w:val="en-GB"/>
              </w:rPr>
              <w:t xml:space="preserve">GCC 28.1 </w:t>
            </w:r>
            <w:r w:rsidRPr="006C1237">
              <w:rPr>
                <w:rFonts w:ascii="72" w:hAnsi="72" w:cs="72"/>
                <w:sz w:val="22"/>
                <w:szCs w:val="22"/>
                <w:lang w:val="en-GB"/>
              </w:rPr>
              <w:t>are amply clear</w:t>
            </w:r>
            <w:r>
              <w:rPr>
                <w:rFonts w:ascii="72" w:hAnsi="72" w:cs="72"/>
                <w:sz w:val="22"/>
                <w:szCs w:val="22"/>
                <w:lang w:val="en-GB"/>
              </w:rPr>
              <w:t>.</w:t>
            </w:r>
          </w:p>
        </w:tc>
      </w:tr>
      <w:tr w:rsidR="007A72DF" w:rsidRPr="006C1237" w14:paraId="4B9A06C3" w14:textId="2A9C1E30" w:rsidTr="007A72DF">
        <w:tc>
          <w:tcPr>
            <w:tcW w:w="606" w:type="dxa"/>
            <w:tcBorders>
              <w:top w:val="single" w:sz="4" w:space="0" w:color="auto"/>
              <w:left w:val="single" w:sz="4" w:space="0" w:color="auto"/>
              <w:right w:val="single" w:sz="4" w:space="0" w:color="auto"/>
            </w:tcBorders>
            <w:shd w:val="clear" w:color="auto" w:fill="auto"/>
          </w:tcPr>
          <w:p w14:paraId="1910B11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0675DCF" w14:textId="26D9696B"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sz w:val="22"/>
                <w:szCs w:val="22"/>
                <w:lang w:eastAsia="en-IN" w:bidi="hi-IN"/>
              </w:rPr>
              <w:t>GCC 29.1</w:t>
            </w:r>
          </w:p>
        </w:tc>
        <w:tc>
          <w:tcPr>
            <w:tcW w:w="3293" w:type="dxa"/>
            <w:tcBorders>
              <w:top w:val="single" w:sz="4" w:space="0" w:color="auto"/>
              <w:left w:val="single" w:sz="4" w:space="0" w:color="auto"/>
              <w:right w:val="single" w:sz="4" w:space="0" w:color="auto"/>
            </w:tcBorders>
          </w:tcPr>
          <w:p w14:paraId="0886917D" w14:textId="1C6C4BB6" w:rsidR="007A72DF" w:rsidRPr="006C1237" w:rsidRDefault="007A72DF" w:rsidP="00CF75C7">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Contractor shall indemnify and hold harmless the Employer and its employees and officers from and against any and all suits, actions or administrative proceedings, claims, demands, losses, damages, costs, and expenses of whatsoever nature, including </w:t>
            </w:r>
            <w:proofErr w:type="spellStart"/>
            <w:r w:rsidRPr="006C1237">
              <w:rPr>
                <w:rFonts w:ascii="72" w:hAnsi="72" w:cs="72"/>
                <w:sz w:val="22"/>
                <w:szCs w:val="22"/>
                <w:lang w:eastAsia="en-IN" w:bidi="hi-IN"/>
              </w:rPr>
              <w:t>attorney</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tc>
        <w:tc>
          <w:tcPr>
            <w:tcW w:w="5670" w:type="dxa"/>
            <w:tcBorders>
              <w:top w:val="single" w:sz="4" w:space="0" w:color="auto"/>
              <w:left w:val="single" w:sz="4" w:space="0" w:color="auto"/>
              <w:right w:val="single" w:sz="4" w:space="0" w:color="auto"/>
            </w:tcBorders>
          </w:tcPr>
          <w:p w14:paraId="319F2E02" w14:textId="77777777" w:rsidR="007A72DF" w:rsidRPr="006C1237" w:rsidRDefault="007A72DF" w:rsidP="00CF75C7">
            <w:pPr>
              <w:spacing w:after="120"/>
              <w:jc w:val="both"/>
              <w:rPr>
                <w:rFonts w:ascii="72" w:hAnsi="72" w:cs="72"/>
                <w:sz w:val="22"/>
                <w:szCs w:val="22"/>
                <w:lang w:eastAsia="en-IN" w:bidi="hi-IN"/>
              </w:rPr>
            </w:pPr>
            <w:r w:rsidRPr="006C1237">
              <w:rPr>
                <w:rFonts w:ascii="72" w:hAnsi="72" w:cs="72"/>
                <w:sz w:val="22"/>
                <w:szCs w:val="22"/>
                <w:lang w:eastAsia="en-IN" w:bidi="hi-IN"/>
              </w:rPr>
              <w:t xml:space="preserve">We </w:t>
            </w:r>
            <w:proofErr w:type="gramStart"/>
            <w:r w:rsidRPr="006C1237">
              <w:rPr>
                <w:rFonts w:ascii="72" w:hAnsi="72" w:cs="72"/>
                <w:sz w:val="22"/>
                <w:szCs w:val="22"/>
                <w:lang w:eastAsia="en-IN" w:bidi="hi-IN"/>
              </w:rPr>
              <w:t>understands</w:t>
            </w:r>
            <w:proofErr w:type="gramEnd"/>
            <w:r w:rsidRPr="006C1237">
              <w:rPr>
                <w:rFonts w:ascii="72" w:hAnsi="72" w:cs="72"/>
                <w:sz w:val="22"/>
                <w:szCs w:val="22"/>
                <w:lang w:eastAsia="en-IN" w:bidi="hi-IN"/>
              </w:rPr>
              <w:t xml:space="preserve"> that the overall liability under this Contract is limited to the Contract Price. We </w:t>
            </w:r>
            <w:proofErr w:type="gramStart"/>
            <w:r w:rsidRPr="006C1237">
              <w:rPr>
                <w:rFonts w:ascii="72" w:hAnsi="72" w:cs="72"/>
                <w:sz w:val="22"/>
                <w:szCs w:val="22"/>
                <w:lang w:eastAsia="en-IN" w:bidi="hi-IN"/>
              </w:rPr>
              <w:t>proposes</w:t>
            </w:r>
            <w:proofErr w:type="gramEnd"/>
            <w:r w:rsidRPr="006C1237">
              <w:rPr>
                <w:rFonts w:ascii="72" w:hAnsi="72" w:cs="72"/>
                <w:sz w:val="22"/>
                <w:szCs w:val="22"/>
                <w:lang w:eastAsia="en-IN" w:bidi="hi-IN"/>
              </w:rPr>
              <w:t xml:space="preserve"> a cap per damage event as given below, to be added to GCC 29.1:</w:t>
            </w:r>
          </w:p>
          <w:p w14:paraId="42B4DA65" w14:textId="77777777" w:rsidR="007A72DF" w:rsidRPr="006C1237" w:rsidRDefault="007A72DF" w:rsidP="00CF75C7">
            <w:pPr>
              <w:spacing w:after="120"/>
              <w:jc w:val="both"/>
              <w:rPr>
                <w:rFonts w:ascii="72" w:hAnsi="72" w:cs="72"/>
                <w:sz w:val="22"/>
                <w:szCs w:val="22"/>
                <w:lang w:eastAsia="en-IN" w:bidi="hi-IN"/>
              </w:rPr>
            </w:pPr>
          </w:p>
          <w:p w14:paraId="2F2B1C19" w14:textId="77777777" w:rsidR="007A72DF" w:rsidRPr="006C1237" w:rsidRDefault="007A72DF" w:rsidP="00CF75C7">
            <w:pPr>
              <w:spacing w:after="120"/>
              <w:jc w:val="both"/>
              <w:rPr>
                <w:rFonts w:ascii="72" w:hAnsi="72" w:cs="72"/>
                <w:b/>
                <w:bCs/>
                <w:sz w:val="22"/>
                <w:szCs w:val="22"/>
                <w:lang w:eastAsia="en-IN" w:bidi="hi-IN"/>
              </w:rPr>
            </w:pPr>
            <w:r w:rsidRPr="006C1237">
              <w:rPr>
                <w:rFonts w:ascii="72" w:hAnsi="72" w:cs="72"/>
                <w:b/>
                <w:bCs/>
                <w:sz w:val="22"/>
                <w:szCs w:val="22"/>
                <w:lang w:eastAsia="en-IN" w:bidi="hi-IN"/>
              </w:rPr>
              <w:t>For damages to Employer’s property, which the Contractor is responsible for, the Contractor compensates the costs of the re-construction or restoration of Employer’s property up to an amount of 10' Mio INR per damage event.</w:t>
            </w:r>
          </w:p>
          <w:p w14:paraId="2D88203C" w14:textId="23E1C8E5" w:rsidR="007A72DF" w:rsidRPr="006C1237" w:rsidRDefault="007A72DF" w:rsidP="00CF75C7">
            <w:pPr>
              <w:spacing w:after="120"/>
              <w:jc w:val="both"/>
              <w:rPr>
                <w:rFonts w:ascii="72" w:hAnsi="72" w:cs="72"/>
                <w:sz w:val="22"/>
                <w:szCs w:val="22"/>
                <w:lang w:eastAsia="en-IN" w:bidi="hi-IN"/>
              </w:rPr>
            </w:pPr>
            <w:r w:rsidRPr="006C1237">
              <w:rPr>
                <w:rFonts w:ascii="72" w:hAnsi="72" w:cs="72"/>
                <w:sz w:val="22"/>
                <w:szCs w:val="22"/>
                <w:lang w:eastAsia="en-IN" w:bidi="hi-IN"/>
              </w:rPr>
              <w:t>The above Indemnity obligation is applicable only for the mandatory claims under the law.</w:t>
            </w:r>
          </w:p>
        </w:tc>
        <w:tc>
          <w:tcPr>
            <w:tcW w:w="3240" w:type="dxa"/>
            <w:tcBorders>
              <w:top w:val="single" w:sz="4" w:space="0" w:color="auto"/>
              <w:left w:val="single" w:sz="4" w:space="0" w:color="auto"/>
              <w:right w:val="single" w:sz="4" w:space="0" w:color="auto"/>
            </w:tcBorders>
            <w:shd w:val="clear" w:color="auto" w:fill="auto"/>
          </w:tcPr>
          <w:p w14:paraId="5A495DA2" w14:textId="78BF0EF4"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2F1E724B" w14:textId="77777777" w:rsidTr="007A72DF">
        <w:tc>
          <w:tcPr>
            <w:tcW w:w="606" w:type="dxa"/>
            <w:tcBorders>
              <w:top w:val="single" w:sz="4" w:space="0" w:color="auto"/>
              <w:left w:val="single" w:sz="4" w:space="0" w:color="auto"/>
              <w:right w:val="single" w:sz="4" w:space="0" w:color="auto"/>
            </w:tcBorders>
            <w:shd w:val="clear" w:color="auto" w:fill="auto"/>
          </w:tcPr>
          <w:p w14:paraId="4564AEA9"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28D61F6" w14:textId="0CCBEF9E"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GCC 30.2 </w:t>
            </w:r>
          </w:p>
        </w:tc>
        <w:tc>
          <w:tcPr>
            <w:tcW w:w="3293" w:type="dxa"/>
            <w:tcBorders>
              <w:top w:val="single" w:sz="4" w:space="0" w:color="auto"/>
              <w:left w:val="single" w:sz="4" w:space="0" w:color="auto"/>
              <w:right w:val="single" w:sz="4" w:space="0" w:color="auto"/>
            </w:tcBorders>
          </w:tcPr>
          <w:p w14:paraId="2B415AA7" w14:textId="3E4943D0" w:rsidR="007A72DF" w:rsidRPr="006C1237" w:rsidRDefault="007A72DF" w:rsidP="0071082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Employer shall be named as co-insured under all insurance policies taken out by </w:t>
            </w:r>
            <w:r w:rsidRPr="006C1237">
              <w:rPr>
                <w:rFonts w:ascii="72" w:hAnsi="72" w:cs="72"/>
                <w:sz w:val="22"/>
                <w:szCs w:val="22"/>
                <w:lang w:eastAsia="en-IN" w:bidi="hi-IN"/>
              </w:rPr>
              <w:lastRenderedPageBreak/>
              <w:t xml:space="preserve">the Contractor pursuant to GCC Sub-Clause 30.1, except for the </w:t>
            </w:r>
            <w:proofErr w:type="gramStart"/>
            <w:r w:rsidRPr="006C1237">
              <w:rPr>
                <w:rFonts w:ascii="72" w:hAnsi="72" w:cs="72"/>
                <w:sz w:val="22"/>
                <w:szCs w:val="22"/>
                <w:lang w:eastAsia="en-IN" w:bidi="hi-IN"/>
              </w:rPr>
              <w:t>Third Party</w:t>
            </w:r>
            <w:proofErr w:type="gramEnd"/>
            <w:r w:rsidRPr="006C1237">
              <w:rPr>
                <w:rFonts w:ascii="72" w:hAnsi="72" w:cs="72"/>
                <w:sz w:val="22"/>
                <w:szCs w:val="22"/>
                <w:lang w:eastAsia="en-IN" w:bidi="hi-IN"/>
              </w:rPr>
              <w:t xml:space="preserve"> Liability, Workmen Compensation Policy Insurances, and the </w:t>
            </w:r>
            <w:proofErr w:type="spellStart"/>
            <w:r w:rsidRPr="006C1237">
              <w:rPr>
                <w:rFonts w:ascii="72" w:hAnsi="72" w:cs="72"/>
                <w:sz w:val="22"/>
                <w:szCs w:val="22"/>
                <w:lang w:eastAsia="en-IN" w:bidi="hi-IN"/>
              </w:rPr>
              <w:t>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Subcontractors shall be named as co-insureds under all insurance policies taken out by the Contractor pursuant to GCC Sub-Clause 30.1 except for the Cargo Insurance During Transport, Workmen Compensation Policy Insurances. All </w:t>
            </w:r>
            <w:proofErr w:type="spellStart"/>
            <w:r w:rsidRPr="006C1237">
              <w:rPr>
                <w:rFonts w:ascii="72" w:hAnsi="72" w:cs="72"/>
                <w:sz w:val="22"/>
                <w:szCs w:val="22"/>
                <w:lang w:eastAsia="en-IN" w:bidi="hi-IN"/>
              </w:rPr>
              <w:t>insurer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rights of subrogation against such co-insureds for losses or claims arising out of the performance of the Contract shall be waived under such policies.</w:t>
            </w:r>
          </w:p>
          <w:p w14:paraId="44F3E8AB"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793EB8EF" w14:textId="77777777" w:rsidR="007A72DF" w:rsidRPr="006C1237" w:rsidRDefault="007A72DF" w:rsidP="00710829">
            <w:pPr>
              <w:spacing w:after="120"/>
              <w:jc w:val="both"/>
              <w:rPr>
                <w:rFonts w:ascii="72" w:hAnsi="72" w:cs="72"/>
                <w:sz w:val="22"/>
                <w:szCs w:val="22"/>
                <w:lang w:eastAsia="en-IN" w:bidi="hi-IN"/>
              </w:rPr>
            </w:pPr>
            <w:r w:rsidRPr="006C1237">
              <w:rPr>
                <w:rFonts w:ascii="72" w:hAnsi="72" w:cs="72"/>
                <w:sz w:val="22"/>
                <w:szCs w:val="22"/>
                <w:lang w:eastAsia="en-IN" w:bidi="hi-IN"/>
              </w:rPr>
              <w:lastRenderedPageBreak/>
              <w:t xml:space="preserve">Bidder requests for modification to the clause as given </w:t>
            </w:r>
            <w:proofErr w:type="gramStart"/>
            <w:r w:rsidRPr="006C1237">
              <w:rPr>
                <w:rFonts w:ascii="72" w:hAnsi="72" w:cs="72"/>
                <w:sz w:val="22"/>
                <w:szCs w:val="22"/>
                <w:lang w:eastAsia="en-IN" w:bidi="hi-IN"/>
              </w:rPr>
              <w:t>below;</w:t>
            </w:r>
            <w:proofErr w:type="gramEnd"/>
          </w:p>
          <w:p w14:paraId="7649ACFF" w14:textId="77777777" w:rsidR="007A72DF" w:rsidRPr="006C1237" w:rsidRDefault="007A72DF" w:rsidP="00710829">
            <w:pPr>
              <w:spacing w:after="120"/>
              <w:jc w:val="both"/>
              <w:rPr>
                <w:rFonts w:ascii="72" w:hAnsi="72" w:cs="72"/>
                <w:sz w:val="22"/>
                <w:szCs w:val="22"/>
                <w:lang w:eastAsia="en-IN" w:bidi="hi-IN"/>
              </w:rPr>
            </w:pPr>
            <w:r w:rsidRPr="006C1237">
              <w:rPr>
                <w:rFonts w:ascii="72" w:hAnsi="72" w:cs="72"/>
                <w:sz w:val="22"/>
                <w:szCs w:val="22"/>
                <w:lang w:eastAsia="en-IN" w:bidi="hi-IN"/>
              </w:rPr>
              <w:lastRenderedPageBreak/>
              <w:t xml:space="preserve">The Employer shall be </w:t>
            </w:r>
            <w:r w:rsidRPr="00620E4E">
              <w:rPr>
                <w:rFonts w:ascii="72" w:hAnsi="72" w:cs="72"/>
                <w:b/>
                <w:bCs/>
                <w:strike/>
                <w:sz w:val="22"/>
                <w:szCs w:val="22"/>
                <w:lang w:eastAsia="en-IN" w:bidi="hi-IN"/>
              </w:rPr>
              <w:t>named as co-insured</w:t>
            </w:r>
            <w:r w:rsidRPr="006C1237">
              <w:rPr>
                <w:rFonts w:ascii="72" w:hAnsi="72" w:cs="72"/>
                <w:sz w:val="22"/>
                <w:szCs w:val="22"/>
                <w:lang w:eastAsia="en-IN" w:bidi="hi-IN"/>
              </w:rPr>
              <w:t xml:space="preserve"> </w:t>
            </w:r>
            <w:r w:rsidRPr="006C1237">
              <w:rPr>
                <w:rFonts w:ascii="72" w:hAnsi="72" w:cs="72"/>
                <w:b/>
                <w:bCs/>
                <w:sz w:val="22"/>
                <w:szCs w:val="22"/>
                <w:lang w:eastAsia="en-IN" w:bidi="hi-IN"/>
              </w:rPr>
              <w:t>jointly insured</w:t>
            </w:r>
            <w:r w:rsidRPr="006C1237">
              <w:rPr>
                <w:rFonts w:ascii="72" w:hAnsi="72" w:cs="72"/>
                <w:sz w:val="22"/>
                <w:szCs w:val="22"/>
                <w:lang w:eastAsia="en-IN" w:bidi="hi-IN"/>
              </w:rPr>
              <w:t xml:space="preserve"> under all insurance policies taken out by the Contractor pursuant to GCC Sub-Clause 30.1, except for the Third Party Liability, Workmen Compensation Policy Insurances, Automobile Liability Insurance, Contractor's Plant and Machinery (CPM) Insurances and the </w:t>
            </w:r>
            <w:proofErr w:type="spellStart"/>
            <w:r w:rsidRPr="006C1237">
              <w:rPr>
                <w:rFonts w:ascii="72" w:hAnsi="72" w:cs="72"/>
                <w:sz w:val="22"/>
                <w:szCs w:val="22"/>
                <w:lang w:eastAsia="en-IN" w:bidi="hi-IN"/>
              </w:rPr>
              <w:t>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Subcontractors shall be </w:t>
            </w:r>
            <w:r w:rsidRPr="00620E4E">
              <w:rPr>
                <w:rFonts w:ascii="72" w:hAnsi="72" w:cs="72"/>
                <w:b/>
                <w:bCs/>
                <w:strike/>
                <w:sz w:val="22"/>
                <w:szCs w:val="22"/>
                <w:lang w:eastAsia="en-IN" w:bidi="hi-IN"/>
              </w:rPr>
              <w:t>named as co-insureds</w:t>
            </w:r>
            <w:r w:rsidRPr="006C1237">
              <w:rPr>
                <w:rFonts w:ascii="72" w:hAnsi="72" w:cs="72"/>
                <w:sz w:val="22"/>
                <w:szCs w:val="22"/>
                <w:lang w:eastAsia="en-IN" w:bidi="hi-IN"/>
              </w:rPr>
              <w:t xml:space="preserve"> </w:t>
            </w:r>
            <w:r w:rsidRPr="006C1237">
              <w:rPr>
                <w:rFonts w:ascii="72" w:hAnsi="72" w:cs="72"/>
                <w:b/>
                <w:bCs/>
                <w:sz w:val="22"/>
                <w:szCs w:val="22"/>
                <w:lang w:eastAsia="en-IN" w:bidi="hi-IN"/>
              </w:rPr>
              <w:t>jointly insured</w:t>
            </w:r>
            <w:r w:rsidRPr="006C1237">
              <w:rPr>
                <w:rFonts w:ascii="72" w:hAnsi="72" w:cs="72"/>
                <w:sz w:val="22"/>
                <w:szCs w:val="22"/>
                <w:lang w:eastAsia="en-IN" w:bidi="hi-IN"/>
              </w:rPr>
              <w:t xml:space="preserve"> under all insurance policies taken out by the Contractor pursuant to GCC Sub-Clause 30.1 except for the Cargo Insurance During Transport, Automobile Liability Insurance, Workmen Compensation Policy Insurances and Contractor's Plant and Machinery (CPM) Insurances. All </w:t>
            </w:r>
            <w:proofErr w:type="spellStart"/>
            <w:r w:rsidRPr="006C1237">
              <w:rPr>
                <w:rFonts w:ascii="72" w:hAnsi="72" w:cs="72"/>
                <w:sz w:val="22"/>
                <w:szCs w:val="22"/>
                <w:lang w:eastAsia="en-IN" w:bidi="hi-IN"/>
              </w:rPr>
              <w:t>insurer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rights of subrogation against such </w:t>
            </w:r>
            <w:r w:rsidRPr="00620E4E">
              <w:rPr>
                <w:rFonts w:ascii="72" w:hAnsi="72" w:cs="72"/>
                <w:b/>
                <w:bCs/>
                <w:strike/>
                <w:sz w:val="22"/>
                <w:szCs w:val="22"/>
                <w:lang w:eastAsia="en-IN" w:bidi="hi-IN"/>
              </w:rPr>
              <w:t>co-insureds</w:t>
            </w:r>
            <w:r w:rsidRPr="006C1237">
              <w:rPr>
                <w:rFonts w:ascii="72" w:hAnsi="72" w:cs="72"/>
                <w:sz w:val="22"/>
                <w:szCs w:val="22"/>
                <w:lang w:eastAsia="en-IN" w:bidi="hi-IN"/>
              </w:rPr>
              <w:t xml:space="preserve"> </w:t>
            </w:r>
            <w:r w:rsidRPr="00620E4E">
              <w:rPr>
                <w:rFonts w:ascii="72" w:hAnsi="72" w:cs="72"/>
                <w:b/>
                <w:bCs/>
                <w:sz w:val="22"/>
                <w:szCs w:val="22"/>
                <w:lang w:eastAsia="en-IN" w:bidi="hi-IN"/>
              </w:rPr>
              <w:t>jointly insured</w:t>
            </w:r>
            <w:r w:rsidRPr="006C1237">
              <w:rPr>
                <w:rFonts w:ascii="72" w:hAnsi="72" w:cs="72"/>
                <w:sz w:val="22"/>
                <w:szCs w:val="22"/>
                <w:lang w:eastAsia="en-IN" w:bidi="hi-IN"/>
              </w:rPr>
              <w:t xml:space="preserve"> for losses or claims arising out of the performance of the Contract shall be waived under such policies.</w:t>
            </w:r>
          </w:p>
          <w:p w14:paraId="5C31BAD7" w14:textId="77777777" w:rsidR="007A72DF" w:rsidRPr="006C1237" w:rsidRDefault="007A72DF" w:rsidP="00CF75C7">
            <w:pPr>
              <w:spacing w:after="120"/>
              <w:jc w:val="both"/>
              <w:rPr>
                <w:rFonts w:ascii="72" w:hAnsi="72" w:cs="72"/>
                <w:b/>
                <w:bCs/>
                <w:sz w:val="22"/>
                <w:szCs w:val="22"/>
                <w:u w:val="single"/>
                <w:lang w:eastAsia="en-IN" w:bidi="hi-IN"/>
              </w:rPr>
            </w:pPr>
          </w:p>
        </w:tc>
        <w:tc>
          <w:tcPr>
            <w:tcW w:w="3240" w:type="dxa"/>
            <w:tcBorders>
              <w:top w:val="single" w:sz="4" w:space="0" w:color="auto"/>
              <w:left w:val="single" w:sz="4" w:space="0" w:color="auto"/>
              <w:right w:val="single" w:sz="4" w:space="0" w:color="auto"/>
            </w:tcBorders>
            <w:shd w:val="clear" w:color="auto" w:fill="auto"/>
          </w:tcPr>
          <w:p w14:paraId="7AD9B852" w14:textId="3A3CDF5A" w:rsidR="007A72DF" w:rsidRPr="006C1237" w:rsidRDefault="007A72DF" w:rsidP="00A7590F">
            <w:pPr>
              <w:spacing w:after="120"/>
              <w:jc w:val="both"/>
              <w:rPr>
                <w:rFonts w:ascii="72" w:hAnsi="72" w:cs="72"/>
                <w:bCs/>
                <w:sz w:val="22"/>
                <w:szCs w:val="22"/>
              </w:rPr>
            </w:pPr>
            <w:r>
              <w:rPr>
                <w:rFonts w:ascii="Arial" w:hAnsi="Arial" w:cs="Arial"/>
                <w:sz w:val="22"/>
                <w:szCs w:val="22"/>
              </w:rPr>
              <w:lastRenderedPageBreak/>
              <w:t xml:space="preserve">Please refer </w:t>
            </w:r>
            <w:r>
              <w:rPr>
                <w:rFonts w:ascii="Arial" w:hAnsi="Arial" w:cs="Arial"/>
                <w:b/>
                <w:sz w:val="22"/>
                <w:szCs w:val="22"/>
              </w:rPr>
              <w:t>Amendment No. 1</w:t>
            </w:r>
            <w:r>
              <w:rPr>
                <w:rFonts w:ascii="Arial" w:hAnsi="Arial" w:cs="Arial"/>
                <w:sz w:val="22"/>
                <w:szCs w:val="22"/>
              </w:rPr>
              <w:t xml:space="preserve"> </w:t>
            </w:r>
            <w:r w:rsidRPr="00710829">
              <w:rPr>
                <w:rFonts w:ascii="Arial" w:hAnsi="Arial" w:cs="Arial"/>
                <w:i/>
                <w:iCs/>
                <w:sz w:val="22"/>
                <w:szCs w:val="22"/>
              </w:rPr>
              <w:t>(Commercial Portion)</w:t>
            </w:r>
            <w:r>
              <w:rPr>
                <w:rFonts w:ascii="Arial" w:hAnsi="Arial" w:cs="Arial"/>
                <w:sz w:val="22"/>
                <w:szCs w:val="22"/>
              </w:rPr>
              <w:t xml:space="preserve"> to the </w:t>
            </w:r>
            <w:r>
              <w:rPr>
                <w:rFonts w:ascii="Arial" w:hAnsi="Arial" w:cs="Arial"/>
                <w:sz w:val="22"/>
                <w:szCs w:val="22"/>
              </w:rPr>
              <w:lastRenderedPageBreak/>
              <w:t>Bidding Documents attached herewith.</w:t>
            </w:r>
          </w:p>
        </w:tc>
      </w:tr>
      <w:tr w:rsidR="007A72DF" w:rsidRPr="006C1237" w14:paraId="6422E159" w14:textId="77777777" w:rsidTr="007A72DF">
        <w:tc>
          <w:tcPr>
            <w:tcW w:w="606" w:type="dxa"/>
            <w:tcBorders>
              <w:top w:val="single" w:sz="4" w:space="0" w:color="auto"/>
              <w:left w:val="single" w:sz="4" w:space="0" w:color="auto"/>
              <w:right w:val="single" w:sz="4" w:space="0" w:color="auto"/>
            </w:tcBorders>
            <w:shd w:val="clear" w:color="auto" w:fill="auto"/>
          </w:tcPr>
          <w:p w14:paraId="4C704BD6" w14:textId="77777777" w:rsidR="007A72DF" w:rsidRPr="006C1237" w:rsidRDefault="007A72DF" w:rsidP="0071082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B1A2976" w14:textId="71613646" w:rsidR="007A72DF" w:rsidRPr="006C1237" w:rsidRDefault="007A72DF" w:rsidP="0071082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GCC 30.5</w:t>
            </w:r>
          </w:p>
        </w:tc>
        <w:tc>
          <w:tcPr>
            <w:tcW w:w="3293" w:type="dxa"/>
            <w:tcBorders>
              <w:top w:val="single" w:sz="4" w:space="0" w:color="auto"/>
              <w:left w:val="single" w:sz="4" w:space="0" w:color="auto"/>
              <w:right w:val="single" w:sz="4" w:space="0" w:color="auto"/>
            </w:tcBorders>
          </w:tcPr>
          <w:p w14:paraId="396C14F7" w14:textId="77777777" w:rsidR="007A72DF" w:rsidRPr="006C1237" w:rsidRDefault="007A72DF" w:rsidP="00710829">
            <w:pPr>
              <w:autoSpaceDE w:val="0"/>
              <w:autoSpaceDN w:val="0"/>
              <w:adjustRightInd w:val="0"/>
              <w:spacing w:after="120"/>
              <w:jc w:val="both"/>
              <w:rPr>
                <w:rFonts w:ascii="72" w:hAnsi="72" w:cs="72"/>
                <w:sz w:val="22"/>
                <w:szCs w:val="22"/>
                <w:lang w:eastAsia="en-IN" w:bidi="hi-IN"/>
              </w:rPr>
            </w:pPr>
          </w:p>
          <w:p w14:paraId="026D1330" w14:textId="77777777" w:rsidR="007A72DF" w:rsidRPr="006C1237" w:rsidRDefault="007A72DF" w:rsidP="0071082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2D85C88B" w14:textId="77777777" w:rsidR="007A72DF" w:rsidRPr="006C1237" w:rsidRDefault="007A72DF" w:rsidP="0071082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30.5 The Employer shall at its expense take out and maintain in effect during the performance of the Contract those insurances specified in the corresponding Appendix – 3 (Insurance Requirements) to the Contract </w:t>
            </w:r>
            <w:r w:rsidRPr="006C1237">
              <w:rPr>
                <w:rFonts w:ascii="72" w:hAnsi="72" w:cs="72"/>
                <w:sz w:val="22"/>
                <w:szCs w:val="22"/>
                <w:lang w:eastAsia="en-IN" w:bidi="hi-IN"/>
              </w:rPr>
              <w:lastRenderedPageBreak/>
              <w:t xml:space="preserve">Agreement, in the sums and with the deductibles and other conditions specified in the said Appendix. The Contractor and the </w:t>
            </w:r>
            <w:proofErr w:type="spellStart"/>
            <w:r w:rsidRPr="006C1237">
              <w:rPr>
                <w:rFonts w:ascii="72" w:hAnsi="72" w:cs="72"/>
                <w:sz w:val="22"/>
                <w:szCs w:val="22"/>
                <w:lang w:eastAsia="en-IN" w:bidi="hi-IN"/>
              </w:rPr>
              <w:t>Contractor</w:t>
            </w:r>
            <w:r w:rsidRPr="006C1237">
              <w:rPr>
                <w:rFonts w:ascii="Arial" w:hAnsi="Arial" w:cs="Arial"/>
                <w:sz w:val="22"/>
                <w:szCs w:val="22"/>
                <w:lang w:eastAsia="en-IN" w:bidi="hi-IN"/>
              </w:rPr>
              <w:t>‟</w:t>
            </w:r>
            <w:r w:rsidRPr="006C1237">
              <w:rPr>
                <w:rFonts w:ascii="72" w:hAnsi="72" w:cs="72"/>
                <w:sz w:val="22"/>
                <w:szCs w:val="22"/>
                <w:lang w:eastAsia="en-IN" w:bidi="hi-IN"/>
              </w:rPr>
              <w:t>s</w:t>
            </w:r>
            <w:proofErr w:type="spellEnd"/>
            <w:r w:rsidRPr="006C1237">
              <w:rPr>
                <w:rFonts w:ascii="72" w:hAnsi="72" w:cs="72"/>
                <w:sz w:val="22"/>
                <w:szCs w:val="22"/>
                <w:lang w:eastAsia="en-IN" w:bidi="hi-IN"/>
              </w:rPr>
              <w:t xml:space="preserve"> Subcontractors shall be named as co-insureds under all such policies. All insurers</w:t>
            </w:r>
            <w:r w:rsidRPr="006C1237">
              <w:rPr>
                <w:rFonts w:ascii="Arial" w:hAnsi="Arial" w:cs="Arial"/>
                <w:sz w:val="22"/>
                <w:szCs w:val="22"/>
                <w:lang w:eastAsia="en-IN" w:bidi="hi-IN"/>
              </w:rPr>
              <w:t>‟</w:t>
            </w:r>
            <w:r w:rsidRPr="006C1237">
              <w:rPr>
                <w:rFonts w:ascii="72" w:hAnsi="72" w:cs="72"/>
                <w:sz w:val="22"/>
                <w:szCs w:val="22"/>
                <w:lang w:eastAsia="en-IN" w:bidi="hi-IN"/>
              </w:rPr>
              <w:t xml:space="preserve">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w:t>
            </w:r>
            <w:r w:rsidRPr="006C1237">
              <w:rPr>
                <w:rFonts w:ascii="Arial" w:hAnsi="Arial" w:cs="Arial"/>
                <w:sz w:val="22"/>
                <w:szCs w:val="22"/>
                <w:lang w:eastAsia="en-IN" w:bidi="hi-IN"/>
              </w:rPr>
              <w:t>‟</w:t>
            </w:r>
            <w:r w:rsidRPr="006C1237">
              <w:rPr>
                <w:rFonts w:ascii="72" w:hAnsi="72" w:cs="72"/>
                <w:sz w:val="22"/>
                <w:szCs w:val="22"/>
                <w:lang w:eastAsia="en-IN" w:bidi="hi-IN"/>
              </w:rPr>
              <w:t xml:space="preserve"> notice shall be given to the Contractor by all insurers prior to any cancellation or material modification of the policies…</w:t>
            </w:r>
            <w:proofErr w:type="gramStart"/>
            <w:r w:rsidRPr="006C1237">
              <w:rPr>
                <w:rFonts w:ascii="72" w:hAnsi="72" w:cs="72"/>
                <w:sz w:val="22"/>
                <w:szCs w:val="22"/>
                <w:lang w:eastAsia="en-IN" w:bidi="hi-IN"/>
              </w:rPr>
              <w:t>…..</w:t>
            </w:r>
            <w:proofErr w:type="gramEnd"/>
          </w:p>
          <w:p w14:paraId="05B549BF" w14:textId="006B4782" w:rsidR="007A72DF" w:rsidRPr="006C1237" w:rsidRDefault="007A72DF" w:rsidP="0071082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2EA2E386" w14:textId="77777777" w:rsidR="007A72DF" w:rsidRPr="006C1237" w:rsidRDefault="007A72DF" w:rsidP="00710829">
            <w:pPr>
              <w:spacing w:after="120"/>
              <w:jc w:val="both"/>
              <w:rPr>
                <w:rFonts w:ascii="72" w:hAnsi="72" w:cs="72"/>
                <w:sz w:val="22"/>
                <w:szCs w:val="22"/>
                <w:lang w:eastAsia="en-IN" w:bidi="hi-IN"/>
              </w:rPr>
            </w:pPr>
            <w:r w:rsidRPr="006C1237">
              <w:rPr>
                <w:rFonts w:ascii="72" w:hAnsi="72" w:cs="72"/>
                <w:sz w:val="22"/>
                <w:szCs w:val="22"/>
                <w:lang w:eastAsia="en-IN" w:bidi="hi-IN"/>
              </w:rPr>
              <w:lastRenderedPageBreak/>
              <w:t>Please modify the clause as below:</w:t>
            </w:r>
          </w:p>
          <w:p w14:paraId="16DAC881" w14:textId="39FF6658" w:rsidR="007A72DF" w:rsidRPr="006C1237" w:rsidRDefault="007A72DF" w:rsidP="00710829">
            <w:pPr>
              <w:spacing w:after="120"/>
              <w:jc w:val="both"/>
              <w:rPr>
                <w:rFonts w:ascii="72" w:hAnsi="72" w:cs="72"/>
                <w:sz w:val="22"/>
                <w:szCs w:val="22"/>
                <w:lang w:eastAsia="en-IN" w:bidi="hi-IN"/>
              </w:rPr>
            </w:pPr>
            <w:r w:rsidRPr="006C1237">
              <w:rPr>
                <w:rFonts w:ascii="72" w:hAnsi="72" w:cs="72"/>
                <w:sz w:val="22"/>
                <w:szCs w:val="22"/>
                <w:lang w:eastAsia="en-IN" w:bidi="hi-IN"/>
              </w:rPr>
              <w:t xml:space="preserve">…. The policies shall provide that not less than </w:t>
            </w:r>
            <w:r w:rsidRPr="006C1237">
              <w:rPr>
                <w:rFonts w:ascii="72" w:hAnsi="72" w:cs="72"/>
                <w:strike/>
                <w:sz w:val="22"/>
                <w:szCs w:val="22"/>
                <w:lang w:eastAsia="en-IN" w:bidi="hi-IN"/>
              </w:rPr>
              <w:t>twenty-one (21)</w:t>
            </w:r>
            <w:r w:rsidRPr="006C1237">
              <w:rPr>
                <w:rFonts w:ascii="72" w:hAnsi="72" w:cs="72"/>
                <w:sz w:val="22"/>
                <w:szCs w:val="22"/>
                <w:lang w:eastAsia="en-IN" w:bidi="hi-IN"/>
              </w:rPr>
              <w:t xml:space="preserve"> </w:t>
            </w:r>
            <w:r w:rsidRPr="006C1237">
              <w:rPr>
                <w:rFonts w:ascii="72" w:hAnsi="72" w:cs="72"/>
                <w:b/>
                <w:bCs/>
                <w:sz w:val="22"/>
                <w:szCs w:val="22"/>
                <w:lang w:eastAsia="en-IN" w:bidi="hi-IN"/>
              </w:rPr>
              <w:t>fourteen (14)</w:t>
            </w:r>
            <w:r w:rsidRPr="006C1237">
              <w:rPr>
                <w:rFonts w:ascii="72" w:hAnsi="72" w:cs="72"/>
                <w:sz w:val="22"/>
                <w:szCs w:val="22"/>
                <w:lang w:eastAsia="en-IN" w:bidi="hi-IN"/>
              </w:rPr>
              <w:t xml:space="preserve"> days’ notice shall be given to the Contractor by all insurers prior to any cancellation or material modification of the policies</w:t>
            </w:r>
          </w:p>
        </w:tc>
        <w:tc>
          <w:tcPr>
            <w:tcW w:w="3240" w:type="dxa"/>
            <w:tcBorders>
              <w:top w:val="single" w:sz="4" w:space="0" w:color="auto"/>
              <w:left w:val="single" w:sz="4" w:space="0" w:color="auto"/>
              <w:right w:val="single" w:sz="4" w:space="0" w:color="auto"/>
            </w:tcBorders>
            <w:shd w:val="clear" w:color="auto" w:fill="auto"/>
          </w:tcPr>
          <w:p w14:paraId="624AC578" w14:textId="16061B12" w:rsidR="007A72DF" w:rsidRPr="006C1237" w:rsidRDefault="007A72DF" w:rsidP="00710829">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B9C6ECC" w14:textId="7974017C" w:rsidTr="007A72DF">
        <w:tc>
          <w:tcPr>
            <w:tcW w:w="606" w:type="dxa"/>
            <w:tcBorders>
              <w:top w:val="single" w:sz="4" w:space="0" w:color="auto"/>
              <w:left w:val="single" w:sz="4" w:space="0" w:color="auto"/>
              <w:right w:val="single" w:sz="4" w:space="0" w:color="auto"/>
            </w:tcBorders>
            <w:shd w:val="clear" w:color="auto" w:fill="auto"/>
          </w:tcPr>
          <w:p w14:paraId="0C6B4B9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B400A79" w14:textId="5D22F34C" w:rsidR="007A72DF" w:rsidRPr="006C1237" w:rsidRDefault="007A72DF" w:rsidP="00A7590F">
            <w:pPr>
              <w:autoSpaceDE w:val="0"/>
              <w:autoSpaceDN w:val="0"/>
              <w:adjustRightInd w:val="0"/>
              <w:spacing w:after="120"/>
              <w:jc w:val="both"/>
              <w:rPr>
                <w:rFonts w:ascii="72" w:hAnsi="72" w:cs="72"/>
                <w:sz w:val="22"/>
                <w:szCs w:val="22"/>
                <w:lang w:eastAsia="en-IN" w:bidi="hi-IN"/>
              </w:rPr>
            </w:pPr>
            <w:r>
              <w:rPr>
                <w:rFonts w:ascii="72" w:hAnsi="72" w:cs="72"/>
                <w:sz w:val="22"/>
                <w:szCs w:val="22"/>
                <w:lang w:eastAsia="en-IN" w:bidi="hi-IN"/>
              </w:rPr>
              <w:t>GCC 30.3</w:t>
            </w:r>
          </w:p>
        </w:tc>
        <w:tc>
          <w:tcPr>
            <w:tcW w:w="3293" w:type="dxa"/>
            <w:tcBorders>
              <w:top w:val="single" w:sz="4" w:space="0" w:color="auto"/>
              <w:left w:val="single" w:sz="4" w:space="0" w:color="auto"/>
              <w:right w:val="single" w:sz="4" w:space="0" w:color="auto"/>
            </w:tcBorders>
          </w:tcPr>
          <w:p w14:paraId="26C7F123" w14:textId="5FE23CF8" w:rsidR="007A72DF" w:rsidRPr="006C1237" w:rsidRDefault="007A72DF" w:rsidP="00D55682">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Contractor shall, in accordance with the provisions of the corresponding Appendix – 3 (Insurance Requirements) to the Contract Agreement, deliver to the Employer certificates of </w:t>
            </w:r>
            <w:r w:rsidRPr="006C1237">
              <w:rPr>
                <w:rFonts w:ascii="72" w:hAnsi="72" w:cs="72"/>
                <w:sz w:val="22"/>
                <w:szCs w:val="22"/>
                <w:lang w:eastAsia="en-IN" w:bidi="hi-IN"/>
              </w:rPr>
              <w:lastRenderedPageBreak/>
              <w:t>insurance (or copies of the insurance policies) as evidence that the required policies are in full force and effect. The certificates shall provide that no less than twenty-one (21) days</w:t>
            </w:r>
            <w:r w:rsidRPr="006C1237">
              <w:rPr>
                <w:rFonts w:ascii="Arial" w:hAnsi="Arial" w:cs="Arial"/>
                <w:sz w:val="22"/>
                <w:szCs w:val="22"/>
                <w:lang w:eastAsia="en-IN" w:bidi="hi-IN"/>
              </w:rPr>
              <w:t>‟</w:t>
            </w:r>
            <w:r w:rsidRPr="006C1237">
              <w:rPr>
                <w:rFonts w:ascii="72" w:hAnsi="72" w:cs="72"/>
                <w:sz w:val="22"/>
                <w:szCs w:val="22"/>
                <w:lang w:eastAsia="en-IN" w:bidi="hi-IN"/>
              </w:rPr>
              <w:t xml:space="preserve"> notice shall be given to the Employer by insurers prior to cancellation or material modification of a policy.</w:t>
            </w:r>
          </w:p>
          <w:p w14:paraId="32DE67EC" w14:textId="77777777" w:rsidR="007A72DF" w:rsidRPr="006C1237" w:rsidRDefault="007A72DF" w:rsidP="00CF75C7">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6C35DC4D" w14:textId="77777777" w:rsidR="007A72DF" w:rsidRPr="006C1237" w:rsidRDefault="007A72DF" w:rsidP="00D55682">
            <w:pPr>
              <w:spacing w:after="120"/>
              <w:jc w:val="both"/>
              <w:rPr>
                <w:rFonts w:ascii="72" w:hAnsi="72" w:cs="72"/>
                <w:sz w:val="22"/>
                <w:szCs w:val="22"/>
                <w:lang w:eastAsia="en-IN" w:bidi="hi-IN"/>
              </w:rPr>
            </w:pPr>
            <w:r w:rsidRPr="006C1237">
              <w:rPr>
                <w:rFonts w:ascii="72" w:hAnsi="72" w:cs="72"/>
                <w:sz w:val="22"/>
                <w:szCs w:val="22"/>
                <w:lang w:eastAsia="en-IN" w:bidi="hi-IN"/>
              </w:rPr>
              <w:lastRenderedPageBreak/>
              <w:t xml:space="preserve">Bidder requests for modification to the clause as given </w:t>
            </w:r>
            <w:proofErr w:type="gramStart"/>
            <w:r w:rsidRPr="006C1237">
              <w:rPr>
                <w:rFonts w:ascii="72" w:hAnsi="72" w:cs="72"/>
                <w:sz w:val="22"/>
                <w:szCs w:val="22"/>
                <w:lang w:eastAsia="en-IN" w:bidi="hi-IN"/>
              </w:rPr>
              <w:t>below;</w:t>
            </w:r>
            <w:proofErr w:type="gramEnd"/>
          </w:p>
          <w:p w14:paraId="695164A4" w14:textId="77777777" w:rsidR="007A72DF" w:rsidRPr="006C1237" w:rsidRDefault="007A72DF" w:rsidP="00D55682">
            <w:pPr>
              <w:spacing w:after="120"/>
              <w:jc w:val="both"/>
              <w:rPr>
                <w:rFonts w:ascii="72" w:hAnsi="72" w:cs="72"/>
                <w:sz w:val="22"/>
                <w:szCs w:val="22"/>
                <w:lang w:eastAsia="en-IN" w:bidi="hi-IN"/>
              </w:rPr>
            </w:pPr>
          </w:p>
          <w:p w14:paraId="728ECC5B" w14:textId="77777777" w:rsidR="007A72DF" w:rsidRPr="006C1237" w:rsidRDefault="007A72DF" w:rsidP="00D55682">
            <w:pPr>
              <w:spacing w:after="120"/>
              <w:jc w:val="both"/>
              <w:rPr>
                <w:rFonts w:ascii="72" w:hAnsi="72" w:cs="72"/>
                <w:sz w:val="22"/>
                <w:szCs w:val="22"/>
                <w:lang w:eastAsia="en-IN" w:bidi="hi-IN"/>
              </w:rPr>
            </w:pPr>
            <w:r w:rsidRPr="006C1237">
              <w:rPr>
                <w:rFonts w:ascii="72" w:hAnsi="72" w:cs="72"/>
                <w:sz w:val="22"/>
                <w:szCs w:val="22"/>
                <w:lang w:eastAsia="en-IN" w:bidi="hi-IN"/>
              </w:rPr>
              <w:t xml:space="preserve">The Contractor shall, in accordance with the provisions of the corresponding Appendix–3 (Insurance </w:t>
            </w:r>
            <w:r w:rsidRPr="006C1237">
              <w:rPr>
                <w:rFonts w:ascii="72" w:hAnsi="72" w:cs="72"/>
                <w:sz w:val="22"/>
                <w:szCs w:val="22"/>
                <w:lang w:eastAsia="en-IN" w:bidi="hi-IN"/>
              </w:rPr>
              <w:lastRenderedPageBreak/>
              <w:t>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w:t>
            </w:r>
            <w:r w:rsidRPr="006C1237">
              <w:rPr>
                <w:rFonts w:ascii="72" w:hAnsi="72" w:cs="72"/>
                <w:b/>
                <w:bCs/>
                <w:sz w:val="22"/>
                <w:szCs w:val="22"/>
                <w:lang w:eastAsia="en-IN" w:bidi="hi-IN"/>
              </w:rPr>
              <w:t>/Contractor</w:t>
            </w:r>
            <w:r w:rsidRPr="006C1237">
              <w:rPr>
                <w:rFonts w:ascii="72" w:hAnsi="72" w:cs="72"/>
                <w:sz w:val="22"/>
                <w:szCs w:val="22"/>
                <w:lang w:eastAsia="en-IN" w:bidi="hi-IN"/>
              </w:rPr>
              <w:t xml:space="preserve"> prior to cancellation or material modification of a policy.</w:t>
            </w:r>
          </w:p>
          <w:p w14:paraId="1945A9C5" w14:textId="77777777" w:rsidR="007A72DF" w:rsidRPr="006C1237" w:rsidRDefault="007A72DF" w:rsidP="00CF75C7">
            <w:pPr>
              <w:spacing w:after="120"/>
              <w:jc w:val="both"/>
              <w:rPr>
                <w:rFonts w:ascii="72" w:hAnsi="72" w:cs="72"/>
                <w:b/>
                <w:bCs/>
                <w:sz w:val="22"/>
                <w:szCs w:val="22"/>
                <w:u w:val="single"/>
                <w:lang w:eastAsia="en-IN" w:bidi="hi-IN"/>
              </w:rPr>
            </w:pPr>
          </w:p>
        </w:tc>
        <w:tc>
          <w:tcPr>
            <w:tcW w:w="3240" w:type="dxa"/>
            <w:tcBorders>
              <w:top w:val="single" w:sz="4" w:space="0" w:color="auto"/>
              <w:left w:val="single" w:sz="4" w:space="0" w:color="auto"/>
              <w:right w:val="single" w:sz="4" w:space="0" w:color="auto"/>
            </w:tcBorders>
            <w:shd w:val="clear" w:color="auto" w:fill="auto"/>
          </w:tcPr>
          <w:p w14:paraId="208EA6A9" w14:textId="494FF7DF" w:rsidR="007A72DF" w:rsidRPr="006C1237" w:rsidRDefault="007A72DF" w:rsidP="00A7590F">
            <w:pPr>
              <w:spacing w:after="120"/>
              <w:jc w:val="both"/>
              <w:rPr>
                <w:rFonts w:ascii="72" w:hAnsi="72" w:cs="72"/>
                <w:bCs/>
                <w:sz w:val="22"/>
                <w:szCs w:val="22"/>
              </w:rPr>
            </w:pPr>
            <w:proofErr w:type="gramStart"/>
            <w:r w:rsidRPr="00022908">
              <w:rPr>
                <w:rFonts w:ascii="Arial" w:hAnsi="Arial" w:cs="Arial"/>
                <w:sz w:val="22"/>
                <w:szCs w:val="22"/>
              </w:rPr>
              <w:lastRenderedPageBreak/>
              <w:t>Being a procedural aspect, the Contractor</w:t>
            </w:r>
            <w:proofErr w:type="gramEnd"/>
            <w:r w:rsidRPr="00022908">
              <w:rPr>
                <w:rFonts w:ascii="Arial" w:hAnsi="Arial" w:cs="Arial"/>
                <w:sz w:val="22"/>
                <w:szCs w:val="22"/>
              </w:rPr>
              <w:t xml:space="preserve"> shall also notify the Employer in case of any material modification of a policy </w:t>
            </w:r>
            <w:r w:rsidRPr="00022908">
              <w:rPr>
                <w:rFonts w:ascii="Arial" w:hAnsi="Arial" w:cs="Arial"/>
                <w:sz w:val="22"/>
                <w:szCs w:val="22"/>
              </w:rPr>
              <w:lastRenderedPageBreak/>
              <w:t>prior to 21 days of occurrence of such event.</w:t>
            </w:r>
          </w:p>
        </w:tc>
      </w:tr>
      <w:tr w:rsidR="007A72DF" w:rsidRPr="006C1237" w14:paraId="08148DB4" w14:textId="66DB2345" w:rsidTr="007A72DF">
        <w:tc>
          <w:tcPr>
            <w:tcW w:w="606" w:type="dxa"/>
            <w:tcBorders>
              <w:top w:val="single" w:sz="4" w:space="0" w:color="auto"/>
              <w:left w:val="single" w:sz="4" w:space="0" w:color="auto"/>
              <w:right w:val="single" w:sz="4" w:space="0" w:color="auto"/>
            </w:tcBorders>
            <w:shd w:val="clear" w:color="auto" w:fill="auto"/>
          </w:tcPr>
          <w:p w14:paraId="539864CF"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8602BB3" w14:textId="16D86314"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GCC 31. Change in Laws and Regulations</w:t>
            </w:r>
          </w:p>
        </w:tc>
        <w:tc>
          <w:tcPr>
            <w:tcW w:w="3293" w:type="dxa"/>
            <w:tcBorders>
              <w:top w:val="single" w:sz="4" w:space="0" w:color="auto"/>
              <w:left w:val="single" w:sz="4" w:space="0" w:color="auto"/>
              <w:right w:val="single" w:sz="4" w:space="0" w:color="auto"/>
            </w:tcBorders>
          </w:tcPr>
          <w:p w14:paraId="13C4F770" w14:textId="6C869164" w:rsidR="007A72DF" w:rsidRPr="006C1237" w:rsidRDefault="007A72DF" w:rsidP="00801E48">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31.1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w:t>
            </w:r>
            <w:r w:rsidRPr="006C1237">
              <w:rPr>
                <w:rFonts w:ascii="72" w:hAnsi="72" w:cs="72"/>
                <w:sz w:val="22"/>
                <w:szCs w:val="22"/>
                <w:lang w:eastAsia="en-IN" w:bidi="hi-IN"/>
              </w:rPr>
              <w:lastRenderedPageBreak/>
              <w:t>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p>
          <w:p w14:paraId="3C7924FB" w14:textId="065532F9" w:rsidR="007A72DF" w:rsidRPr="006C1237" w:rsidRDefault="007A72DF" w:rsidP="00801E48">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Notwithstanding the foregoing, such additional or reduced costs shall not be separately paid or credited if the same has already been accounted for in the price adjustment provisions where applicable, in accordance with the Appendix-2 to the Contract Agreement.</w:t>
            </w:r>
          </w:p>
        </w:tc>
        <w:tc>
          <w:tcPr>
            <w:tcW w:w="5670" w:type="dxa"/>
            <w:tcBorders>
              <w:top w:val="single" w:sz="4" w:space="0" w:color="auto"/>
              <w:left w:val="single" w:sz="4" w:space="0" w:color="auto"/>
              <w:right w:val="single" w:sz="4" w:space="0" w:color="auto"/>
            </w:tcBorders>
          </w:tcPr>
          <w:p w14:paraId="6F4F1EE1" w14:textId="77777777" w:rsidR="007A72DF" w:rsidRPr="00075166" w:rsidRDefault="007A72DF" w:rsidP="00801E48">
            <w:pPr>
              <w:spacing w:after="120"/>
              <w:jc w:val="both"/>
              <w:rPr>
                <w:rFonts w:ascii="72" w:hAnsi="72" w:cs="72"/>
                <w:b/>
                <w:bCs/>
                <w:sz w:val="22"/>
                <w:szCs w:val="22"/>
                <w:u w:val="single"/>
                <w:lang w:eastAsia="en-IN" w:bidi="hi-IN"/>
              </w:rPr>
            </w:pPr>
            <w:r w:rsidRPr="00075166">
              <w:rPr>
                <w:rFonts w:ascii="72" w:hAnsi="72" w:cs="72"/>
                <w:b/>
                <w:bCs/>
                <w:sz w:val="22"/>
                <w:szCs w:val="22"/>
                <w:u w:val="single"/>
                <w:lang w:eastAsia="en-IN" w:bidi="hi-IN"/>
              </w:rPr>
              <w:lastRenderedPageBreak/>
              <w:t>Query-1:</w:t>
            </w:r>
          </w:p>
          <w:p w14:paraId="6E2956C1" w14:textId="1882DC6E" w:rsidR="007A72DF" w:rsidRPr="006C1237" w:rsidRDefault="007A72DF" w:rsidP="00801E48">
            <w:pPr>
              <w:spacing w:after="120"/>
              <w:jc w:val="both"/>
              <w:rPr>
                <w:rFonts w:ascii="72" w:hAnsi="72" w:cs="72"/>
                <w:sz w:val="22"/>
                <w:szCs w:val="22"/>
                <w:lang w:eastAsia="en-IN" w:bidi="hi-IN"/>
              </w:rPr>
            </w:pPr>
            <w:r w:rsidRPr="006C1237">
              <w:rPr>
                <w:rFonts w:ascii="72" w:hAnsi="72" w:cs="72"/>
                <w:sz w:val="22"/>
                <w:szCs w:val="22"/>
                <w:lang w:eastAsia="en-IN" w:bidi="hi-IN"/>
              </w:rPr>
              <w:t xml:space="preserve">Bidder requests for modification to the clause as given </w:t>
            </w:r>
            <w:proofErr w:type="gramStart"/>
            <w:r w:rsidRPr="006C1237">
              <w:rPr>
                <w:rFonts w:ascii="72" w:hAnsi="72" w:cs="72"/>
                <w:sz w:val="22"/>
                <w:szCs w:val="22"/>
                <w:lang w:eastAsia="en-IN" w:bidi="hi-IN"/>
              </w:rPr>
              <w:t>below;</w:t>
            </w:r>
            <w:proofErr w:type="gramEnd"/>
          </w:p>
          <w:p w14:paraId="42F20A79" w14:textId="77777777" w:rsidR="007A72DF" w:rsidRPr="006C1237" w:rsidRDefault="007A72DF" w:rsidP="00801E48">
            <w:pPr>
              <w:spacing w:after="120"/>
              <w:jc w:val="both"/>
              <w:rPr>
                <w:rFonts w:ascii="72" w:hAnsi="72" w:cs="72"/>
                <w:sz w:val="22"/>
                <w:szCs w:val="22"/>
                <w:lang w:eastAsia="en-IN" w:bidi="hi-IN"/>
              </w:rPr>
            </w:pPr>
          </w:p>
          <w:p w14:paraId="5A888E36" w14:textId="77777777" w:rsidR="007A72DF" w:rsidRPr="006C1237" w:rsidRDefault="007A72DF" w:rsidP="00801E48">
            <w:pPr>
              <w:spacing w:after="120"/>
              <w:jc w:val="both"/>
              <w:rPr>
                <w:rFonts w:ascii="72" w:hAnsi="72" w:cs="72"/>
                <w:b/>
                <w:bCs/>
                <w:strike/>
                <w:sz w:val="22"/>
                <w:szCs w:val="22"/>
                <w:lang w:eastAsia="en-IN" w:bidi="hi-IN"/>
              </w:rPr>
            </w:pPr>
            <w:r w:rsidRPr="006C1237">
              <w:rPr>
                <w:rFonts w:ascii="72" w:hAnsi="72" w:cs="72"/>
                <w:sz w:val="22"/>
                <w:szCs w:val="22"/>
                <w:lang w:eastAsia="en-IN" w:bidi="hi-IN"/>
              </w:rPr>
              <w:t xml:space="preserve">31.1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w:t>
            </w:r>
            <w:r w:rsidRPr="006C1237">
              <w:rPr>
                <w:rFonts w:ascii="72" w:hAnsi="72" w:cs="72"/>
                <w:sz w:val="22"/>
                <w:szCs w:val="22"/>
                <w:lang w:eastAsia="en-IN" w:bidi="hi-IN"/>
              </w:rPr>
              <w:lastRenderedPageBreak/>
              <w:t xml:space="preserve">between the Employer and the Contractor for supply of goods and services under the Contract </w:t>
            </w:r>
            <w:r w:rsidRPr="006C1237">
              <w:rPr>
                <w:rFonts w:ascii="72" w:hAnsi="72" w:cs="72"/>
                <w:b/>
                <w:bCs/>
                <w:strike/>
                <w:sz w:val="22"/>
                <w:szCs w:val="22"/>
                <w:lang w:eastAsia="en-IN" w:bidi="hi-IN"/>
              </w:rPr>
              <w:t>but shall not be applicable on procurement of raw materials, intermediary components etc. by the Contractor for which the Employer shall be the sole judge.</w:t>
            </w:r>
          </w:p>
          <w:p w14:paraId="2ADA781C" w14:textId="77777777" w:rsidR="007A72DF" w:rsidRDefault="007A72DF" w:rsidP="00801E48">
            <w:pPr>
              <w:spacing w:after="120"/>
              <w:jc w:val="both"/>
              <w:rPr>
                <w:rFonts w:ascii="72" w:hAnsi="72" w:cs="72"/>
                <w:sz w:val="22"/>
                <w:szCs w:val="22"/>
                <w:lang w:eastAsia="en-IN" w:bidi="hi-IN"/>
              </w:rPr>
            </w:pPr>
            <w:r w:rsidRPr="006C1237">
              <w:rPr>
                <w:rFonts w:ascii="72" w:hAnsi="72" w:cs="72"/>
                <w:sz w:val="22"/>
                <w:szCs w:val="22"/>
                <w:lang w:eastAsia="en-IN" w:bidi="hi-IN"/>
              </w:rPr>
              <w:t>Notwithstanding the foregoing, such additional or reduced costs shall not be separately paid or credited if the same has already been accounted for in the price adjustment provisions where applicable, in accordance with the Appendix-2 to the Contract Agreement.</w:t>
            </w:r>
          </w:p>
          <w:p w14:paraId="6FC23D49" w14:textId="77777777" w:rsidR="007A72DF" w:rsidRDefault="007A72DF" w:rsidP="00801E48">
            <w:pPr>
              <w:spacing w:after="120"/>
              <w:jc w:val="both"/>
              <w:rPr>
                <w:rFonts w:ascii="72" w:hAnsi="72" w:cs="72"/>
                <w:sz w:val="22"/>
                <w:szCs w:val="22"/>
                <w:lang w:eastAsia="en-IN" w:bidi="hi-IN"/>
              </w:rPr>
            </w:pPr>
          </w:p>
          <w:p w14:paraId="09B6100F" w14:textId="235DB7FA" w:rsidR="007A72DF" w:rsidRPr="00075166" w:rsidRDefault="007A72DF" w:rsidP="00075166">
            <w:pPr>
              <w:spacing w:after="120"/>
              <w:jc w:val="both"/>
              <w:rPr>
                <w:rFonts w:ascii="72" w:hAnsi="72" w:cs="72"/>
                <w:b/>
                <w:bCs/>
                <w:sz w:val="22"/>
                <w:szCs w:val="22"/>
                <w:u w:val="single"/>
                <w:lang w:eastAsia="en-IN" w:bidi="hi-IN"/>
              </w:rPr>
            </w:pPr>
            <w:r w:rsidRPr="00075166">
              <w:rPr>
                <w:rFonts w:ascii="72" w:hAnsi="72" w:cs="72"/>
                <w:b/>
                <w:bCs/>
                <w:sz w:val="22"/>
                <w:szCs w:val="22"/>
                <w:u w:val="single"/>
                <w:lang w:eastAsia="en-IN" w:bidi="hi-IN"/>
              </w:rPr>
              <w:t>Query-</w:t>
            </w:r>
            <w:r>
              <w:rPr>
                <w:rFonts w:ascii="72" w:hAnsi="72" w:cs="72"/>
                <w:b/>
                <w:bCs/>
                <w:sz w:val="22"/>
                <w:szCs w:val="22"/>
                <w:u w:val="single"/>
                <w:lang w:eastAsia="en-IN" w:bidi="hi-IN"/>
              </w:rPr>
              <w:t>2</w:t>
            </w:r>
            <w:r w:rsidRPr="00075166">
              <w:rPr>
                <w:rFonts w:ascii="72" w:hAnsi="72" w:cs="72"/>
                <w:b/>
                <w:bCs/>
                <w:sz w:val="22"/>
                <w:szCs w:val="22"/>
                <w:u w:val="single"/>
                <w:lang w:eastAsia="en-IN" w:bidi="hi-IN"/>
              </w:rPr>
              <w:t>:</w:t>
            </w:r>
          </w:p>
          <w:p w14:paraId="4511E91D" w14:textId="28AB7A36" w:rsidR="007A72DF" w:rsidRPr="00075166"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 xml:space="preserve">'Please clarify if below can be </w:t>
            </w:r>
            <w:proofErr w:type="gramStart"/>
            <w:r w:rsidRPr="00075166">
              <w:rPr>
                <w:rFonts w:ascii="72" w:hAnsi="72" w:cs="72"/>
                <w:sz w:val="22"/>
                <w:szCs w:val="22"/>
                <w:lang w:eastAsia="en-IN" w:bidi="hi-IN"/>
              </w:rPr>
              <w:t>deleted;</w:t>
            </w:r>
            <w:proofErr w:type="gramEnd"/>
          </w:p>
          <w:p w14:paraId="49654957" w14:textId="557C25C9" w:rsidR="007A72DF" w:rsidRPr="00075166"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 xml:space="preserve">“These adjustments shall be applicable for all transactions between the Employer and the Contractor for supply of goods and services under the Contract but shall not be applicable on procurement of raw materials, intermediary components etc. by the </w:t>
            </w:r>
            <w:proofErr w:type="gramStart"/>
            <w:r w:rsidRPr="00075166">
              <w:rPr>
                <w:rFonts w:ascii="72" w:hAnsi="72" w:cs="72"/>
                <w:sz w:val="22"/>
                <w:szCs w:val="22"/>
                <w:lang w:eastAsia="en-IN" w:bidi="hi-IN"/>
              </w:rPr>
              <w:t>Contractor  for</w:t>
            </w:r>
            <w:proofErr w:type="gramEnd"/>
            <w:r w:rsidRPr="00075166">
              <w:rPr>
                <w:rFonts w:ascii="72" w:hAnsi="72" w:cs="72"/>
                <w:sz w:val="22"/>
                <w:szCs w:val="22"/>
                <w:lang w:eastAsia="en-IN" w:bidi="hi-IN"/>
              </w:rPr>
              <w:t xml:space="preserve"> which the Employer shall be the sole judge.”</w:t>
            </w:r>
          </w:p>
          <w:p w14:paraId="0E8C7872" w14:textId="4DBB6200" w:rsidR="007A72DF" w:rsidRPr="006C1237"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 xml:space="preserve">Please extend this clause's applicability in case of changes in law outside India, in other countries where it directly affects the Contractor's costs in performing the Contract, and/or the Time for Completion.  </w:t>
            </w:r>
          </w:p>
        </w:tc>
        <w:tc>
          <w:tcPr>
            <w:tcW w:w="3240" w:type="dxa"/>
            <w:tcBorders>
              <w:top w:val="single" w:sz="4" w:space="0" w:color="auto"/>
              <w:left w:val="single" w:sz="4" w:space="0" w:color="auto"/>
              <w:right w:val="single" w:sz="4" w:space="0" w:color="auto"/>
            </w:tcBorders>
            <w:shd w:val="clear" w:color="auto" w:fill="auto"/>
          </w:tcPr>
          <w:p w14:paraId="3DF556ED" w14:textId="5E2B397E"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56B76AD1" w14:textId="1155BF42" w:rsidTr="007A72DF">
        <w:tc>
          <w:tcPr>
            <w:tcW w:w="606" w:type="dxa"/>
            <w:tcBorders>
              <w:top w:val="single" w:sz="4" w:space="0" w:color="auto"/>
              <w:left w:val="single" w:sz="4" w:space="0" w:color="auto"/>
              <w:right w:val="single" w:sz="4" w:space="0" w:color="auto"/>
            </w:tcBorders>
            <w:shd w:val="clear" w:color="auto" w:fill="auto"/>
          </w:tcPr>
          <w:p w14:paraId="0B519A6E"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549E2EC6" w14:textId="577314BD"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bCs/>
                <w:sz w:val="22"/>
                <w:szCs w:val="22"/>
              </w:rPr>
              <w:t>GCC 32, Section-IV: GCC, Vol.-I of the Bidding Documents</w:t>
            </w:r>
          </w:p>
        </w:tc>
        <w:tc>
          <w:tcPr>
            <w:tcW w:w="3293" w:type="dxa"/>
            <w:tcBorders>
              <w:top w:val="single" w:sz="4" w:space="0" w:color="auto"/>
              <w:left w:val="single" w:sz="4" w:space="0" w:color="auto"/>
              <w:right w:val="single" w:sz="4" w:space="0" w:color="auto"/>
            </w:tcBorders>
          </w:tcPr>
          <w:p w14:paraId="74EF6CE6" w14:textId="77777777" w:rsidR="007A72DF" w:rsidRPr="006C1237" w:rsidRDefault="007A72DF" w:rsidP="007267A9">
            <w:pPr>
              <w:pStyle w:val="Default"/>
              <w:jc w:val="both"/>
              <w:rPr>
                <w:rFonts w:ascii="72" w:hAnsi="72" w:cs="72"/>
                <w:b/>
                <w:bCs/>
                <w:sz w:val="22"/>
                <w:szCs w:val="22"/>
              </w:rPr>
            </w:pPr>
            <w:r w:rsidRPr="006C1237">
              <w:rPr>
                <w:rFonts w:ascii="72" w:hAnsi="72" w:cs="72"/>
                <w:b/>
                <w:bCs/>
                <w:sz w:val="22"/>
                <w:szCs w:val="22"/>
              </w:rPr>
              <w:t xml:space="preserve">32. Force Majeure </w:t>
            </w:r>
          </w:p>
          <w:p w14:paraId="2031B662" w14:textId="77777777" w:rsidR="007A72DF" w:rsidRPr="006C1237" w:rsidRDefault="007A72DF" w:rsidP="007267A9">
            <w:pPr>
              <w:pStyle w:val="Default"/>
              <w:jc w:val="both"/>
              <w:rPr>
                <w:rFonts w:ascii="72" w:hAnsi="72" w:cs="72"/>
                <w:sz w:val="22"/>
                <w:szCs w:val="22"/>
              </w:rPr>
            </w:pPr>
          </w:p>
          <w:p w14:paraId="2E2E86C6" w14:textId="77777777" w:rsidR="007A72DF" w:rsidRPr="006C1237" w:rsidRDefault="007A72DF" w:rsidP="007267A9">
            <w:pPr>
              <w:pStyle w:val="Default"/>
              <w:jc w:val="both"/>
              <w:rPr>
                <w:rFonts w:ascii="72" w:hAnsi="72" w:cs="72"/>
                <w:sz w:val="22"/>
                <w:szCs w:val="22"/>
              </w:rPr>
            </w:pPr>
            <w:r w:rsidRPr="006C1237">
              <w:rPr>
                <w:rFonts w:ascii="72" w:hAnsi="72" w:cs="72"/>
                <w:sz w:val="22"/>
                <w:szCs w:val="22"/>
              </w:rPr>
              <w:t xml:space="preserve">32.1 “Force Majeure” shall mean any event beyond the </w:t>
            </w:r>
            <w:r w:rsidRPr="006C1237">
              <w:rPr>
                <w:rFonts w:ascii="72" w:hAnsi="72" w:cs="72"/>
                <w:sz w:val="22"/>
                <w:szCs w:val="22"/>
              </w:rPr>
              <w:lastRenderedPageBreak/>
              <w:t>reasonable control of the Employer or of the Contractor</w:t>
            </w:r>
            <w:proofErr w:type="gramStart"/>
            <w:r w:rsidRPr="006C1237">
              <w:rPr>
                <w:rFonts w:ascii="72" w:hAnsi="72" w:cs="72"/>
                <w:sz w:val="22"/>
                <w:szCs w:val="22"/>
              </w:rPr>
              <w:t>, as the case may be, and</w:t>
            </w:r>
            <w:proofErr w:type="gramEnd"/>
            <w:r w:rsidRPr="006C1237">
              <w:rPr>
                <w:rFonts w:ascii="72" w:hAnsi="72" w:cs="72"/>
                <w:sz w:val="22"/>
                <w:szCs w:val="22"/>
              </w:rPr>
              <w:t xml:space="preserve"> which is unavoidable notwithstanding the reasonable care of the party affected, and shall include, without limitation, the following: </w:t>
            </w:r>
          </w:p>
          <w:p w14:paraId="49F5241C" w14:textId="77777777" w:rsidR="007A72DF" w:rsidRPr="006C1237" w:rsidRDefault="007A72DF" w:rsidP="007267A9">
            <w:pPr>
              <w:pStyle w:val="Default"/>
              <w:jc w:val="both"/>
              <w:rPr>
                <w:rFonts w:ascii="72" w:hAnsi="72" w:cs="72"/>
                <w:sz w:val="22"/>
                <w:szCs w:val="22"/>
              </w:rPr>
            </w:pPr>
          </w:p>
          <w:p w14:paraId="5C771944" w14:textId="77777777" w:rsidR="007A72DF" w:rsidRPr="006C1237" w:rsidRDefault="007A72DF" w:rsidP="007267A9">
            <w:pPr>
              <w:autoSpaceDE w:val="0"/>
              <w:autoSpaceDN w:val="0"/>
              <w:adjustRightInd w:val="0"/>
              <w:spacing w:after="120"/>
              <w:jc w:val="both"/>
              <w:rPr>
                <w:rFonts w:ascii="72" w:hAnsi="72" w:cs="72"/>
                <w:sz w:val="22"/>
                <w:szCs w:val="22"/>
              </w:rPr>
            </w:pPr>
            <w:r w:rsidRPr="006C1237">
              <w:rPr>
                <w:rFonts w:ascii="72" w:hAnsi="72" w:cs="72"/>
                <w:sz w:val="22"/>
                <w:szCs w:val="22"/>
              </w:rPr>
              <w:t xml:space="preserve">(a) war, </w:t>
            </w:r>
            <w:proofErr w:type="gramStart"/>
            <w:r w:rsidRPr="006C1237">
              <w:rPr>
                <w:rFonts w:ascii="72" w:hAnsi="72" w:cs="72"/>
                <w:sz w:val="22"/>
                <w:szCs w:val="22"/>
              </w:rPr>
              <w:t>hostilities</w:t>
            </w:r>
            <w:proofErr w:type="gramEnd"/>
            <w:r w:rsidRPr="006C1237">
              <w:rPr>
                <w:rFonts w:ascii="72" w:hAnsi="72" w:cs="72"/>
                <w:sz w:val="22"/>
                <w:szCs w:val="22"/>
              </w:rPr>
              <w:t xml:space="preserve"> or warlike operations (whether war be declared or not), invasion, act of foreign enemy and civil war,</w:t>
            </w:r>
          </w:p>
          <w:p w14:paraId="60113066" w14:textId="77777777" w:rsidR="007A72DF" w:rsidRPr="006C1237" w:rsidRDefault="007A72DF" w:rsidP="007267A9">
            <w:pPr>
              <w:pStyle w:val="Default"/>
              <w:jc w:val="both"/>
              <w:rPr>
                <w:rFonts w:ascii="72" w:hAnsi="72" w:cs="72"/>
                <w:sz w:val="22"/>
                <w:szCs w:val="22"/>
              </w:rPr>
            </w:pPr>
            <w:r w:rsidRPr="006C1237">
              <w:rPr>
                <w:rFonts w:ascii="72" w:hAnsi="72" w:cs="72"/>
                <w:sz w:val="22"/>
                <w:szCs w:val="22"/>
              </w:rPr>
              <w:t xml:space="preserve">(b) rebellion, revolution, insurrection, mutiny, usurpation of government, conspiracy, </w:t>
            </w:r>
            <w:proofErr w:type="gramStart"/>
            <w:r w:rsidRPr="006C1237">
              <w:rPr>
                <w:rFonts w:ascii="72" w:hAnsi="72" w:cs="72"/>
                <w:sz w:val="22"/>
                <w:szCs w:val="22"/>
              </w:rPr>
              <w:t>riot</w:t>
            </w:r>
            <w:proofErr w:type="gramEnd"/>
            <w:r w:rsidRPr="006C1237">
              <w:rPr>
                <w:rFonts w:ascii="72" w:hAnsi="72" w:cs="72"/>
                <w:sz w:val="22"/>
                <w:szCs w:val="22"/>
              </w:rPr>
              <w:t xml:space="preserve"> and civil commotion, </w:t>
            </w:r>
          </w:p>
          <w:p w14:paraId="0E7AAC13" w14:textId="77777777" w:rsidR="007A72DF" w:rsidRPr="006C1237" w:rsidRDefault="007A72DF" w:rsidP="007267A9">
            <w:pPr>
              <w:pStyle w:val="Default"/>
              <w:jc w:val="both"/>
              <w:rPr>
                <w:rFonts w:ascii="72" w:hAnsi="72" w:cs="72"/>
                <w:sz w:val="22"/>
                <w:szCs w:val="22"/>
              </w:rPr>
            </w:pPr>
          </w:p>
          <w:p w14:paraId="1328016A" w14:textId="77777777" w:rsidR="007A72DF" w:rsidRPr="006C1237" w:rsidRDefault="007A72DF" w:rsidP="007267A9">
            <w:pPr>
              <w:pStyle w:val="Default"/>
              <w:jc w:val="both"/>
              <w:rPr>
                <w:rFonts w:ascii="72" w:hAnsi="72" w:cs="72"/>
                <w:sz w:val="22"/>
                <w:szCs w:val="22"/>
              </w:rPr>
            </w:pPr>
            <w:r w:rsidRPr="006C1237">
              <w:rPr>
                <w:rFonts w:ascii="72" w:hAnsi="72" w:cs="72"/>
                <w:sz w:val="22"/>
                <w:szCs w:val="22"/>
              </w:rPr>
              <w:t xml:space="preserve">(c) earthquake, landslide, volcanic activity, flood or cyclone, or other inclement weather condition, nuclear and pressure waves or other natural or physical disaster, </w:t>
            </w:r>
          </w:p>
          <w:p w14:paraId="00CAEEF1" w14:textId="77777777" w:rsidR="007A72DF" w:rsidRPr="006C1237" w:rsidRDefault="007A72DF" w:rsidP="007267A9">
            <w:pPr>
              <w:pStyle w:val="Default"/>
              <w:jc w:val="both"/>
              <w:rPr>
                <w:rFonts w:ascii="72" w:hAnsi="72" w:cs="72"/>
                <w:sz w:val="22"/>
                <w:szCs w:val="22"/>
              </w:rPr>
            </w:pPr>
          </w:p>
          <w:p w14:paraId="043D4635" w14:textId="77777777" w:rsidR="007A72DF" w:rsidRPr="006C1237" w:rsidRDefault="007A72DF" w:rsidP="007267A9">
            <w:pPr>
              <w:pStyle w:val="Default"/>
              <w:jc w:val="both"/>
              <w:rPr>
                <w:rFonts w:ascii="72" w:hAnsi="72" w:cs="72"/>
                <w:sz w:val="22"/>
                <w:szCs w:val="22"/>
              </w:rPr>
            </w:pPr>
            <w:r w:rsidRPr="006C1237">
              <w:rPr>
                <w:rFonts w:ascii="72" w:hAnsi="72" w:cs="72"/>
                <w:sz w:val="22"/>
                <w:szCs w:val="22"/>
              </w:rPr>
              <w:t xml:space="preserve">32.2 Neither party shall </w:t>
            </w:r>
            <w:proofErr w:type="gramStart"/>
            <w:r w:rsidRPr="006C1237">
              <w:rPr>
                <w:rFonts w:ascii="72" w:hAnsi="72" w:cs="72"/>
                <w:sz w:val="22"/>
                <w:szCs w:val="22"/>
              </w:rPr>
              <w:t>be considered to be</w:t>
            </w:r>
            <w:proofErr w:type="gramEnd"/>
            <w:r w:rsidRPr="006C1237">
              <w:rPr>
                <w:rFonts w:ascii="72" w:hAnsi="72" w:cs="72"/>
                <w:sz w:val="22"/>
                <w:szCs w:val="22"/>
              </w:rPr>
              <w:t xml:space="preserve"> in default or in breach of his obligations under the Contract to the extent that performance of such obligation is prevented by any </w:t>
            </w:r>
            <w:r w:rsidRPr="006C1237">
              <w:rPr>
                <w:rFonts w:ascii="72" w:hAnsi="72" w:cs="72"/>
                <w:sz w:val="22"/>
                <w:szCs w:val="22"/>
              </w:rPr>
              <w:lastRenderedPageBreak/>
              <w:t xml:space="preserve">circumstances of Force </w:t>
            </w:r>
            <w:proofErr w:type="spellStart"/>
            <w:r w:rsidRPr="006C1237">
              <w:rPr>
                <w:rFonts w:ascii="72" w:hAnsi="72" w:cs="72"/>
                <w:sz w:val="22"/>
                <w:szCs w:val="22"/>
              </w:rPr>
              <w:t>majure</w:t>
            </w:r>
            <w:proofErr w:type="spellEnd"/>
            <w:r w:rsidRPr="006C1237">
              <w:rPr>
                <w:rFonts w:ascii="72" w:hAnsi="72" w:cs="72"/>
                <w:sz w:val="22"/>
                <w:szCs w:val="22"/>
              </w:rPr>
              <w:t xml:space="preserve">, which arises after date of Notification of Award. </w:t>
            </w:r>
          </w:p>
          <w:p w14:paraId="3DBB0AA4" w14:textId="77777777" w:rsidR="007A72DF" w:rsidRPr="006C1237" w:rsidRDefault="007A72DF" w:rsidP="007267A9">
            <w:pPr>
              <w:pStyle w:val="Default"/>
              <w:jc w:val="both"/>
              <w:rPr>
                <w:rFonts w:ascii="72" w:hAnsi="72" w:cs="72"/>
                <w:sz w:val="22"/>
                <w:szCs w:val="22"/>
              </w:rPr>
            </w:pPr>
          </w:p>
          <w:p w14:paraId="4B93FB12" w14:textId="77777777" w:rsidR="007A72DF" w:rsidRPr="006C1237" w:rsidRDefault="007A72DF" w:rsidP="007267A9">
            <w:pPr>
              <w:pStyle w:val="Default"/>
              <w:jc w:val="both"/>
              <w:rPr>
                <w:rFonts w:ascii="72" w:hAnsi="72" w:cs="72"/>
                <w:sz w:val="22"/>
                <w:szCs w:val="22"/>
              </w:rPr>
            </w:pPr>
            <w:r w:rsidRPr="006C1237">
              <w:rPr>
                <w:rFonts w:ascii="72" w:hAnsi="72" w:cs="72"/>
                <w:sz w:val="22"/>
                <w:szCs w:val="22"/>
              </w:rPr>
              <w:t xml:space="preserve">32.3 If either party is prevented, </w:t>
            </w:r>
            <w:proofErr w:type="gramStart"/>
            <w:r w:rsidRPr="006C1237">
              <w:rPr>
                <w:rFonts w:ascii="72" w:hAnsi="72" w:cs="72"/>
                <w:sz w:val="22"/>
                <w:szCs w:val="22"/>
              </w:rPr>
              <w:t>hindered</w:t>
            </w:r>
            <w:proofErr w:type="gramEnd"/>
            <w:r w:rsidRPr="006C1237">
              <w:rPr>
                <w:rFonts w:ascii="72" w:hAnsi="72" w:cs="72"/>
                <w:sz w:val="22"/>
                <w:szCs w:val="22"/>
              </w:rPr>
              <w:t xml:space="preserve">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14:paraId="0713B2B1" w14:textId="77777777" w:rsidR="007A72DF" w:rsidRPr="006C1237" w:rsidRDefault="007A72DF" w:rsidP="007267A9">
            <w:pPr>
              <w:pStyle w:val="Default"/>
              <w:jc w:val="both"/>
              <w:rPr>
                <w:rFonts w:ascii="72" w:hAnsi="72" w:cs="72"/>
                <w:sz w:val="22"/>
                <w:szCs w:val="22"/>
              </w:rPr>
            </w:pPr>
          </w:p>
          <w:p w14:paraId="53754057" w14:textId="19BAD8EA"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rPr>
              <w:t xml:space="preserve">32.4 The party who has given such notice shall be excused from the performance or punctual performance of its obligations under the Contract for so long as the relevant event of Force Majeure continues and to the extent that such </w:t>
            </w:r>
            <w:proofErr w:type="spellStart"/>
            <w:r w:rsidRPr="006C1237">
              <w:rPr>
                <w:rFonts w:ascii="72" w:hAnsi="72" w:cs="72"/>
                <w:sz w:val="22"/>
                <w:szCs w:val="22"/>
              </w:rPr>
              <w:t>party</w:t>
            </w:r>
            <w:r w:rsidRPr="006C1237">
              <w:rPr>
                <w:rFonts w:ascii="Arial" w:hAnsi="Arial" w:cs="Arial"/>
                <w:sz w:val="22"/>
                <w:szCs w:val="22"/>
              </w:rPr>
              <w:t>‟</w:t>
            </w:r>
            <w:r w:rsidRPr="006C1237">
              <w:rPr>
                <w:rFonts w:ascii="72" w:hAnsi="72" w:cs="72"/>
                <w:sz w:val="22"/>
                <w:szCs w:val="22"/>
              </w:rPr>
              <w:t>s</w:t>
            </w:r>
            <w:proofErr w:type="spellEnd"/>
            <w:r w:rsidRPr="006C1237">
              <w:rPr>
                <w:rFonts w:ascii="72" w:hAnsi="72" w:cs="72"/>
                <w:sz w:val="22"/>
                <w:szCs w:val="22"/>
              </w:rPr>
              <w:t xml:space="preserve"> performance is prevented, </w:t>
            </w:r>
            <w:proofErr w:type="gramStart"/>
            <w:r w:rsidRPr="006C1237">
              <w:rPr>
                <w:rFonts w:ascii="72" w:hAnsi="72" w:cs="72"/>
                <w:sz w:val="22"/>
                <w:szCs w:val="22"/>
              </w:rPr>
              <w:t>hindered</w:t>
            </w:r>
            <w:proofErr w:type="gramEnd"/>
            <w:r w:rsidRPr="006C1237">
              <w:rPr>
                <w:rFonts w:ascii="72" w:hAnsi="72" w:cs="72"/>
                <w:sz w:val="22"/>
                <w:szCs w:val="22"/>
              </w:rPr>
              <w:t xml:space="preserve"> or delayed. The Time for Completion shall be extended in accordance with GCC Clause 34.</w:t>
            </w:r>
          </w:p>
        </w:tc>
        <w:tc>
          <w:tcPr>
            <w:tcW w:w="5670" w:type="dxa"/>
            <w:tcBorders>
              <w:top w:val="single" w:sz="4" w:space="0" w:color="auto"/>
              <w:left w:val="single" w:sz="4" w:space="0" w:color="auto"/>
              <w:right w:val="single" w:sz="4" w:space="0" w:color="auto"/>
            </w:tcBorders>
          </w:tcPr>
          <w:p w14:paraId="30204DB8" w14:textId="77777777" w:rsidR="007A72DF" w:rsidRPr="006C1237" w:rsidRDefault="007A72DF" w:rsidP="007267A9">
            <w:pPr>
              <w:spacing w:after="120"/>
              <w:jc w:val="both"/>
              <w:rPr>
                <w:rFonts w:ascii="72" w:hAnsi="72" w:cs="72"/>
                <w:b/>
                <w:sz w:val="22"/>
                <w:szCs w:val="22"/>
                <w:u w:val="single"/>
              </w:rPr>
            </w:pPr>
            <w:r w:rsidRPr="006C1237">
              <w:rPr>
                <w:rFonts w:ascii="72" w:hAnsi="72" w:cs="72"/>
                <w:b/>
                <w:sz w:val="22"/>
                <w:szCs w:val="22"/>
                <w:u w:val="single"/>
              </w:rPr>
              <w:lastRenderedPageBreak/>
              <w:t>Query-01:</w:t>
            </w:r>
          </w:p>
          <w:p w14:paraId="625254F9" w14:textId="77777777" w:rsidR="007A72DF" w:rsidRPr="006C1237" w:rsidRDefault="007A72DF" w:rsidP="007267A9">
            <w:pPr>
              <w:spacing w:after="120"/>
              <w:jc w:val="both"/>
              <w:rPr>
                <w:rFonts w:ascii="72" w:hAnsi="72" w:cs="72"/>
                <w:bCs/>
                <w:sz w:val="22"/>
                <w:szCs w:val="22"/>
              </w:rPr>
            </w:pPr>
          </w:p>
          <w:p w14:paraId="0B92B917"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Please add the following as a separate clause in the SCC:</w:t>
            </w:r>
          </w:p>
          <w:p w14:paraId="16D358A9" w14:textId="77777777" w:rsidR="007A72DF" w:rsidRPr="006C1237" w:rsidRDefault="007A72DF" w:rsidP="007267A9">
            <w:pPr>
              <w:spacing w:after="120"/>
              <w:jc w:val="both"/>
              <w:rPr>
                <w:rFonts w:ascii="72" w:hAnsi="72" w:cs="72"/>
                <w:bCs/>
                <w:sz w:val="22"/>
                <w:szCs w:val="22"/>
              </w:rPr>
            </w:pPr>
          </w:p>
          <w:p w14:paraId="44FD12CD"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The Parties acknowledge the worldwide outbreak of the COVID-19, which is likely to affect the execution of the Agreement. The Parties </w:t>
            </w:r>
            <w:proofErr w:type="gramStart"/>
            <w:r w:rsidRPr="006C1237">
              <w:rPr>
                <w:rFonts w:ascii="72" w:hAnsi="72" w:cs="72"/>
                <w:bCs/>
                <w:sz w:val="22"/>
                <w:szCs w:val="22"/>
              </w:rPr>
              <w:t>agree,</w:t>
            </w:r>
            <w:proofErr w:type="gramEnd"/>
            <w:r w:rsidRPr="006C1237">
              <w:rPr>
                <w:rFonts w:ascii="72" w:hAnsi="72" w:cs="72"/>
                <w:bCs/>
                <w:sz w:val="22"/>
                <w:szCs w:val="22"/>
              </w:rPr>
              <w:t xml:space="preserve"> that Contractor/Supplier shall be entitled to reasonable adjustments of the Delivery Schedule/ milestones/ delivery dates as well as to reimbursement of costs to the extent the delay and the costs are caused directly or indirectly by the outbreak of COVID-19.</w:t>
            </w:r>
          </w:p>
          <w:p w14:paraId="3BC72049" w14:textId="77777777" w:rsidR="007A72DF" w:rsidRPr="006C1237" w:rsidRDefault="007A72DF" w:rsidP="007267A9">
            <w:pPr>
              <w:spacing w:after="120"/>
              <w:jc w:val="both"/>
              <w:rPr>
                <w:rFonts w:ascii="72" w:hAnsi="72" w:cs="72"/>
                <w:b/>
                <w:sz w:val="22"/>
                <w:szCs w:val="22"/>
                <w:u w:val="single"/>
              </w:rPr>
            </w:pPr>
            <w:r w:rsidRPr="006C1237">
              <w:rPr>
                <w:rFonts w:ascii="72" w:hAnsi="72" w:cs="72"/>
                <w:b/>
                <w:sz w:val="22"/>
                <w:szCs w:val="22"/>
                <w:u w:val="single"/>
              </w:rPr>
              <w:t>Query-02:</w:t>
            </w:r>
          </w:p>
          <w:p w14:paraId="612E53E1" w14:textId="77777777" w:rsidR="007A72DF" w:rsidRPr="006C1237" w:rsidRDefault="007A72DF" w:rsidP="007267A9">
            <w:pPr>
              <w:spacing w:after="120"/>
              <w:jc w:val="both"/>
              <w:rPr>
                <w:rFonts w:ascii="72" w:hAnsi="72" w:cs="72"/>
                <w:bCs/>
                <w:sz w:val="22"/>
                <w:szCs w:val="22"/>
              </w:rPr>
            </w:pPr>
          </w:p>
          <w:p w14:paraId="4954C3E4"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32.1 “Force Majeure” shall mean any event beyond the reasonable control of the Employer or of the Contractor</w:t>
            </w:r>
            <w:proofErr w:type="gramStart"/>
            <w:r w:rsidRPr="006C1237">
              <w:rPr>
                <w:rFonts w:ascii="72" w:hAnsi="72" w:cs="72"/>
                <w:bCs/>
                <w:sz w:val="22"/>
                <w:szCs w:val="22"/>
              </w:rPr>
              <w:t>, as the case may be, and</w:t>
            </w:r>
            <w:proofErr w:type="gramEnd"/>
            <w:r w:rsidRPr="006C1237">
              <w:rPr>
                <w:rFonts w:ascii="72" w:hAnsi="72" w:cs="72"/>
                <w:bCs/>
                <w:sz w:val="22"/>
                <w:szCs w:val="22"/>
              </w:rPr>
              <w:t xml:space="preserve"> which is unavoidable notwithstanding the reasonable care of the party affected, and shall include, without limitation, the following: </w:t>
            </w:r>
          </w:p>
          <w:p w14:paraId="53EBE3E9"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(a) war, </w:t>
            </w:r>
            <w:proofErr w:type="gramStart"/>
            <w:r w:rsidRPr="006C1237">
              <w:rPr>
                <w:rFonts w:ascii="72" w:hAnsi="72" w:cs="72"/>
                <w:bCs/>
                <w:sz w:val="22"/>
                <w:szCs w:val="22"/>
              </w:rPr>
              <w:t>hostilities</w:t>
            </w:r>
            <w:proofErr w:type="gramEnd"/>
            <w:r w:rsidRPr="006C1237">
              <w:rPr>
                <w:rFonts w:ascii="72" w:hAnsi="72" w:cs="72"/>
                <w:bCs/>
                <w:sz w:val="22"/>
                <w:szCs w:val="22"/>
              </w:rPr>
              <w:t xml:space="preserve"> or warlike operations (whether war be declared or not), invasion, act of foreign enemy and civil war, </w:t>
            </w:r>
          </w:p>
          <w:p w14:paraId="1B933292"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(b) rebellion, revolution, insurrection, mutiny, usurpation of government, conspiracy, </w:t>
            </w:r>
            <w:proofErr w:type="gramStart"/>
            <w:r w:rsidRPr="006C1237">
              <w:rPr>
                <w:rFonts w:ascii="72" w:hAnsi="72" w:cs="72"/>
                <w:bCs/>
                <w:sz w:val="22"/>
                <w:szCs w:val="22"/>
              </w:rPr>
              <w:t>riot</w:t>
            </w:r>
            <w:proofErr w:type="gramEnd"/>
            <w:r w:rsidRPr="006C1237">
              <w:rPr>
                <w:rFonts w:ascii="72" w:hAnsi="72" w:cs="72"/>
                <w:bCs/>
                <w:sz w:val="22"/>
                <w:szCs w:val="22"/>
              </w:rPr>
              <w:t xml:space="preserve"> and civil commotion, </w:t>
            </w:r>
          </w:p>
          <w:p w14:paraId="7907C51B"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(c) earthquake, landslide, volcanic activity, flood or cyclone, or other inclement weather condition, nuclear and pressure waves or other natural or physical disaster</w:t>
            </w:r>
          </w:p>
          <w:p w14:paraId="3A21943F" w14:textId="77777777" w:rsidR="007A72DF" w:rsidRPr="006C1237" w:rsidRDefault="007A72DF" w:rsidP="007267A9">
            <w:pPr>
              <w:spacing w:after="120"/>
              <w:jc w:val="both"/>
              <w:rPr>
                <w:rFonts w:ascii="72" w:hAnsi="72" w:cs="72"/>
                <w:b/>
                <w:sz w:val="22"/>
                <w:szCs w:val="22"/>
              </w:rPr>
            </w:pPr>
            <w:r w:rsidRPr="006C1237">
              <w:rPr>
                <w:rFonts w:ascii="72" w:hAnsi="72" w:cs="72"/>
                <w:b/>
                <w:sz w:val="22"/>
                <w:szCs w:val="22"/>
              </w:rPr>
              <w:lastRenderedPageBreak/>
              <w:t>(d) Other unforeseen events like Pandemic (including but not limited to the outbreak of the COVID-19), epidemic, lock-down and/ or quarantine.</w:t>
            </w:r>
          </w:p>
          <w:p w14:paraId="3540FD0B" w14:textId="77777777" w:rsidR="007A72DF" w:rsidRPr="006C1237" w:rsidRDefault="007A72DF" w:rsidP="007267A9">
            <w:pPr>
              <w:spacing w:after="120"/>
              <w:jc w:val="both"/>
              <w:rPr>
                <w:rFonts w:ascii="72" w:hAnsi="72" w:cs="72"/>
                <w:bCs/>
                <w:sz w:val="22"/>
                <w:szCs w:val="22"/>
              </w:rPr>
            </w:pPr>
          </w:p>
          <w:p w14:paraId="193865C4" w14:textId="77777777" w:rsidR="007A72DF" w:rsidRPr="006C1237" w:rsidRDefault="007A72DF" w:rsidP="007267A9">
            <w:pPr>
              <w:spacing w:after="120"/>
              <w:jc w:val="both"/>
              <w:rPr>
                <w:rFonts w:ascii="72" w:hAnsi="72" w:cs="72"/>
                <w:b/>
                <w:sz w:val="22"/>
                <w:szCs w:val="22"/>
                <w:u w:val="single"/>
              </w:rPr>
            </w:pPr>
            <w:r w:rsidRPr="006C1237">
              <w:rPr>
                <w:rFonts w:ascii="72" w:hAnsi="72" w:cs="72"/>
                <w:b/>
                <w:sz w:val="22"/>
                <w:szCs w:val="22"/>
                <w:u w:val="single"/>
              </w:rPr>
              <w:t>Query-03:</w:t>
            </w:r>
          </w:p>
          <w:p w14:paraId="23A4D0B8" w14:textId="77777777" w:rsidR="007A72DF" w:rsidRPr="006C1237" w:rsidRDefault="007A72DF" w:rsidP="007267A9">
            <w:pPr>
              <w:spacing w:after="120"/>
              <w:jc w:val="both"/>
              <w:rPr>
                <w:rFonts w:ascii="72" w:hAnsi="72" w:cs="72"/>
                <w:b/>
                <w:sz w:val="22"/>
                <w:szCs w:val="22"/>
                <w:u w:val="single"/>
              </w:rPr>
            </w:pPr>
          </w:p>
          <w:p w14:paraId="04E7E562"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Bidder requests for confirmation that in case of a Force Majeure situation, the Contractor shall get cost relief/compensation in case any additional cost is incurred by him for any act of prevention </w:t>
            </w:r>
            <w:proofErr w:type="spellStart"/>
            <w:r w:rsidRPr="006C1237">
              <w:rPr>
                <w:rFonts w:ascii="72" w:hAnsi="72" w:cs="72"/>
                <w:bCs/>
                <w:sz w:val="22"/>
                <w:szCs w:val="22"/>
              </w:rPr>
              <w:t>neccessary</w:t>
            </w:r>
            <w:proofErr w:type="spellEnd"/>
            <w:r w:rsidRPr="006C1237">
              <w:rPr>
                <w:rFonts w:ascii="72" w:hAnsi="72" w:cs="72"/>
                <w:bCs/>
                <w:sz w:val="22"/>
                <w:szCs w:val="22"/>
              </w:rPr>
              <w:t xml:space="preserve"> to reduce any loss due to such incontrollable </w:t>
            </w:r>
            <w:proofErr w:type="gramStart"/>
            <w:r w:rsidRPr="006C1237">
              <w:rPr>
                <w:rFonts w:ascii="72" w:hAnsi="72" w:cs="72"/>
                <w:bCs/>
                <w:sz w:val="22"/>
                <w:szCs w:val="22"/>
              </w:rPr>
              <w:t>event</w:t>
            </w:r>
            <w:proofErr w:type="gramEnd"/>
          </w:p>
          <w:p w14:paraId="7F6AFEFB" w14:textId="78021B6C" w:rsidR="007A72DF" w:rsidRPr="006C1237" w:rsidRDefault="007A72DF" w:rsidP="007267A9">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4</w:t>
            </w:r>
            <w:r w:rsidRPr="006C1237">
              <w:rPr>
                <w:rFonts w:ascii="72" w:hAnsi="72" w:cs="72"/>
                <w:b/>
                <w:sz w:val="22"/>
                <w:szCs w:val="22"/>
                <w:u w:val="single"/>
              </w:rPr>
              <w:t>:</w:t>
            </w:r>
          </w:p>
          <w:p w14:paraId="46C4DF31" w14:textId="77777777" w:rsidR="007A72DF" w:rsidRPr="006C1237" w:rsidRDefault="007A72DF" w:rsidP="007267A9">
            <w:pPr>
              <w:spacing w:after="120"/>
              <w:jc w:val="both"/>
              <w:rPr>
                <w:rFonts w:ascii="72" w:hAnsi="72" w:cs="72"/>
                <w:bCs/>
                <w:sz w:val="22"/>
                <w:szCs w:val="22"/>
              </w:rPr>
            </w:pPr>
            <w:proofErr w:type="gramStart"/>
            <w:r w:rsidRPr="006C1237">
              <w:rPr>
                <w:rFonts w:ascii="72" w:hAnsi="72" w:cs="72"/>
                <w:bCs/>
                <w:sz w:val="22"/>
                <w:szCs w:val="22"/>
              </w:rPr>
              <w:t>Bidder</w:t>
            </w:r>
            <w:proofErr w:type="gramEnd"/>
            <w:r w:rsidRPr="006C1237">
              <w:rPr>
                <w:rFonts w:ascii="72" w:hAnsi="72" w:cs="72"/>
                <w:bCs/>
                <w:sz w:val="22"/>
                <w:szCs w:val="22"/>
              </w:rPr>
              <w:t xml:space="preserve"> request the addition of following sub-clause to GCC 32, since this is outside Bidder control:</w:t>
            </w:r>
          </w:p>
          <w:p w14:paraId="09B325F5"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Contractor shall not be obligated to fulfill the Contract if such fulfillment is prevented by any impediments arising out of national or international foreign trade or customs requirements or any embargoes or other sanctions.</w:t>
            </w:r>
          </w:p>
          <w:p w14:paraId="38C3E299"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t xml:space="preserve">The Parties acknowledge the worldwide outbreak of the COVID-19, which is likely to affect the execution of the Agreement. The Parties </w:t>
            </w:r>
            <w:proofErr w:type="gramStart"/>
            <w:r w:rsidRPr="006C1237">
              <w:rPr>
                <w:rFonts w:ascii="72" w:hAnsi="72" w:cs="72"/>
                <w:bCs/>
                <w:sz w:val="22"/>
                <w:szCs w:val="22"/>
              </w:rPr>
              <w:t>agree,</w:t>
            </w:r>
            <w:proofErr w:type="gramEnd"/>
            <w:r w:rsidRPr="006C1237">
              <w:rPr>
                <w:rFonts w:ascii="72" w:hAnsi="72" w:cs="72"/>
                <w:bCs/>
                <w:sz w:val="22"/>
                <w:szCs w:val="22"/>
              </w:rPr>
              <w:t xml:space="preserve"> that Supplier shall be entitled to reasonable adjustments of the Delivery Schedule/ milestones/ delivery dates as well as to reimbursement of costs to the extent the delay and the costs are caused directly or indirectly by the outbreak of COVID-19.</w:t>
            </w:r>
          </w:p>
          <w:p w14:paraId="47D292F0" w14:textId="77777777"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 xml:space="preserve">In </w:t>
            </w:r>
            <w:proofErr w:type="gramStart"/>
            <w:r w:rsidRPr="006C1237">
              <w:rPr>
                <w:rFonts w:ascii="72" w:hAnsi="72" w:cs="72"/>
                <w:bCs/>
                <w:sz w:val="22"/>
                <w:szCs w:val="22"/>
              </w:rPr>
              <w:t>case</w:t>
            </w:r>
            <w:proofErr w:type="gramEnd"/>
            <w:r w:rsidRPr="006C1237">
              <w:rPr>
                <w:rFonts w:ascii="72" w:hAnsi="72" w:cs="72"/>
                <w:bCs/>
                <w:sz w:val="22"/>
                <w:szCs w:val="22"/>
              </w:rPr>
              <w:t xml:space="preserve"> force majeure conditions are </w:t>
            </w:r>
            <w:proofErr w:type="spellStart"/>
            <w:r w:rsidRPr="006C1237">
              <w:rPr>
                <w:rFonts w:ascii="72" w:hAnsi="72" w:cs="72"/>
                <w:bCs/>
                <w:sz w:val="22"/>
                <w:szCs w:val="22"/>
              </w:rPr>
              <w:t>excceding</w:t>
            </w:r>
            <w:proofErr w:type="spellEnd"/>
            <w:r w:rsidRPr="006C1237">
              <w:rPr>
                <w:rFonts w:ascii="72" w:hAnsi="72" w:cs="72"/>
                <w:bCs/>
                <w:sz w:val="22"/>
                <w:szCs w:val="22"/>
              </w:rPr>
              <w:t xml:space="preserve"> 180 days for a single event, the parties may terminate the contract after mutual agreement.</w:t>
            </w:r>
          </w:p>
          <w:p w14:paraId="5A3FEA91" w14:textId="37E8AD9C" w:rsidR="007A72DF" w:rsidRPr="006C1237" w:rsidRDefault="007A72DF" w:rsidP="007267A9">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5</w:t>
            </w:r>
            <w:r w:rsidRPr="006C1237">
              <w:rPr>
                <w:rFonts w:ascii="72" w:hAnsi="72" w:cs="72"/>
                <w:b/>
                <w:sz w:val="22"/>
                <w:szCs w:val="22"/>
                <w:u w:val="single"/>
              </w:rPr>
              <w:t>:</w:t>
            </w:r>
          </w:p>
          <w:p w14:paraId="61169E3B" w14:textId="77777777" w:rsidR="007A72DF" w:rsidRPr="006C1237" w:rsidRDefault="007A72DF" w:rsidP="007267A9">
            <w:pPr>
              <w:spacing w:after="120"/>
              <w:jc w:val="both"/>
              <w:rPr>
                <w:rFonts w:ascii="72" w:hAnsi="72" w:cs="72"/>
                <w:sz w:val="22"/>
                <w:szCs w:val="22"/>
                <w:lang w:eastAsia="en-IN" w:bidi="hi-IN"/>
              </w:rPr>
            </w:pPr>
            <w:proofErr w:type="gramStart"/>
            <w:r w:rsidRPr="006C1237">
              <w:rPr>
                <w:rFonts w:ascii="72" w:hAnsi="72" w:cs="72"/>
                <w:sz w:val="22"/>
                <w:szCs w:val="22"/>
                <w:lang w:eastAsia="en-IN" w:bidi="hi-IN"/>
              </w:rPr>
              <w:t>Bidder</w:t>
            </w:r>
            <w:proofErr w:type="gramEnd"/>
            <w:r w:rsidRPr="006C1237">
              <w:rPr>
                <w:rFonts w:ascii="72" w:hAnsi="72" w:cs="72"/>
                <w:sz w:val="22"/>
                <w:szCs w:val="22"/>
                <w:lang w:eastAsia="en-IN" w:bidi="hi-IN"/>
              </w:rPr>
              <w:t xml:space="preserve"> request the addition of following sub-clause to GCC 32, since this is outside Bidder control:</w:t>
            </w:r>
          </w:p>
          <w:p w14:paraId="3BC12A4E" w14:textId="77777777" w:rsidR="007A72DF" w:rsidRPr="006C1237" w:rsidRDefault="007A72DF" w:rsidP="007267A9">
            <w:pPr>
              <w:spacing w:after="120"/>
              <w:jc w:val="both"/>
              <w:rPr>
                <w:rFonts w:ascii="72" w:hAnsi="72" w:cs="72"/>
                <w:sz w:val="22"/>
                <w:szCs w:val="22"/>
                <w:lang w:eastAsia="en-IN" w:bidi="hi-IN"/>
              </w:rPr>
            </w:pPr>
            <w:r w:rsidRPr="006C1237">
              <w:rPr>
                <w:rFonts w:ascii="72" w:hAnsi="72" w:cs="72"/>
                <w:sz w:val="22"/>
                <w:szCs w:val="22"/>
                <w:lang w:eastAsia="en-IN" w:bidi="hi-IN"/>
              </w:rPr>
              <w:t>Contractor shall not be obligated to fulfill the Contract if such fulfillment is prevented by any impediments arising out of national or international foreign trade or customs requirements or any embargoes or other sanctions.</w:t>
            </w:r>
          </w:p>
          <w:p w14:paraId="7C80C940" w14:textId="77777777" w:rsidR="007A72DF" w:rsidRPr="006C1237" w:rsidRDefault="007A72DF" w:rsidP="007267A9">
            <w:pPr>
              <w:spacing w:after="120"/>
              <w:jc w:val="both"/>
              <w:rPr>
                <w:rFonts w:ascii="72" w:hAnsi="72" w:cs="72"/>
                <w:sz w:val="22"/>
                <w:szCs w:val="22"/>
                <w:lang w:eastAsia="en-IN" w:bidi="hi-IN"/>
              </w:rPr>
            </w:pPr>
            <w:r w:rsidRPr="006C1237">
              <w:rPr>
                <w:rFonts w:ascii="72" w:hAnsi="72" w:cs="72"/>
                <w:sz w:val="22"/>
                <w:szCs w:val="22"/>
                <w:lang w:eastAsia="en-IN" w:bidi="hi-IN"/>
              </w:rPr>
              <w:t xml:space="preserve">The Parties acknowledge the worldwide outbreak of the COVID-19, which is likely to affect the execution of the Agreement. The Parties </w:t>
            </w:r>
            <w:proofErr w:type="gramStart"/>
            <w:r w:rsidRPr="006C1237">
              <w:rPr>
                <w:rFonts w:ascii="72" w:hAnsi="72" w:cs="72"/>
                <w:sz w:val="22"/>
                <w:szCs w:val="22"/>
                <w:lang w:eastAsia="en-IN" w:bidi="hi-IN"/>
              </w:rPr>
              <w:t>agree,</w:t>
            </w:r>
            <w:proofErr w:type="gramEnd"/>
            <w:r w:rsidRPr="006C1237">
              <w:rPr>
                <w:rFonts w:ascii="72" w:hAnsi="72" w:cs="72"/>
                <w:sz w:val="22"/>
                <w:szCs w:val="22"/>
                <w:lang w:eastAsia="en-IN" w:bidi="hi-IN"/>
              </w:rPr>
              <w:t xml:space="preserve"> that Supplier shall be entitled to reasonable adjustments of the Delivery Schedule/ milestones/ delivery dates as well as to reimbursement of costs to the extent the delay and the costs are caused directly or indirectly by the outbreak of COVID-19.</w:t>
            </w:r>
          </w:p>
          <w:p w14:paraId="3A921809" w14:textId="77777777" w:rsidR="007A72DF" w:rsidRDefault="007A72DF" w:rsidP="007267A9">
            <w:pPr>
              <w:spacing w:after="120"/>
              <w:jc w:val="both"/>
              <w:rPr>
                <w:rFonts w:ascii="72" w:hAnsi="72" w:cs="72"/>
                <w:sz w:val="22"/>
                <w:szCs w:val="22"/>
                <w:lang w:eastAsia="en-IN" w:bidi="hi-IN"/>
              </w:rPr>
            </w:pPr>
            <w:r w:rsidRPr="006C1237">
              <w:rPr>
                <w:rFonts w:ascii="72" w:hAnsi="72" w:cs="72"/>
                <w:sz w:val="22"/>
                <w:szCs w:val="22"/>
                <w:lang w:eastAsia="en-IN" w:bidi="hi-IN"/>
              </w:rPr>
              <w:t xml:space="preserve">In </w:t>
            </w:r>
            <w:proofErr w:type="gramStart"/>
            <w:r w:rsidRPr="006C1237">
              <w:rPr>
                <w:rFonts w:ascii="72" w:hAnsi="72" w:cs="72"/>
                <w:sz w:val="22"/>
                <w:szCs w:val="22"/>
                <w:lang w:eastAsia="en-IN" w:bidi="hi-IN"/>
              </w:rPr>
              <w:t>case</w:t>
            </w:r>
            <w:proofErr w:type="gramEnd"/>
            <w:r w:rsidRPr="006C1237">
              <w:rPr>
                <w:rFonts w:ascii="72" w:hAnsi="72" w:cs="72"/>
                <w:sz w:val="22"/>
                <w:szCs w:val="22"/>
                <w:lang w:eastAsia="en-IN" w:bidi="hi-IN"/>
              </w:rPr>
              <w:t xml:space="preserve"> force majeure conditions are </w:t>
            </w:r>
            <w:proofErr w:type="spellStart"/>
            <w:r w:rsidRPr="006C1237">
              <w:rPr>
                <w:rFonts w:ascii="72" w:hAnsi="72" w:cs="72"/>
                <w:sz w:val="22"/>
                <w:szCs w:val="22"/>
                <w:lang w:eastAsia="en-IN" w:bidi="hi-IN"/>
              </w:rPr>
              <w:t>excceding</w:t>
            </w:r>
            <w:proofErr w:type="spellEnd"/>
            <w:r w:rsidRPr="006C1237">
              <w:rPr>
                <w:rFonts w:ascii="72" w:hAnsi="72" w:cs="72"/>
                <w:sz w:val="22"/>
                <w:szCs w:val="22"/>
                <w:lang w:eastAsia="en-IN" w:bidi="hi-IN"/>
              </w:rPr>
              <w:t xml:space="preserve"> 180 days for a single event, the parties may terminate the contract after mutual agreement.</w:t>
            </w:r>
          </w:p>
          <w:p w14:paraId="24CEBD13" w14:textId="14ED2131" w:rsidR="007A72DF" w:rsidRPr="006C1237" w:rsidRDefault="007A72DF" w:rsidP="00075166">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6</w:t>
            </w:r>
            <w:r w:rsidRPr="006C1237">
              <w:rPr>
                <w:rFonts w:ascii="72" w:hAnsi="72" w:cs="72"/>
                <w:b/>
                <w:sz w:val="22"/>
                <w:szCs w:val="22"/>
                <w:u w:val="single"/>
              </w:rPr>
              <w:t>:</w:t>
            </w:r>
          </w:p>
          <w:p w14:paraId="352817EB" w14:textId="77777777" w:rsidR="007A72DF" w:rsidRPr="00075166"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'Kindly add "(d</w:t>
            </w:r>
            <w:proofErr w:type="gramStart"/>
            <w:r w:rsidRPr="00075166">
              <w:rPr>
                <w:rFonts w:ascii="72" w:hAnsi="72" w:cs="72"/>
                <w:sz w:val="22"/>
                <w:szCs w:val="22"/>
                <w:lang w:eastAsia="en-IN" w:bidi="hi-IN"/>
              </w:rPr>
              <w:t>)  Acts</w:t>
            </w:r>
            <w:proofErr w:type="gramEnd"/>
            <w:r w:rsidRPr="00075166">
              <w:rPr>
                <w:rFonts w:ascii="72" w:hAnsi="72" w:cs="72"/>
                <w:sz w:val="22"/>
                <w:szCs w:val="22"/>
                <w:lang w:eastAsia="en-IN" w:bidi="hi-IN"/>
              </w:rPr>
              <w:t xml:space="preserve"> by or under the order of any government or de jure or de facto authority or ruler or any other act or failure to act of any state authority beyond Contractor's control;</w:t>
            </w:r>
          </w:p>
          <w:p w14:paraId="5E2A6DEF" w14:textId="77777777" w:rsidR="007A72DF" w:rsidRPr="00075166"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lastRenderedPageBreak/>
              <w:t xml:space="preserve">(e) strike, sabotage, lockout, embargo, import restriction, port congestion, lack of usual means of public transportation and communication, industrial dispute, shipwreck, shortage or restriction of power supply, epidemics, pandemics, quarantine, and </w:t>
            </w:r>
            <w:proofErr w:type="gramStart"/>
            <w:r w:rsidRPr="00075166">
              <w:rPr>
                <w:rFonts w:ascii="72" w:hAnsi="72" w:cs="72"/>
                <w:sz w:val="22"/>
                <w:szCs w:val="22"/>
                <w:lang w:eastAsia="en-IN" w:bidi="hi-IN"/>
              </w:rPr>
              <w:t>plague;</w:t>
            </w:r>
            <w:proofErr w:type="gramEnd"/>
          </w:p>
          <w:p w14:paraId="49A4E4C2" w14:textId="799AA512" w:rsidR="007A72DF" w:rsidRPr="00075166"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 xml:space="preserve">(f) shortage of labor, materials, or utilities </w:t>
            </w:r>
            <w:proofErr w:type="gramStart"/>
            <w:r w:rsidRPr="00075166">
              <w:rPr>
                <w:rFonts w:ascii="72" w:hAnsi="72" w:cs="72"/>
                <w:sz w:val="22"/>
                <w:szCs w:val="22"/>
                <w:lang w:eastAsia="en-IN" w:bidi="hi-IN"/>
              </w:rPr>
              <w:t>where</w:t>
            </w:r>
            <w:proofErr w:type="gramEnd"/>
            <w:r w:rsidRPr="00075166">
              <w:rPr>
                <w:rFonts w:ascii="72" w:hAnsi="72" w:cs="72"/>
                <w:sz w:val="22"/>
                <w:szCs w:val="22"/>
                <w:lang w:eastAsia="en-IN" w:bidi="hi-IN"/>
              </w:rPr>
              <w:t xml:space="preserve"> caused by circumstances that are themselves Force Majeure"</w:t>
            </w:r>
          </w:p>
          <w:p w14:paraId="070C7030" w14:textId="77777777" w:rsidR="007A72DF" w:rsidRDefault="007A72DF" w:rsidP="00075166">
            <w:pPr>
              <w:spacing w:after="120"/>
              <w:jc w:val="both"/>
              <w:rPr>
                <w:rFonts w:ascii="72" w:hAnsi="72" w:cs="72"/>
                <w:sz w:val="22"/>
                <w:szCs w:val="22"/>
                <w:lang w:eastAsia="en-IN" w:bidi="hi-IN"/>
              </w:rPr>
            </w:pPr>
            <w:r w:rsidRPr="00075166">
              <w:rPr>
                <w:rFonts w:ascii="72" w:hAnsi="72" w:cs="72"/>
                <w:sz w:val="22"/>
                <w:szCs w:val="22"/>
                <w:lang w:eastAsia="en-IN" w:bidi="hi-IN"/>
              </w:rPr>
              <w:t xml:space="preserve">Could you please confirm that force majeure includes the events affecting both the contractor and its critical suppliers. </w:t>
            </w:r>
            <w:r w:rsidRPr="006C1237">
              <w:rPr>
                <w:rFonts w:ascii="72" w:hAnsi="72" w:cs="72"/>
                <w:sz w:val="22"/>
                <w:szCs w:val="22"/>
                <w:lang w:eastAsia="en-IN" w:bidi="hi-IN"/>
              </w:rPr>
              <w:t xml:space="preserve">  </w:t>
            </w:r>
          </w:p>
          <w:p w14:paraId="6E0C5C9B" w14:textId="0B6A8800" w:rsidR="007A72DF" w:rsidRPr="006C1237" w:rsidRDefault="007A72DF" w:rsidP="008F7DDA">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7</w:t>
            </w:r>
            <w:r w:rsidRPr="006C1237">
              <w:rPr>
                <w:rFonts w:ascii="72" w:hAnsi="72" w:cs="72"/>
                <w:b/>
                <w:sz w:val="22"/>
                <w:szCs w:val="22"/>
                <w:u w:val="single"/>
              </w:rPr>
              <w:t>:</w:t>
            </w:r>
          </w:p>
          <w:p w14:paraId="1230FE99" w14:textId="77777777" w:rsidR="007A72DF" w:rsidRPr="008F7DDA" w:rsidRDefault="007A72DF" w:rsidP="008F7DDA">
            <w:pPr>
              <w:spacing w:after="120"/>
              <w:jc w:val="both"/>
              <w:rPr>
                <w:rFonts w:ascii="72" w:hAnsi="72" w:cs="72"/>
                <w:bCs/>
                <w:sz w:val="22"/>
                <w:szCs w:val="22"/>
              </w:rPr>
            </w:pPr>
            <w:r w:rsidRPr="008F7DDA">
              <w:rPr>
                <w:rFonts w:ascii="72" w:hAnsi="72" w:cs="72"/>
                <w:bCs/>
                <w:sz w:val="22"/>
                <w:szCs w:val="22"/>
              </w:rPr>
              <w:t xml:space="preserve">'Please clarify if below addition to this Clause is </w:t>
            </w:r>
            <w:proofErr w:type="gramStart"/>
            <w:r w:rsidRPr="008F7DDA">
              <w:rPr>
                <w:rFonts w:ascii="72" w:hAnsi="72" w:cs="72"/>
                <w:bCs/>
                <w:sz w:val="22"/>
                <w:szCs w:val="22"/>
              </w:rPr>
              <w:t>acceptable;</w:t>
            </w:r>
            <w:proofErr w:type="gramEnd"/>
          </w:p>
          <w:p w14:paraId="7CA3E52E" w14:textId="77777777" w:rsidR="007A72DF" w:rsidRPr="008F7DDA" w:rsidRDefault="007A72DF" w:rsidP="008F7DDA">
            <w:pPr>
              <w:spacing w:after="120"/>
              <w:jc w:val="both"/>
              <w:rPr>
                <w:rFonts w:ascii="72" w:hAnsi="72" w:cs="72"/>
                <w:bCs/>
                <w:sz w:val="22"/>
                <w:szCs w:val="22"/>
              </w:rPr>
            </w:pPr>
          </w:p>
          <w:p w14:paraId="37DCBFB8" w14:textId="77777777" w:rsidR="007A72DF" w:rsidRDefault="007A72DF" w:rsidP="008F7DDA">
            <w:pPr>
              <w:spacing w:after="120"/>
              <w:jc w:val="both"/>
              <w:rPr>
                <w:rFonts w:ascii="72" w:hAnsi="72" w:cs="72"/>
                <w:bCs/>
                <w:sz w:val="22"/>
                <w:szCs w:val="22"/>
              </w:rPr>
            </w:pPr>
            <w:r w:rsidRPr="008F7DDA">
              <w:rPr>
                <w:rFonts w:ascii="72" w:hAnsi="72" w:cs="72"/>
                <w:bCs/>
                <w:sz w:val="22"/>
                <w:szCs w:val="22"/>
              </w:rPr>
              <w:t xml:space="preserve">"If the performance of the Contract is prevented for a continuous period of 84 (eighty-four) days by reason of Force Majeure of which notice has been given under this Sub-clause, or for multiple periods which total more than 140 (hundred forty) days, then either Party may terminate the Contract by giving a notice to the other. Upon such termination, the Contractor is entitled to payment from the Employer of the payments specified in GCC Sub-Clause </w:t>
            </w:r>
            <w:proofErr w:type="gramStart"/>
            <w:r w:rsidRPr="008F7DDA">
              <w:rPr>
                <w:rFonts w:ascii="72" w:hAnsi="72" w:cs="72"/>
                <w:bCs/>
                <w:sz w:val="22"/>
                <w:szCs w:val="22"/>
              </w:rPr>
              <w:t>36.1.3</w:t>
            </w:r>
            <w:proofErr w:type="gramEnd"/>
            <w:r w:rsidRPr="006C1237">
              <w:rPr>
                <w:rFonts w:ascii="72" w:hAnsi="72" w:cs="72"/>
                <w:bCs/>
                <w:sz w:val="22"/>
                <w:szCs w:val="22"/>
              </w:rPr>
              <w:t xml:space="preserve">  </w:t>
            </w:r>
          </w:p>
          <w:p w14:paraId="4EFF8093" w14:textId="6740DEA5" w:rsidR="007A72DF" w:rsidRPr="008F7DDA" w:rsidRDefault="007A72DF" w:rsidP="008F7DDA">
            <w:pPr>
              <w:spacing w:after="120"/>
              <w:jc w:val="both"/>
              <w:rPr>
                <w:rFonts w:ascii="72" w:hAnsi="72" w:cs="72"/>
                <w:b/>
                <w:sz w:val="22"/>
                <w:szCs w:val="22"/>
                <w:u w:val="single"/>
              </w:rPr>
            </w:pPr>
            <w:r w:rsidRPr="006C1237">
              <w:rPr>
                <w:rFonts w:ascii="72" w:hAnsi="72" w:cs="72"/>
                <w:b/>
                <w:sz w:val="22"/>
                <w:szCs w:val="22"/>
                <w:u w:val="single"/>
              </w:rPr>
              <w:t>Query-0</w:t>
            </w:r>
            <w:r>
              <w:rPr>
                <w:rFonts w:ascii="72" w:hAnsi="72" w:cs="72"/>
                <w:b/>
                <w:sz w:val="22"/>
                <w:szCs w:val="22"/>
                <w:u w:val="single"/>
              </w:rPr>
              <w:t>8</w:t>
            </w:r>
            <w:r w:rsidRPr="006C1237">
              <w:rPr>
                <w:rFonts w:ascii="72" w:hAnsi="72" w:cs="72"/>
                <w:b/>
                <w:sz w:val="22"/>
                <w:szCs w:val="22"/>
                <w:u w:val="single"/>
              </w:rPr>
              <w:t>:</w:t>
            </w:r>
          </w:p>
          <w:p w14:paraId="4502895C"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Unforeseen Condition</w:t>
            </w:r>
          </w:p>
          <w:p w14:paraId="0D5C741A"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 xml:space="preserve">'Please clarify if below new sub-clause can be </w:t>
            </w:r>
            <w:proofErr w:type="gramStart"/>
            <w:r w:rsidRPr="008F7DDA">
              <w:rPr>
                <w:rFonts w:ascii="72" w:hAnsi="72" w:cs="72"/>
                <w:sz w:val="22"/>
                <w:szCs w:val="22"/>
                <w:lang w:eastAsia="en-IN" w:bidi="hi-IN"/>
              </w:rPr>
              <w:t>added;</w:t>
            </w:r>
            <w:proofErr w:type="gramEnd"/>
          </w:p>
          <w:p w14:paraId="2EDECF94"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lastRenderedPageBreak/>
              <w:t>“If, during the execution of the Contract, the Contractor shall encounter on the Site any physical conditions (other than climatic conditions), soil condition, uneven site conditions or artificial obstructions or Hazardous Substances that was Unforeseen prior to the date of the Contract Agreement by the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soil conditions, uneven site conditions  or artificial obstructions or Hazardous Substances had not been encountered, the Contractor shall promptly, and before performing additional work or using additional Plant or Contractor’s Equipment, notify the Project Manager in writing of</w:t>
            </w:r>
          </w:p>
          <w:p w14:paraId="34CE3B35"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 xml:space="preserve">(a) the physical conditions, or soil conditions or uneven site conditions or artificial obstructions or Hazardous Substances on the Site that   was </w:t>
            </w:r>
            <w:proofErr w:type="gramStart"/>
            <w:r w:rsidRPr="008F7DDA">
              <w:rPr>
                <w:rFonts w:ascii="72" w:hAnsi="72" w:cs="72"/>
                <w:sz w:val="22"/>
                <w:szCs w:val="22"/>
                <w:lang w:eastAsia="en-IN" w:bidi="hi-IN"/>
              </w:rPr>
              <w:t>Unforeseen;</w:t>
            </w:r>
            <w:proofErr w:type="gramEnd"/>
          </w:p>
          <w:p w14:paraId="66C21CF2"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 xml:space="preserve">(b) the additional work and/or Plant and/or Contractor’s Equipment required, including the steps which the Contractor will or proposes to take to overcome such conditions or obstructions or Hazardous </w:t>
            </w:r>
            <w:proofErr w:type="gramStart"/>
            <w:r w:rsidRPr="008F7DDA">
              <w:rPr>
                <w:rFonts w:ascii="72" w:hAnsi="72" w:cs="72"/>
                <w:sz w:val="22"/>
                <w:szCs w:val="22"/>
                <w:lang w:eastAsia="en-IN" w:bidi="hi-IN"/>
              </w:rPr>
              <w:t>Substances;</w:t>
            </w:r>
            <w:proofErr w:type="gramEnd"/>
          </w:p>
          <w:p w14:paraId="3FDD4EB3"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lastRenderedPageBreak/>
              <w:t>(c) the extent of the anticipated delay; and</w:t>
            </w:r>
          </w:p>
          <w:p w14:paraId="2820FA40"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(d) the additional cost and expense that the Contractor is likely to incur.</w:t>
            </w:r>
          </w:p>
          <w:p w14:paraId="142D3F32"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 xml:space="preserve">On receiving any notice from the Contractor under this GCC Sub-Clause 32.5, the Project Manager shall promptly consult with the Employer and Contractor and decide upon the actions to be taken to overcome the physical conditions, </w:t>
            </w:r>
            <w:proofErr w:type="gramStart"/>
            <w:r w:rsidRPr="008F7DDA">
              <w:rPr>
                <w:rFonts w:ascii="72" w:hAnsi="72" w:cs="72"/>
                <w:sz w:val="22"/>
                <w:szCs w:val="22"/>
                <w:lang w:eastAsia="en-IN" w:bidi="hi-IN"/>
              </w:rPr>
              <w:t>or,</w:t>
            </w:r>
            <w:proofErr w:type="gramEnd"/>
            <w:r w:rsidRPr="008F7DDA">
              <w:rPr>
                <w:rFonts w:ascii="72" w:hAnsi="72" w:cs="72"/>
                <w:sz w:val="22"/>
                <w:szCs w:val="22"/>
                <w:lang w:eastAsia="en-IN" w:bidi="hi-IN"/>
              </w:rPr>
              <w:t xml:space="preserve"> soil conditions or uneven site conditions or artificial obstructions or Hazardous Substances encountered.  Following such consultations, the Project Manager shall instruct the Contractor, with a copy to the Employer, of the actions to be taken.”</w:t>
            </w:r>
          </w:p>
          <w:p w14:paraId="26DE21C1"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 xml:space="preserve">Contractor will or proposes to take to overcome such conditions or obstructions or Hazardous </w:t>
            </w:r>
            <w:proofErr w:type="gramStart"/>
            <w:r w:rsidRPr="008F7DDA">
              <w:rPr>
                <w:rFonts w:ascii="72" w:hAnsi="72" w:cs="72"/>
                <w:sz w:val="22"/>
                <w:szCs w:val="22"/>
                <w:lang w:eastAsia="en-IN" w:bidi="hi-IN"/>
              </w:rPr>
              <w:t>Substances;</w:t>
            </w:r>
            <w:proofErr w:type="gramEnd"/>
          </w:p>
          <w:p w14:paraId="32C1B29E" w14:textId="77777777" w:rsidR="007A72DF" w:rsidRPr="008F7DDA"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(c) the extent of the anticipated delay; and</w:t>
            </w:r>
          </w:p>
          <w:p w14:paraId="128D69DC" w14:textId="77777777" w:rsidR="007A72DF" w:rsidRDefault="007A72DF" w:rsidP="008F7DDA">
            <w:pPr>
              <w:spacing w:after="120"/>
              <w:jc w:val="both"/>
              <w:rPr>
                <w:rFonts w:ascii="72" w:hAnsi="72" w:cs="72"/>
                <w:sz w:val="22"/>
                <w:szCs w:val="22"/>
                <w:lang w:eastAsia="en-IN" w:bidi="hi-IN"/>
              </w:rPr>
            </w:pPr>
            <w:r w:rsidRPr="008F7DDA">
              <w:rPr>
                <w:rFonts w:ascii="72" w:hAnsi="72" w:cs="72"/>
                <w:sz w:val="22"/>
                <w:szCs w:val="22"/>
                <w:lang w:eastAsia="en-IN" w:bidi="hi-IN"/>
              </w:rPr>
              <w:t>(d) the additional cost and expense that the Contractor is likely to incur.</w:t>
            </w:r>
          </w:p>
          <w:p w14:paraId="3835C2ED" w14:textId="3DEC20D2" w:rsidR="007A72DF" w:rsidRPr="008F7DDA" w:rsidRDefault="007A72DF" w:rsidP="001C58F8">
            <w:pPr>
              <w:spacing w:after="120"/>
              <w:jc w:val="both"/>
              <w:rPr>
                <w:rFonts w:ascii="72" w:hAnsi="72" w:cs="72"/>
                <w:b/>
                <w:sz w:val="22"/>
                <w:szCs w:val="22"/>
                <w:u w:val="single"/>
              </w:rPr>
            </w:pPr>
            <w:r w:rsidRPr="006C1237">
              <w:rPr>
                <w:rFonts w:ascii="72" w:hAnsi="72" w:cs="72"/>
                <w:b/>
                <w:sz w:val="22"/>
                <w:szCs w:val="22"/>
                <w:u w:val="single"/>
              </w:rPr>
              <w:t>Query-</w:t>
            </w:r>
            <w:r>
              <w:rPr>
                <w:rFonts w:ascii="72" w:hAnsi="72" w:cs="72"/>
                <w:b/>
                <w:sz w:val="22"/>
                <w:szCs w:val="22"/>
                <w:u w:val="single"/>
              </w:rPr>
              <w:t>9</w:t>
            </w:r>
            <w:r w:rsidRPr="006C1237">
              <w:rPr>
                <w:rFonts w:ascii="72" w:hAnsi="72" w:cs="72"/>
                <w:b/>
                <w:sz w:val="22"/>
                <w:szCs w:val="22"/>
                <w:u w:val="single"/>
              </w:rPr>
              <w:t>:</w:t>
            </w:r>
          </w:p>
          <w:p w14:paraId="7C8E01F5"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w:t>
            </w:r>
            <w:proofErr w:type="spellStart"/>
            <w:r w:rsidRPr="001C58F8">
              <w:rPr>
                <w:rFonts w:ascii="72" w:hAnsi="72" w:cs="72"/>
                <w:sz w:val="22"/>
                <w:szCs w:val="22"/>
                <w:lang w:eastAsia="en-IN" w:bidi="hi-IN"/>
              </w:rPr>
              <w:t>i</w:t>
            </w:r>
            <w:proofErr w:type="spellEnd"/>
            <w:r w:rsidRPr="001C58F8">
              <w:rPr>
                <w:rFonts w:ascii="72" w:hAnsi="72" w:cs="72"/>
                <w:sz w:val="22"/>
                <w:szCs w:val="22"/>
                <w:lang w:eastAsia="en-IN" w:bidi="hi-IN"/>
              </w:rPr>
              <w:t>.</w:t>
            </w:r>
            <w:r w:rsidRPr="001C58F8">
              <w:rPr>
                <w:rFonts w:ascii="72" w:hAnsi="72" w:cs="72"/>
                <w:sz w:val="22"/>
                <w:szCs w:val="22"/>
                <w:lang w:eastAsia="en-IN" w:bidi="hi-IN"/>
              </w:rPr>
              <w:tab/>
              <w:t xml:space="preserve">“Coronavirus” means the severe acute respiratory syndrome coronavirus 2 (SARS-COV-2) or any mutation thereof or the coronavirus disease 2019 (COVID-19) or any variant of the </w:t>
            </w:r>
            <w:proofErr w:type="gramStart"/>
            <w:r w:rsidRPr="001C58F8">
              <w:rPr>
                <w:rFonts w:ascii="72" w:hAnsi="72" w:cs="72"/>
                <w:sz w:val="22"/>
                <w:szCs w:val="22"/>
                <w:lang w:eastAsia="en-IN" w:bidi="hi-IN"/>
              </w:rPr>
              <w:t>same;</w:t>
            </w:r>
            <w:proofErr w:type="gramEnd"/>
            <w:r w:rsidRPr="001C58F8">
              <w:rPr>
                <w:rFonts w:ascii="72" w:hAnsi="72" w:cs="72"/>
                <w:sz w:val="22"/>
                <w:szCs w:val="22"/>
                <w:lang w:eastAsia="en-IN" w:bidi="hi-IN"/>
              </w:rPr>
              <w:t xml:space="preserve"> </w:t>
            </w:r>
          </w:p>
          <w:p w14:paraId="6EEE06F1"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ii.</w:t>
            </w:r>
            <w:r w:rsidRPr="001C58F8">
              <w:rPr>
                <w:rFonts w:ascii="72" w:hAnsi="72" w:cs="72"/>
                <w:sz w:val="22"/>
                <w:szCs w:val="22"/>
                <w:lang w:eastAsia="en-IN" w:bidi="hi-IN"/>
              </w:rPr>
              <w:tab/>
              <w:t xml:space="preserve">“Russia-Ukraine Military Conflict” means </w:t>
            </w:r>
          </w:p>
          <w:p w14:paraId="3C8D3DF8"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(1)</w:t>
            </w:r>
            <w:r w:rsidRPr="001C58F8">
              <w:rPr>
                <w:rFonts w:ascii="72" w:hAnsi="72" w:cs="72"/>
                <w:sz w:val="22"/>
                <w:szCs w:val="22"/>
                <w:lang w:eastAsia="en-IN" w:bidi="hi-IN"/>
              </w:rPr>
              <w:tab/>
              <w:t xml:space="preserve">the current conflict between Russia and Ukraine, which began on or around 24 February 2022; and/or </w:t>
            </w:r>
          </w:p>
          <w:p w14:paraId="118F14A9"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lastRenderedPageBreak/>
              <w:t>(2)</w:t>
            </w:r>
            <w:r w:rsidRPr="001C58F8">
              <w:rPr>
                <w:rFonts w:ascii="72" w:hAnsi="72" w:cs="72"/>
                <w:sz w:val="22"/>
                <w:szCs w:val="22"/>
                <w:lang w:eastAsia="en-IN" w:bidi="hi-IN"/>
              </w:rPr>
              <w:tab/>
              <w:t xml:space="preserve">any other or further conflict which may arise in connection therewith or as a result thereof; and/or </w:t>
            </w:r>
          </w:p>
          <w:p w14:paraId="39184866"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(3)</w:t>
            </w:r>
            <w:r w:rsidRPr="001C58F8">
              <w:rPr>
                <w:rFonts w:ascii="72" w:hAnsi="72" w:cs="72"/>
                <w:sz w:val="22"/>
                <w:szCs w:val="22"/>
                <w:lang w:eastAsia="en-IN" w:bidi="hi-IN"/>
              </w:rPr>
              <w:tab/>
              <w:t xml:space="preserve">any economic and other sanctions, embargoes and trade restrictions imposed on Russia or other countries, companies or individuals, Russian or other goods, products, services or technologies in connection with this conflict (in particular those imposed by the USA, the EU and Russia) and/or any economic and sanctions, embargoes and trade restrictions imposed by Russia on any country due to this </w:t>
            </w:r>
            <w:proofErr w:type="gramStart"/>
            <w:r w:rsidRPr="001C58F8">
              <w:rPr>
                <w:rFonts w:ascii="72" w:hAnsi="72" w:cs="72"/>
                <w:sz w:val="22"/>
                <w:szCs w:val="22"/>
                <w:lang w:eastAsia="en-IN" w:bidi="hi-IN"/>
              </w:rPr>
              <w:t>conflict;</w:t>
            </w:r>
            <w:proofErr w:type="gramEnd"/>
            <w:r w:rsidRPr="001C58F8">
              <w:rPr>
                <w:rFonts w:ascii="72" w:hAnsi="72" w:cs="72"/>
                <w:sz w:val="22"/>
                <w:szCs w:val="22"/>
                <w:lang w:eastAsia="en-IN" w:bidi="hi-IN"/>
              </w:rPr>
              <w:t xml:space="preserve"> </w:t>
            </w:r>
          </w:p>
          <w:p w14:paraId="739E42F3"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iii.</w:t>
            </w:r>
            <w:r w:rsidRPr="001C58F8">
              <w:rPr>
                <w:rFonts w:ascii="72" w:hAnsi="72" w:cs="72"/>
                <w:sz w:val="22"/>
                <w:szCs w:val="22"/>
                <w:lang w:eastAsia="en-IN" w:bidi="hi-IN"/>
              </w:rPr>
              <w:tab/>
              <w:t xml:space="preserve">“Electronic And Mechanical Component Shortage” means the continuing global shortage of electrical and mechanical components (such as terminals and accessories, </w:t>
            </w:r>
            <w:proofErr w:type="gramStart"/>
            <w:r w:rsidRPr="001C58F8">
              <w:rPr>
                <w:rFonts w:ascii="72" w:hAnsi="72" w:cs="72"/>
                <w:sz w:val="22"/>
                <w:szCs w:val="22"/>
                <w:lang w:eastAsia="en-IN" w:bidi="hi-IN"/>
              </w:rPr>
              <w:t>connectors</w:t>
            </w:r>
            <w:proofErr w:type="gramEnd"/>
            <w:r w:rsidRPr="001C58F8">
              <w:rPr>
                <w:rFonts w:ascii="72" w:hAnsi="72" w:cs="72"/>
                <w:sz w:val="22"/>
                <w:szCs w:val="22"/>
                <w:lang w:eastAsia="en-IN" w:bidi="hi-IN"/>
              </w:rPr>
              <w:t xml:space="preserve"> or circuit breakers) and microchips (in particular Field Programmable Gate Array, known as FPGA and the component called Spartan 6) or apparatus or components which include microchips.</w:t>
            </w:r>
          </w:p>
          <w:p w14:paraId="197B5293" w14:textId="77777777" w:rsidR="007A72DF" w:rsidRPr="001C58F8"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2.</w:t>
            </w:r>
            <w:r w:rsidRPr="001C58F8">
              <w:rPr>
                <w:rFonts w:ascii="72" w:hAnsi="72" w:cs="72"/>
                <w:sz w:val="22"/>
                <w:szCs w:val="22"/>
                <w:lang w:eastAsia="en-IN" w:bidi="hi-IN"/>
              </w:rPr>
              <w:tab/>
              <w:t xml:space="preserve">The Parties acknowledge that the consequences of the Coronavirus, the Russia-Ukraine Military Conflict and/or the Electronic And Mechanical Component Shortage is directly or indirectly affecting or may directly or indirectly have an adverse impact on the Contractor’s ability to perform the Contract and this may result in particular in price increases, transport and logistics restrictions, bottlenecks and price increases in the procurement of products and raw materials (e.g. copper, </w:t>
            </w:r>
            <w:proofErr w:type="spellStart"/>
            <w:r w:rsidRPr="001C58F8">
              <w:rPr>
                <w:rFonts w:ascii="72" w:hAnsi="72" w:cs="72"/>
                <w:sz w:val="22"/>
                <w:szCs w:val="22"/>
                <w:lang w:eastAsia="en-IN" w:bidi="hi-IN"/>
              </w:rPr>
              <w:t>aluminium</w:t>
            </w:r>
            <w:proofErr w:type="spellEnd"/>
            <w:r w:rsidRPr="001C58F8">
              <w:rPr>
                <w:rFonts w:ascii="72" w:hAnsi="72" w:cs="72"/>
                <w:sz w:val="22"/>
                <w:szCs w:val="22"/>
                <w:lang w:eastAsia="en-IN" w:bidi="hi-IN"/>
              </w:rPr>
              <w:t>, steel, oil and gas).</w:t>
            </w:r>
          </w:p>
          <w:p w14:paraId="54321E59" w14:textId="2B1B9344" w:rsidR="007A72DF" w:rsidRPr="006C1237" w:rsidRDefault="007A72DF" w:rsidP="001C58F8">
            <w:pPr>
              <w:spacing w:after="120"/>
              <w:jc w:val="both"/>
              <w:rPr>
                <w:rFonts w:ascii="72" w:hAnsi="72" w:cs="72"/>
                <w:sz w:val="22"/>
                <w:szCs w:val="22"/>
                <w:lang w:eastAsia="en-IN" w:bidi="hi-IN"/>
              </w:rPr>
            </w:pPr>
            <w:r w:rsidRPr="001C58F8">
              <w:rPr>
                <w:rFonts w:ascii="72" w:hAnsi="72" w:cs="72"/>
                <w:sz w:val="22"/>
                <w:szCs w:val="22"/>
                <w:lang w:eastAsia="en-IN" w:bidi="hi-IN"/>
              </w:rPr>
              <w:t>3.</w:t>
            </w:r>
            <w:r w:rsidRPr="001C58F8">
              <w:rPr>
                <w:rFonts w:ascii="72" w:hAnsi="72" w:cs="72"/>
                <w:sz w:val="22"/>
                <w:szCs w:val="22"/>
                <w:lang w:eastAsia="en-IN" w:bidi="hi-IN"/>
              </w:rPr>
              <w:tab/>
              <w:t xml:space="preserve">If consequences of the Coronavirus, the Russia-Ukraine Military Conflict and/or the Electronic And </w:t>
            </w:r>
            <w:r w:rsidRPr="001C58F8">
              <w:rPr>
                <w:rFonts w:ascii="72" w:hAnsi="72" w:cs="72"/>
                <w:sz w:val="22"/>
                <w:szCs w:val="22"/>
                <w:lang w:eastAsia="en-IN" w:bidi="hi-IN"/>
              </w:rPr>
              <w:lastRenderedPageBreak/>
              <w:t>Mechanical Component Shortage have directly or indirectly an adverse impact on the Contractor’s ability to perform the Contract in accordance with its terms (in particular those related to the time schedule and the price), the Contractor shall be entitled to a reasonable extension of time and reimbursement of any additional cost incurred.”</w:t>
            </w:r>
          </w:p>
        </w:tc>
        <w:tc>
          <w:tcPr>
            <w:tcW w:w="3240" w:type="dxa"/>
            <w:tcBorders>
              <w:top w:val="single" w:sz="4" w:space="0" w:color="auto"/>
              <w:left w:val="single" w:sz="4" w:space="0" w:color="auto"/>
              <w:right w:val="single" w:sz="4" w:space="0" w:color="auto"/>
            </w:tcBorders>
            <w:shd w:val="clear" w:color="auto" w:fill="auto"/>
          </w:tcPr>
          <w:p w14:paraId="21C326E2" w14:textId="148BFB10" w:rsidR="007A72DF" w:rsidRPr="006C1237" w:rsidRDefault="007A72DF" w:rsidP="007267A9">
            <w:pPr>
              <w:spacing w:after="120"/>
              <w:jc w:val="both"/>
              <w:rPr>
                <w:rFonts w:ascii="72" w:hAnsi="72" w:cs="72"/>
                <w:bCs/>
                <w:sz w:val="22"/>
                <w:szCs w:val="22"/>
              </w:rPr>
            </w:pPr>
            <w:r w:rsidRPr="006C1237">
              <w:rPr>
                <w:rFonts w:ascii="72" w:hAnsi="72" w:cs="72"/>
                <w:sz w:val="22"/>
                <w:szCs w:val="22"/>
                <w:lang w:val="en-GB"/>
              </w:rPr>
              <w:lastRenderedPageBreak/>
              <w:t>Provisions of the Bidding Documents shall remain unchanged.</w:t>
            </w:r>
          </w:p>
        </w:tc>
      </w:tr>
      <w:tr w:rsidR="007A72DF" w:rsidRPr="006C1237" w14:paraId="62251785" w14:textId="77777777" w:rsidTr="007A72DF">
        <w:tc>
          <w:tcPr>
            <w:tcW w:w="606" w:type="dxa"/>
            <w:tcBorders>
              <w:top w:val="single" w:sz="4" w:space="0" w:color="auto"/>
              <w:left w:val="single" w:sz="4" w:space="0" w:color="auto"/>
              <w:right w:val="single" w:sz="4" w:space="0" w:color="auto"/>
            </w:tcBorders>
            <w:shd w:val="clear" w:color="auto" w:fill="auto"/>
          </w:tcPr>
          <w:p w14:paraId="760F4597"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8E59035" w14:textId="77777777" w:rsidR="007A72DF" w:rsidRDefault="007A72DF" w:rsidP="002A47E1">
            <w:pPr>
              <w:jc w:val="both"/>
              <w:rPr>
                <w:rFonts w:ascii="Arial" w:hAnsi="Arial" w:cs="Arial"/>
                <w:color w:val="000000"/>
                <w:sz w:val="22"/>
                <w:szCs w:val="22"/>
              </w:rPr>
            </w:pPr>
            <w:r w:rsidRPr="00022908">
              <w:rPr>
                <w:rFonts w:ascii="Arial" w:hAnsi="Arial" w:cs="Arial"/>
                <w:color w:val="000000"/>
                <w:sz w:val="22"/>
                <w:szCs w:val="22"/>
              </w:rPr>
              <w:t>GCC 32</w:t>
            </w:r>
            <w:r>
              <w:rPr>
                <w:rFonts w:ascii="Arial" w:hAnsi="Arial" w:cs="Arial"/>
                <w:color w:val="000000"/>
                <w:sz w:val="22"/>
                <w:szCs w:val="22"/>
              </w:rPr>
              <w:t xml:space="preserve">, </w:t>
            </w:r>
          </w:p>
          <w:p w14:paraId="42ED9DD4" w14:textId="77777777" w:rsidR="007A72DF" w:rsidRPr="006C1237" w:rsidRDefault="007A72DF" w:rsidP="007267A9">
            <w:pPr>
              <w:autoSpaceDE w:val="0"/>
              <w:autoSpaceDN w:val="0"/>
              <w:adjustRightInd w:val="0"/>
              <w:spacing w:after="120"/>
              <w:jc w:val="both"/>
              <w:rPr>
                <w:rFonts w:ascii="72" w:hAnsi="72" w:cs="72"/>
                <w:bCs/>
                <w:sz w:val="22"/>
                <w:szCs w:val="22"/>
              </w:rPr>
            </w:pPr>
          </w:p>
        </w:tc>
        <w:tc>
          <w:tcPr>
            <w:tcW w:w="3293" w:type="dxa"/>
            <w:tcBorders>
              <w:top w:val="single" w:sz="4" w:space="0" w:color="auto"/>
              <w:left w:val="single" w:sz="4" w:space="0" w:color="auto"/>
              <w:right w:val="single" w:sz="4" w:space="0" w:color="auto"/>
            </w:tcBorders>
          </w:tcPr>
          <w:p w14:paraId="30CC9E1D" w14:textId="2BE66450" w:rsidR="007A72DF" w:rsidRPr="006C1237" w:rsidRDefault="007A72DF" w:rsidP="007267A9">
            <w:pPr>
              <w:pStyle w:val="Default"/>
              <w:jc w:val="both"/>
              <w:rPr>
                <w:rFonts w:ascii="72" w:hAnsi="72" w:cs="72"/>
                <w:b/>
                <w:bCs/>
                <w:sz w:val="22"/>
                <w:szCs w:val="22"/>
              </w:rPr>
            </w:pPr>
            <w:r w:rsidRPr="00022908">
              <w:rPr>
                <w:rFonts w:ascii="Arial" w:hAnsi="Arial" w:cs="Arial"/>
                <w:sz w:val="22"/>
                <w:szCs w:val="22"/>
              </w:rPr>
              <w:t>Force Majeure</w:t>
            </w:r>
          </w:p>
        </w:tc>
        <w:tc>
          <w:tcPr>
            <w:tcW w:w="5670" w:type="dxa"/>
            <w:tcBorders>
              <w:top w:val="single" w:sz="4" w:space="0" w:color="auto"/>
              <w:left w:val="single" w:sz="4" w:space="0" w:color="auto"/>
              <w:right w:val="single" w:sz="4" w:space="0" w:color="auto"/>
            </w:tcBorders>
          </w:tcPr>
          <w:p w14:paraId="34DA9F0B" w14:textId="77777777" w:rsidR="007A72DF" w:rsidRPr="006C1237" w:rsidRDefault="007A72DF" w:rsidP="007267A9">
            <w:pPr>
              <w:spacing w:after="120"/>
              <w:jc w:val="both"/>
              <w:rPr>
                <w:rFonts w:ascii="72" w:hAnsi="72" w:cs="72"/>
                <w:b/>
                <w:sz w:val="22"/>
                <w:szCs w:val="22"/>
                <w:u w:val="single"/>
              </w:rPr>
            </w:pPr>
          </w:p>
        </w:tc>
        <w:tc>
          <w:tcPr>
            <w:tcW w:w="3240" w:type="dxa"/>
            <w:tcBorders>
              <w:top w:val="single" w:sz="4" w:space="0" w:color="auto"/>
              <w:left w:val="single" w:sz="4" w:space="0" w:color="auto"/>
              <w:right w:val="single" w:sz="4" w:space="0" w:color="auto"/>
            </w:tcBorders>
            <w:shd w:val="clear" w:color="auto" w:fill="auto"/>
          </w:tcPr>
          <w:p w14:paraId="706EC88D" w14:textId="77777777" w:rsidR="007A72DF" w:rsidRPr="00022908" w:rsidRDefault="007A72DF" w:rsidP="002A47E1">
            <w:pPr>
              <w:jc w:val="both"/>
              <w:rPr>
                <w:rFonts w:ascii="Arial" w:hAnsi="Arial" w:cs="Arial"/>
                <w:sz w:val="22"/>
                <w:szCs w:val="22"/>
              </w:rPr>
            </w:pPr>
            <w:r w:rsidRPr="00022908">
              <w:rPr>
                <w:rFonts w:ascii="Arial" w:hAnsi="Arial" w:cs="Arial"/>
                <w:sz w:val="22"/>
                <w:szCs w:val="22"/>
              </w:rPr>
              <w:t xml:space="preserve">POWERGRID clarified that Embargo and Import Restrictions shall be considered as </w:t>
            </w:r>
            <w:proofErr w:type="gramStart"/>
            <w:r w:rsidRPr="00022908">
              <w:rPr>
                <w:rFonts w:ascii="Arial" w:hAnsi="Arial" w:cs="Arial"/>
                <w:sz w:val="22"/>
                <w:szCs w:val="22"/>
              </w:rPr>
              <w:t>the</w:t>
            </w:r>
            <w:proofErr w:type="gramEnd"/>
            <w:r w:rsidRPr="00022908">
              <w:rPr>
                <w:rFonts w:ascii="Arial" w:hAnsi="Arial" w:cs="Arial"/>
                <w:sz w:val="22"/>
                <w:szCs w:val="22"/>
              </w:rPr>
              <w:t xml:space="preserve"> part of Force Majeure</w:t>
            </w:r>
            <w:r>
              <w:rPr>
                <w:rFonts w:ascii="Arial" w:hAnsi="Arial" w:cs="Arial"/>
                <w:sz w:val="22"/>
                <w:szCs w:val="22"/>
              </w:rPr>
              <w:t>.</w:t>
            </w:r>
          </w:p>
          <w:p w14:paraId="42144109" w14:textId="77777777" w:rsidR="007A72DF" w:rsidRPr="006C1237" w:rsidRDefault="007A72DF" w:rsidP="007267A9">
            <w:pPr>
              <w:spacing w:after="120"/>
              <w:jc w:val="both"/>
              <w:rPr>
                <w:rFonts w:ascii="72" w:hAnsi="72" w:cs="72"/>
                <w:sz w:val="22"/>
                <w:szCs w:val="22"/>
                <w:lang w:val="en-GB"/>
              </w:rPr>
            </w:pPr>
          </w:p>
        </w:tc>
      </w:tr>
      <w:tr w:rsidR="007A72DF" w:rsidRPr="006C1237" w14:paraId="32AF57D9" w14:textId="3A7FE9E1" w:rsidTr="007A72DF">
        <w:tc>
          <w:tcPr>
            <w:tcW w:w="606" w:type="dxa"/>
            <w:tcBorders>
              <w:top w:val="single" w:sz="4" w:space="0" w:color="auto"/>
              <w:left w:val="single" w:sz="4" w:space="0" w:color="auto"/>
              <w:right w:val="single" w:sz="4" w:space="0" w:color="auto"/>
            </w:tcBorders>
            <w:shd w:val="clear" w:color="auto" w:fill="auto"/>
          </w:tcPr>
          <w:p w14:paraId="54110B60"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CEE5198" w14:textId="2525EC54" w:rsidR="007A72DF" w:rsidRPr="006C1237" w:rsidRDefault="007A72DF" w:rsidP="007267A9">
            <w:pPr>
              <w:autoSpaceDE w:val="0"/>
              <w:autoSpaceDN w:val="0"/>
              <w:adjustRightInd w:val="0"/>
              <w:spacing w:after="120"/>
              <w:jc w:val="both"/>
              <w:rPr>
                <w:rFonts w:ascii="72" w:hAnsi="72" w:cs="72"/>
                <w:bCs/>
                <w:sz w:val="22"/>
                <w:szCs w:val="22"/>
              </w:rPr>
            </w:pPr>
            <w:r>
              <w:rPr>
                <w:rFonts w:ascii="72" w:hAnsi="72" w:cs="72"/>
                <w:bCs/>
                <w:sz w:val="22"/>
                <w:szCs w:val="22"/>
              </w:rPr>
              <w:t xml:space="preserve">GCC </w:t>
            </w:r>
            <w:r w:rsidRPr="00620253">
              <w:rPr>
                <w:rFonts w:ascii="Arial" w:hAnsi="Arial" w:cs="Arial"/>
                <w:sz w:val="22"/>
                <w:szCs w:val="22"/>
              </w:rPr>
              <w:t>32.4</w:t>
            </w:r>
          </w:p>
        </w:tc>
        <w:tc>
          <w:tcPr>
            <w:tcW w:w="3293" w:type="dxa"/>
            <w:tcBorders>
              <w:top w:val="single" w:sz="4" w:space="0" w:color="auto"/>
              <w:left w:val="single" w:sz="4" w:space="0" w:color="auto"/>
              <w:right w:val="single" w:sz="4" w:space="0" w:color="auto"/>
            </w:tcBorders>
          </w:tcPr>
          <w:p w14:paraId="24945A72" w14:textId="020C4430" w:rsidR="007A72DF" w:rsidRPr="00620253" w:rsidRDefault="007A72DF" w:rsidP="005454B8">
            <w:pPr>
              <w:jc w:val="both"/>
              <w:rPr>
                <w:rFonts w:ascii="Arial" w:hAnsi="Arial" w:cs="Arial"/>
                <w:sz w:val="22"/>
                <w:szCs w:val="22"/>
              </w:rPr>
            </w:pPr>
            <w:r w:rsidRPr="00620253">
              <w:rPr>
                <w:rFonts w:ascii="Arial" w:hAnsi="Arial" w:cs="Arial"/>
                <w:sz w:val="22"/>
                <w:szCs w:val="22"/>
              </w:rPr>
              <w:t xml:space="preserve">The party who has given such notice shall be excused from the performance or punctual performance of its obligations under the Contract for so long as the relevant event of Force Majeure continues and to the extent that such party’s performance is prevented, </w:t>
            </w:r>
            <w:proofErr w:type="gramStart"/>
            <w:r w:rsidRPr="00620253">
              <w:rPr>
                <w:rFonts w:ascii="Arial" w:hAnsi="Arial" w:cs="Arial"/>
                <w:sz w:val="22"/>
                <w:szCs w:val="22"/>
              </w:rPr>
              <w:t>hindered</w:t>
            </w:r>
            <w:proofErr w:type="gramEnd"/>
            <w:r w:rsidRPr="00620253">
              <w:rPr>
                <w:rFonts w:ascii="Arial" w:hAnsi="Arial" w:cs="Arial"/>
                <w:sz w:val="22"/>
                <w:szCs w:val="22"/>
              </w:rPr>
              <w:t xml:space="preserve"> or delayed. The Time for Completion shall be extended in accordance with GCC Clause 34.</w:t>
            </w:r>
          </w:p>
          <w:p w14:paraId="4DBD0763" w14:textId="77777777" w:rsidR="007A72DF" w:rsidRPr="006C1237" w:rsidRDefault="007A72DF" w:rsidP="007267A9">
            <w:pPr>
              <w:pStyle w:val="Default"/>
              <w:jc w:val="both"/>
              <w:rPr>
                <w:rFonts w:ascii="72" w:hAnsi="72" w:cs="72"/>
                <w:b/>
                <w:bCs/>
                <w:sz w:val="22"/>
                <w:szCs w:val="22"/>
              </w:rPr>
            </w:pPr>
          </w:p>
        </w:tc>
        <w:tc>
          <w:tcPr>
            <w:tcW w:w="5670" w:type="dxa"/>
            <w:tcBorders>
              <w:top w:val="single" w:sz="4" w:space="0" w:color="auto"/>
              <w:left w:val="single" w:sz="4" w:space="0" w:color="auto"/>
              <w:right w:val="single" w:sz="4" w:space="0" w:color="auto"/>
            </w:tcBorders>
          </w:tcPr>
          <w:p w14:paraId="072ABA24" w14:textId="77777777" w:rsidR="007A72DF" w:rsidRPr="006C1237" w:rsidRDefault="007A72DF" w:rsidP="005454B8">
            <w:pPr>
              <w:spacing w:after="120"/>
              <w:jc w:val="both"/>
              <w:rPr>
                <w:rFonts w:ascii="72" w:hAnsi="72" w:cs="72"/>
                <w:bCs/>
                <w:sz w:val="22"/>
                <w:szCs w:val="22"/>
              </w:rPr>
            </w:pPr>
            <w:proofErr w:type="gramStart"/>
            <w:r w:rsidRPr="006C1237">
              <w:rPr>
                <w:rFonts w:ascii="72" w:hAnsi="72" w:cs="72"/>
                <w:bCs/>
                <w:sz w:val="22"/>
                <w:szCs w:val="22"/>
              </w:rPr>
              <w:t>Bidder</w:t>
            </w:r>
            <w:proofErr w:type="gramEnd"/>
            <w:r w:rsidRPr="006C1237">
              <w:rPr>
                <w:rFonts w:ascii="72" w:hAnsi="72" w:cs="72"/>
                <w:bCs/>
                <w:sz w:val="22"/>
                <w:szCs w:val="22"/>
              </w:rPr>
              <w:t xml:space="preserve"> request the addition to the existing clause as given below;</w:t>
            </w:r>
          </w:p>
          <w:p w14:paraId="357F6C87" w14:textId="77777777" w:rsidR="007A72DF" w:rsidRPr="006C1237" w:rsidRDefault="007A72DF" w:rsidP="005454B8">
            <w:pPr>
              <w:spacing w:after="120"/>
              <w:jc w:val="both"/>
              <w:rPr>
                <w:rFonts w:ascii="72" w:hAnsi="72" w:cs="72"/>
                <w:bCs/>
                <w:sz w:val="22"/>
                <w:szCs w:val="22"/>
              </w:rPr>
            </w:pPr>
            <w:r w:rsidRPr="006C1237">
              <w:rPr>
                <w:rFonts w:ascii="72" w:hAnsi="72" w:cs="72"/>
                <w:bCs/>
                <w:sz w:val="22"/>
                <w:szCs w:val="22"/>
              </w:rPr>
              <w:t>In case of occurrence of a Force Majeure incident for more than 6 months, the Contractor at its discretion may, by giving further notice to the Project Manager, request for deletion of such part in accordance with GCC Clause 33 or, where it affects the whole of the Facilities, as termination of the Contract under GCC Sub-Clause 36.1.</w:t>
            </w:r>
          </w:p>
          <w:p w14:paraId="67D152A1" w14:textId="77777777" w:rsidR="007A72DF" w:rsidRPr="006C1237" w:rsidRDefault="007A72DF" w:rsidP="007267A9">
            <w:pPr>
              <w:spacing w:after="120"/>
              <w:jc w:val="both"/>
              <w:rPr>
                <w:rFonts w:ascii="72" w:hAnsi="72" w:cs="72"/>
                <w:b/>
                <w:sz w:val="22"/>
                <w:szCs w:val="22"/>
                <w:u w:val="single"/>
              </w:rPr>
            </w:pPr>
          </w:p>
        </w:tc>
        <w:tc>
          <w:tcPr>
            <w:tcW w:w="3240" w:type="dxa"/>
            <w:tcBorders>
              <w:top w:val="single" w:sz="4" w:space="0" w:color="auto"/>
              <w:left w:val="single" w:sz="4" w:space="0" w:color="auto"/>
              <w:right w:val="single" w:sz="4" w:space="0" w:color="auto"/>
            </w:tcBorders>
            <w:shd w:val="clear" w:color="auto" w:fill="auto"/>
          </w:tcPr>
          <w:p w14:paraId="2C1A1548" w14:textId="77777777" w:rsidR="007A72DF" w:rsidRPr="00620253" w:rsidRDefault="007A72DF" w:rsidP="002A47E1">
            <w:pPr>
              <w:jc w:val="both"/>
              <w:rPr>
                <w:rFonts w:ascii="Arial" w:hAnsi="Arial" w:cs="Arial"/>
                <w:sz w:val="22"/>
                <w:szCs w:val="22"/>
              </w:rPr>
            </w:pPr>
            <w:r w:rsidRPr="00620253">
              <w:rPr>
                <w:rFonts w:ascii="Arial" w:hAnsi="Arial" w:cs="Arial"/>
                <w:sz w:val="22"/>
                <w:szCs w:val="22"/>
              </w:rPr>
              <w:t xml:space="preserve">In the event of </w:t>
            </w:r>
            <w:proofErr w:type="gramStart"/>
            <w:r w:rsidRPr="00620253">
              <w:rPr>
                <w:rFonts w:ascii="Arial" w:hAnsi="Arial" w:cs="Arial"/>
                <w:sz w:val="22"/>
                <w:szCs w:val="22"/>
              </w:rPr>
              <w:t>occurrence</w:t>
            </w:r>
            <w:proofErr w:type="gramEnd"/>
            <w:r w:rsidRPr="00620253">
              <w:rPr>
                <w:rFonts w:ascii="Arial" w:hAnsi="Arial" w:cs="Arial"/>
                <w:sz w:val="22"/>
                <w:szCs w:val="22"/>
              </w:rPr>
              <w:t xml:space="preserve"> of such eventuality, which is beyond the controls of POWERGRID and Contractor, the same shall be mutually discussed and appropriate measures shall be taken.</w:t>
            </w:r>
          </w:p>
          <w:p w14:paraId="7FAF2E5D" w14:textId="77777777" w:rsidR="007A72DF" w:rsidRPr="00620253" w:rsidRDefault="007A72DF" w:rsidP="002A47E1">
            <w:pPr>
              <w:jc w:val="both"/>
              <w:rPr>
                <w:rFonts w:ascii="Arial" w:hAnsi="Arial" w:cs="Arial"/>
                <w:sz w:val="22"/>
                <w:szCs w:val="22"/>
              </w:rPr>
            </w:pPr>
          </w:p>
          <w:p w14:paraId="645BD961" w14:textId="7E92A35D" w:rsidR="007A72DF" w:rsidRPr="006C1237" w:rsidRDefault="007A72DF" w:rsidP="002A47E1">
            <w:pPr>
              <w:spacing w:after="120"/>
              <w:jc w:val="both"/>
              <w:rPr>
                <w:rFonts w:ascii="72" w:hAnsi="72" w:cs="72"/>
                <w:sz w:val="22"/>
                <w:szCs w:val="22"/>
                <w:lang w:val="en-GB"/>
              </w:rPr>
            </w:pPr>
            <w:r w:rsidRPr="00620253">
              <w:rPr>
                <w:rFonts w:ascii="Arial" w:hAnsi="Arial" w:cs="Arial"/>
                <w:sz w:val="22"/>
                <w:szCs w:val="22"/>
              </w:rPr>
              <w:t>Further, the rights and remedies under the provisions of clause GCC 39 (Arbitration) are available to the Employer and the Contractor for any dispute that may arise under the Contract.</w:t>
            </w:r>
          </w:p>
        </w:tc>
      </w:tr>
      <w:tr w:rsidR="007A72DF" w:rsidRPr="006C1237" w14:paraId="226BDD15" w14:textId="17CA6BAB" w:rsidTr="007A72DF">
        <w:tc>
          <w:tcPr>
            <w:tcW w:w="606" w:type="dxa"/>
            <w:tcBorders>
              <w:top w:val="single" w:sz="4" w:space="0" w:color="auto"/>
              <w:left w:val="single" w:sz="4" w:space="0" w:color="auto"/>
              <w:right w:val="single" w:sz="4" w:space="0" w:color="auto"/>
            </w:tcBorders>
            <w:shd w:val="clear" w:color="auto" w:fill="auto"/>
          </w:tcPr>
          <w:p w14:paraId="01279E9B"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7FC40E6" w14:textId="6DFB2CCC" w:rsidR="007A72DF" w:rsidRPr="006C1237" w:rsidRDefault="007A72DF" w:rsidP="007267A9">
            <w:pPr>
              <w:autoSpaceDE w:val="0"/>
              <w:autoSpaceDN w:val="0"/>
              <w:adjustRightInd w:val="0"/>
              <w:spacing w:after="120"/>
              <w:jc w:val="both"/>
              <w:rPr>
                <w:rFonts w:ascii="72" w:hAnsi="72" w:cs="72"/>
                <w:bCs/>
                <w:sz w:val="22"/>
                <w:szCs w:val="22"/>
              </w:rPr>
            </w:pPr>
            <w:r w:rsidRPr="006C1237">
              <w:rPr>
                <w:rFonts w:ascii="72" w:hAnsi="72" w:cs="72"/>
                <w:sz w:val="22"/>
                <w:szCs w:val="22"/>
                <w:lang w:eastAsia="en-IN" w:bidi="hi-IN"/>
              </w:rPr>
              <w:t>GCC 33.</w:t>
            </w:r>
            <w:r>
              <w:rPr>
                <w:rFonts w:ascii="72" w:hAnsi="72" w:cs="72"/>
                <w:sz w:val="22"/>
                <w:szCs w:val="22"/>
                <w:lang w:eastAsia="en-IN" w:bidi="hi-IN"/>
              </w:rPr>
              <w:t>1</w:t>
            </w:r>
            <w:r w:rsidRPr="006C1237">
              <w:rPr>
                <w:rFonts w:ascii="72" w:hAnsi="72" w:cs="72"/>
                <w:sz w:val="22"/>
                <w:szCs w:val="22"/>
                <w:lang w:eastAsia="en-IN" w:bidi="hi-IN"/>
              </w:rPr>
              <w:t>.</w:t>
            </w:r>
            <w:r>
              <w:rPr>
                <w:rFonts w:ascii="72" w:hAnsi="72" w:cs="72"/>
                <w:sz w:val="22"/>
                <w:szCs w:val="22"/>
                <w:lang w:eastAsia="en-IN" w:bidi="hi-IN"/>
              </w:rPr>
              <w:t>2</w:t>
            </w:r>
          </w:p>
        </w:tc>
        <w:tc>
          <w:tcPr>
            <w:tcW w:w="3293" w:type="dxa"/>
            <w:tcBorders>
              <w:top w:val="single" w:sz="4" w:space="0" w:color="auto"/>
              <w:left w:val="single" w:sz="4" w:space="0" w:color="auto"/>
              <w:right w:val="single" w:sz="4" w:space="0" w:color="auto"/>
            </w:tcBorders>
          </w:tcPr>
          <w:p w14:paraId="5352B848" w14:textId="23D5CF19" w:rsidR="007A72DF" w:rsidRPr="001C58F8" w:rsidRDefault="007A72DF" w:rsidP="007267A9">
            <w:pPr>
              <w:pStyle w:val="Default"/>
              <w:jc w:val="both"/>
              <w:rPr>
                <w:rFonts w:ascii="72" w:hAnsi="72" w:cs="72"/>
                <w:sz w:val="22"/>
                <w:szCs w:val="22"/>
              </w:rPr>
            </w:pPr>
            <w:r w:rsidRPr="001C58F8">
              <w:rPr>
                <w:rFonts w:ascii="72" w:hAnsi="72" w:cs="72"/>
                <w:sz w:val="22"/>
                <w:szCs w:val="22"/>
              </w:rPr>
              <w:t xml:space="preserve">The Contractor may from time to time during its performance of the Contract propose to the Employer (with a copy to the Project Manager) any Change that the Contractor considers necessary or desirable to improve the quality, </w:t>
            </w:r>
            <w:proofErr w:type="gramStart"/>
            <w:r w:rsidRPr="001C58F8">
              <w:rPr>
                <w:rFonts w:ascii="72" w:hAnsi="72" w:cs="72"/>
                <w:sz w:val="22"/>
                <w:szCs w:val="22"/>
              </w:rPr>
              <w:t>efficiency</w:t>
            </w:r>
            <w:proofErr w:type="gramEnd"/>
            <w:r w:rsidRPr="001C58F8">
              <w:rPr>
                <w:rFonts w:ascii="72" w:hAnsi="72" w:cs="72"/>
                <w:sz w:val="22"/>
                <w:szCs w:val="22"/>
              </w:rPr>
              <w:t xml:space="preserve"> or safety of the Facilities. The Employer may at its discretion approve or reject any Change proposed by the Contractor, provided that the Employer shall approve any Change proposed by the Contractor to ensure the safety of the Facilities.</w:t>
            </w:r>
          </w:p>
        </w:tc>
        <w:tc>
          <w:tcPr>
            <w:tcW w:w="5670" w:type="dxa"/>
            <w:tcBorders>
              <w:top w:val="single" w:sz="4" w:space="0" w:color="auto"/>
              <w:left w:val="single" w:sz="4" w:space="0" w:color="auto"/>
              <w:right w:val="single" w:sz="4" w:space="0" w:color="auto"/>
            </w:tcBorders>
          </w:tcPr>
          <w:p w14:paraId="3C3C8C02" w14:textId="77777777"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t xml:space="preserve">'Please clarify if below modification to this Sub-clause is </w:t>
            </w:r>
            <w:proofErr w:type="gramStart"/>
            <w:r w:rsidRPr="001C58F8">
              <w:rPr>
                <w:rFonts w:ascii="72" w:hAnsi="72" w:cs="72"/>
                <w:color w:val="000000"/>
                <w:sz w:val="22"/>
                <w:szCs w:val="22"/>
                <w:lang w:eastAsia="en-IN" w:bidi="hi-IN"/>
              </w:rPr>
              <w:t>acceptable;:</w:t>
            </w:r>
            <w:proofErr w:type="gramEnd"/>
          </w:p>
          <w:p w14:paraId="534E3F0C" w14:textId="4A890A2C"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t xml:space="preserve">The Contractor may from time to time during its performance of the Contract propose to the Employer with a copy to the Project Manager, any Change that the Contractor considers necessary or desirable </w:t>
            </w:r>
            <w:r w:rsidRPr="001C58F8">
              <w:rPr>
                <w:rFonts w:ascii="72" w:hAnsi="72" w:cs="72"/>
                <w:b/>
                <w:bCs/>
                <w:strike/>
                <w:color w:val="000000"/>
                <w:sz w:val="22"/>
                <w:szCs w:val="22"/>
                <w:lang w:eastAsia="en-IN" w:bidi="hi-IN"/>
              </w:rPr>
              <w:t>to improve the quality, efficiency, or safety of</w:t>
            </w:r>
            <w:r w:rsidRPr="001C58F8">
              <w:rPr>
                <w:rFonts w:ascii="72" w:hAnsi="72" w:cs="72"/>
                <w:color w:val="000000"/>
                <w:sz w:val="22"/>
                <w:szCs w:val="22"/>
                <w:lang w:eastAsia="en-IN" w:bidi="hi-IN"/>
              </w:rPr>
              <w:t xml:space="preserve"> for the Facilities.  The Employer may at </w:t>
            </w:r>
            <w:proofErr w:type="gramStart"/>
            <w:r w:rsidRPr="001C58F8">
              <w:rPr>
                <w:rFonts w:ascii="72" w:hAnsi="72" w:cs="72"/>
                <w:color w:val="000000"/>
                <w:sz w:val="22"/>
                <w:szCs w:val="22"/>
                <w:lang w:eastAsia="en-IN" w:bidi="hi-IN"/>
              </w:rPr>
              <w:t>its</w:t>
            </w:r>
            <w:proofErr w:type="gramEnd"/>
            <w:r w:rsidRPr="001C58F8">
              <w:rPr>
                <w:rFonts w:ascii="72" w:hAnsi="72" w:cs="72"/>
                <w:color w:val="000000"/>
                <w:sz w:val="22"/>
                <w:szCs w:val="22"/>
                <w:lang w:eastAsia="en-IN" w:bidi="hi-IN"/>
              </w:rPr>
              <w:t xml:space="preserve"> discretion approve or reject any Change proposed by the Contractor, provided that the Employer shall approve any Change proposed by the Contractor to ensure the safety of the Facilities.</w:t>
            </w:r>
          </w:p>
          <w:p w14:paraId="4CE89993" w14:textId="21BC294C"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t xml:space="preserve">Add the new paragraph after first paragraph of Sub-Clause 33.1.2 as </w:t>
            </w:r>
            <w:proofErr w:type="gramStart"/>
            <w:r w:rsidRPr="001C58F8">
              <w:rPr>
                <w:rFonts w:ascii="72" w:hAnsi="72" w:cs="72"/>
                <w:color w:val="000000"/>
                <w:sz w:val="22"/>
                <w:szCs w:val="22"/>
                <w:lang w:eastAsia="en-IN" w:bidi="hi-IN"/>
              </w:rPr>
              <w:t>below;</w:t>
            </w:r>
            <w:proofErr w:type="gramEnd"/>
          </w:p>
          <w:p w14:paraId="277489B5" w14:textId="125878A4"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t>“The Contractor may, at any time, submit to the Employer a written Change Proposal if in the opinion of the Contractor the Design Data provided by Employer or any of the information and/or data has changed and has an impact on the execution of works.”</w:t>
            </w:r>
          </w:p>
        </w:tc>
        <w:tc>
          <w:tcPr>
            <w:tcW w:w="3240" w:type="dxa"/>
            <w:tcBorders>
              <w:top w:val="single" w:sz="4" w:space="0" w:color="auto"/>
              <w:left w:val="single" w:sz="4" w:space="0" w:color="auto"/>
              <w:right w:val="single" w:sz="4" w:space="0" w:color="auto"/>
            </w:tcBorders>
            <w:shd w:val="clear" w:color="auto" w:fill="auto"/>
          </w:tcPr>
          <w:p w14:paraId="3CD3BFA4" w14:textId="29A1F5EF" w:rsidR="007A72DF" w:rsidRPr="001C58F8" w:rsidRDefault="007A72DF" w:rsidP="007267A9">
            <w:pPr>
              <w:spacing w:after="120"/>
              <w:jc w:val="both"/>
              <w:rPr>
                <w:rFonts w:ascii="72" w:hAnsi="72" w:cs="72"/>
                <w:color w:val="000000"/>
                <w:sz w:val="22"/>
                <w:szCs w:val="22"/>
                <w:lang w:eastAsia="en-IN" w:bidi="hi-IN"/>
              </w:rPr>
            </w:pPr>
            <w:r w:rsidRPr="006C1237">
              <w:rPr>
                <w:rFonts w:ascii="72" w:hAnsi="72" w:cs="72"/>
                <w:bCs/>
                <w:sz w:val="22"/>
                <w:szCs w:val="22"/>
              </w:rPr>
              <w:t>Provisions of the Bidding Documents shall remain unchanged.</w:t>
            </w:r>
          </w:p>
        </w:tc>
      </w:tr>
      <w:tr w:rsidR="007A72DF" w:rsidRPr="006C1237" w14:paraId="7B68F954" w14:textId="1B2F7630" w:rsidTr="007A72DF">
        <w:tc>
          <w:tcPr>
            <w:tcW w:w="606" w:type="dxa"/>
            <w:tcBorders>
              <w:top w:val="single" w:sz="4" w:space="0" w:color="auto"/>
              <w:left w:val="single" w:sz="4" w:space="0" w:color="auto"/>
              <w:right w:val="single" w:sz="4" w:space="0" w:color="auto"/>
            </w:tcBorders>
            <w:shd w:val="clear" w:color="auto" w:fill="auto"/>
          </w:tcPr>
          <w:p w14:paraId="1F9DC540" w14:textId="77777777" w:rsidR="007A72DF" w:rsidRPr="006C1237" w:rsidRDefault="007A72DF" w:rsidP="007267A9">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2A4DEE0" w14:textId="02A184C3" w:rsidR="007A72DF" w:rsidRPr="006C1237" w:rsidRDefault="007A72DF" w:rsidP="007267A9">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GCC</w:t>
            </w:r>
            <w:r>
              <w:rPr>
                <w:rFonts w:ascii="72" w:hAnsi="72" w:cs="72"/>
                <w:sz w:val="22"/>
                <w:szCs w:val="22"/>
                <w:lang w:eastAsia="en-IN" w:bidi="hi-IN"/>
              </w:rPr>
              <w:t xml:space="preserve">/ SCC </w:t>
            </w:r>
            <w:r w:rsidRPr="006C1237">
              <w:rPr>
                <w:rFonts w:ascii="72" w:hAnsi="72" w:cs="72"/>
                <w:sz w:val="22"/>
                <w:szCs w:val="22"/>
                <w:lang w:eastAsia="en-IN" w:bidi="hi-IN"/>
              </w:rPr>
              <w:t>33.</w:t>
            </w:r>
            <w:r>
              <w:rPr>
                <w:rFonts w:ascii="72" w:hAnsi="72" w:cs="72"/>
                <w:sz w:val="22"/>
                <w:szCs w:val="22"/>
                <w:lang w:eastAsia="en-IN" w:bidi="hi-IN"/>
              </w:rPr>
              <w:t>2</w:t>
            </w:r>
            <w:r w:rsidRPr="006C1237">
              <w:rPr>
                <w:rFonts w:ascii="72" w:hAnsi="72" w:cs="72"/>
                <w:sz w:val="22"/>
                <w:szCs w:val="22"/>
                <w:lang w:eastAsia="en-IN" w:bidi="hi-IN"/>
              </w:rPr>
              <w:t>.</w:t>
            </w:r>
            <w:r>
              <w:rPr>
                <w:rFonts w:ascii="72" w:hAnsi="72" w:cs="72"/>
                <w:sz w:val="22"/>
                <w:szCs w:val="22"/>
                <w:lang w:eastAsia="en-IN" w:bidi="hi-IN"/>
              </w:rPr>
              <w:t>3</w:t>
            </w:r>
          </w:p>
        </w:tc>
        <w:tc>
          <w:tcPr>
            <w:tcW w:w="3293" w:type="dxa"/>
            <w:tcBorders>
              <w:top w:val="single" w:sz="4" w:space="0" w:color="auto"/>
              <w:left w:val="single" w:sz="4" w:space="0" w:color="auto"/>
              <w:right w:val="single" w:sz="4" w:space="0" w:color="auto"/>
            </w:tcBorders>
          </w:tcPr>
          <w:p w14:paraId="3827F371" w14:textId="77777777" w:rsidR="007A72DF" w:rsidRPr="001C58F8" w:rsidRDefault="007A72DF" w:rsidP="001C58F8">
            <w:pPr>
              <w:pStyle w:val="Default"/>
              <w:jc w:val="both"/>
              <w:rPr>
                <w:rFonts w:ascii="72" w:hAnsi="72" w:cs="72"/>
                <w:sz w:val="22"/>
                <w:szCs w:val="22"/>
              </w:rPr>
            </w:pPr>
            <w:r w:rsidRPr="001C58F8">
              <w:rPr>
                <w:rFonts w:ascii="72" w:hAnsi="72" w:cs="72"/>
                <w:sz w:val="22"/>
                <w:szCs w:val="22"/>
              </w:rPr>
              <w:t xml:space="preserve">33.2.3 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w:t>
            </w:r>
            <w:r w:rsidRPr="001C58F8">
              <w:rPr>
                <w:rFonts w:ascii="72" w:hAnsi="72" w:cs="72"/>
                <w:sz w:val="22"/>
                <w:szCs w:val="22"/>
              </w:rPr>
              <w:lastRenderedPageBreak/>
              <w:t>forth in Article 2 (Contract Price and Terms of Payment) of the Contract Agreement by more than the percentage specified in SCC, the Employer and the Contractor shall mutually agree on specific rates for valuation of the Change beyond the specified percentage.</w:t>
            </w:r>
          </w:p>
          <w:p w14:paraId="60F45EFE" w14:textId="77777777" w:rsidR="007A72DF" w:rsidRDefault="007A72DF" w:rsidP="001C58F8">
            <w:pPr>
              <w:pStyle w:val="Default"/>
              <w:jc w:val="both"/>
              <w:rPr>
                <w:rFonts w:ascii="72" w:hAnsi="72" w:cs="72"/>
                <w:sz w:val="22"/>
                <w:szCs w:val="22"/>
              </w:rPr>
            </w:pPr>
            <w:r w:rsidRPr="001C58F8">
              <w:rPr>
                <w:rFonts w:ascii="72" w:hAnsi="72" w:cs="72"/>
                <w:sz w:val="22"/>
                <w:szCs w:val="22"/>
              </w:rPr>
              <w:t>For the said purpose, the Contract Price means the Contract Price of the Facilities notwithstanding the Construction of the Contract.</w:t>
            </w:r>
          </w:p>
          <w:p w14:paraId="05D8D5E0" w14:textId="77777777" w:rsidR="007A72DF" w:rsidRDefault="007A72DF" w:rsidP="001C58F8">
            <w:pPr>
              <w:pStyle w:val="Default"/>
              <w:jc w:val="both"/>
              <w:rPr>
                <w:rFonts w:ascii="72" w:hAnsi="72" w:cs="72"/>
                <w:sz w:val="22"/>
                <w:szCs w:val="22"/>
              </w:rPr>
            </w:pPr>
          </w:p>
          <w:p w14:paraId="5FD496AF" w14:textId="77777777" w:rsidR="007A72DF" w:rsidRPr="001C58F8" w:rsidRDefault="007A72DF" w:rsidP="001C58F8">
            <w:pPr>
              <w:pStyle w:val="Default"/>
              <w:jc w:val="both"/>
              <w:rPr>
                <w:rFonts w:ascii="72" w:hAnsi="72" w:cs="72"/>
                <w:sz w:val="22"/>
                <w:szCs w:val="22"/>
              </w:rPr>
            </w:pPr>
            <w:r w:rsidRPr="001C58F8">
              <w:rPr>
                <w:rFonts w:ascii="72" w:hAnsi="72" w:cs="72"/>
                <w:sz w:val="22"/>
                <w:szCs w:val="22"/>
              </w:rPr>
              <w:t>Supplementing Clause GCC 33.2.3</w:t>
            </w:r>
          </w:p>
          <w:p w14:paraId="79A5A2F1" w14:textId="77777777" w:rsidR="007A72DF" w:rsidRPr="001C58F8" w:rsidRDefault="007A72DF" w:rsidP="001C58F8">
            <w:pPr>
              <w:pStyle w:val="Default"/>
              <w:jc w:val="both"/>
              <w:rPr>
                <w:rFonts w:ascii="72" w:hAnsi="72" w:cs="72"/>
                <w:sz w:val="22"/>
                <w:szCs w:val="22"/>
              </w:rPr>
            </w:pPr>
          </w:p>
          <w:p w14:paraId="0A06FAD0" w14:textId="626902EA" w:rsidR="007A72DF" w:rsidRPr="001C58F8" w:rsidRDefault="007A72DF" w:rsidP="001C58F8">
            <w:pPr>
              <w:pStyle w:val="Default"/>
              <w:jc w:val="both"/>
              <w:rPr>
                <w:rFonts w:ascii="72" w:hAnsi="72" w:cs="72"/>
                <w:sz w:val="22"/>
                <w:szCs w:val="22"/>
              </w:rPr>
            </w:pPr>
            <w:r w:rsidRPr="001C58F8">
              <w:rPr>
                <w:rFonts w:ascii="72" w:hAnsi="72" w:cs="72"/>
                <w:sz w:val="22"/>
                <w:szCs w:val="22"/>
              </w:rPr>
              <w:t>Percentage for the Change Proposal under this Clause shall be limited to Fifteen (15) percent.</w:t>
            </w:r>
          </w:p>
        </w:tc>
        <w:tc>
          <w:tcPr>
            <w:tcW w:w="5670" w:type="dxa"/>
            <w:tcBorders>
              <w:top w:val="single" w:sz="4" w:space="0" w:color="auto"/>
              <w:left w:val="single" w:sz="4" w:space="0" w:color="auto"/>
              <w:right w:val="single" w:sz="4" w:space="0" w:color="auto"/>
            </w:tcBorders>
          </w:tcPr>
          <w:p w14:paraId="3B2ECDC1" w14:textId="3745DC90"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lastRenderedPageBreak/>
              <w:t xml:space="preserve">'Please clarify if below modification to this Sub-clause is </w:t>
            </w:r>
            <w:proofErr w:type="gramStart"/>
            <w:r w:rsidRPr="001C58F8">
              <w:rPr>
                <w:rFonts w:ascii="72" w:hAnsi="72" w:cs="72"/>
                <w:color w:val="000000"/>
                <w:sz w:val="22"/>
                <w:szCs w:val="22"/>
                <w:lang w:eastAsia="en-IN" w:bidi="hi-IN"/>
              </w:rPr>
              <w:t>acceptable;</w:t>
            </w:r>
            <w:proofErr w:type="gramEnd"/>
          </w:p>
          <w:p w14:paraId="48D0C353" w14:textId="0D982688" w:rsidR="007A72DF" w:rsidRPr="001C58F8" w:rsidRDefault="007A72DF" w:rsidP="001C58F8">
            <w:pPr>
              <w:spacing w:after="120"/>
              <w:jc w:val="both"/>
              <w:rPr>
                <w:rFonts w:ascii="72" w:hAnsi="72" w:cs="72"/>
                <w:color w:val="000000"/>
                <w:sz w:val="22"/>
                <w:szCs w:val="22"/>
                <w:lang w:eastAsia="en-IN" w:bidi="hi-IN"/>
              </w:rPr>
            </w:pPr>
            <w:r w:rsidRPr="001C58F8">
              <w:rPr>
                <w:rFonts w:ascii="72" w:hAnsi="72" w:cs="72"/>
                <w:color w:val="000000"/>
                <w:sz w:val="22"/>
                <w:szCs w:val="22"/>
                <w:lang w:eastAsia="en-IN" w:bidi="hi-IN"/>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Five (5) percent </w:t>
            </w:r>
            <w:r w:rsidRPr="001C58F8">
              <w:rPr>
                <w:rFonts w:ascii="72" w:hAnsi="72" w:cs="72"/>
                <w:b/>
                <w:bCs/>
                <w:strike/>
                <w:color w:val="000000"/>
                <w:sz w:val="22"/>
                <w:szCs w:val="22"/>
                <w:lang w:eastAsia="en-IN" w:bidi="hi-IN"/>
              </w:rPr>
              <w:lastRenderedPageBreak/>
              <w:t>Fifteen (15) percent</w:t>
            </w:r>
            <w:r w:rsidRPr="001C58F8">
              <w:rPr>
                <w:rFonts w:ascii="72" w:hAnsi="72" w:cs="72"/>
                <w:color w:val="000000"/>
                <w:sz w:val="22"/>
                <w:szCs w:val="22"/>
                <w:lang w:eastAsia="en-IN" w:bidi="hi-IN"/>
              </w:rPr>
              <w:t>., the Employer and the Contractor shall mutually agree on specific rates for valuation of the Change beyond the specified percentage</w:t>
            </w:r>
          </w:p>
        </w:tc>
        <w:tc>
          <w:tcPr>
            <w:tcW w:w="3240" w:type="dxa"/>
            <w:tcBorders>
              <w:top w:val="single" w:sz="4" w:space="0" w:color="auto"/>
              <w:left w:val="single" w:sz="4" w:space="0" w:color="auto"/>
              <w:right w:val="single" w:sz="4" w:space="0" w:color="auto"/>
            </w:tcBorders>
            <w:shd w:val="clear" w:color="auto" w:fill="auto"/>
          </w:tcPr>
          <w:p w14:paraId="0BE215BF" w14:textId="08B23271" w:rsidR="007A72DF" w:rsidRPr="006C1237" w:rsidRDefault="007A72DF" w:rsidP="007267A9">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31FDD02F" w14:textId="55D66C50" w:rsidTr="007A72DF">
        <w:tc>
          <w:tcPr>
            <w:tcW w:w="606" w:type="dxa"/>
            <w:tcBorders>
              <w:top w:val="single" w:sz="4" w:space="0" w:color="auto"/>
              <w:left w:val="single" w:sz="4" w:space="0" w:color="auto"/>
              <w:right w:val="single" w:sz="4" w:space="0" w:color="auto"/>
            </w:tcBorders>
            <w:shd w:val="clear" w:color="auto" w:fill="auto"/>
          </w:tcPr>
          <w:p w14:paraId="5DE15265"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822E64D" w14:textId="7B603A8E"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GCC 33.2.5</w:t>
            </w:r>
          </w:p>
        </w:tc>
        <w:tc>
          <w:tcPr>
            <w:tcW w:w="3293" w:type="dxa"/>
            <w:tcBorders>
              <w:top w:val="single" w:sz="4" w:space="0" w:color="auto"/>
              <w:left w:val="single" w:sz="4" w:space="0" w:color="auto"/>
              <w:right w:val="single" w:sz="4" w:space="0" w:color="auto"/>
            </w:tcBorders>
          </w:tcPr>
          <w:p w14:paraId="6AD3F602" w14:textId="35B347BB" w:rsidR="007A72DF" w:rsidRPr="006C1237" w:rsidRDefault="007A72DF" w:rsidP="00D610A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Employer shall issue the Contractor with a Change Order pursuant to GCC Sub-Clause 33.2 by way of amendment to the Contract or in any other manner deemed appropriate. Even if the Employer and the Contractor cannot reach agreement on the price for the </w:t>
            </w:r>
            <w:r w:rsidRPr="006C1237">
              <w:rPr>
                <w:rFonts w:ascii="72" w:hAnsi="72" w:cs="72"/>
                <w:sz w:val="22"/>
                <w:szCs w:val="22"/>
                <w:lang w:eastAsia="en-IN" w:bidi="hi-IN"/>
              </w:rPr>
              <w:lastRenderedPageBreak/>
              <w:t>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6091A7EE" w14:textId="77777777" w:rsidR="007A72DF" w:rsidRPr="006C1237" w:rsidRDefault="007A72DF" w:rsidP="00D610A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Upon receipt of a Pending Agreement Change Order, the Contractor shall immediately proceed with effecting the Changes covered by such Order. The parties shall thereafter attempt to reach agreement on the outstanding issues under the Change Proposal.</w:t>
            </w:r>
          </w:p>
          <w:p w14:paraId="5DE9EA3E" w14:textId="4EE44361" w:rsidR="007A72DF" w:rsidRPr="006C1237" w:rsidRDefault="007A72DF" w:rsidP="00D610A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If the parties cannot reach agreement within sixty (60) days from the date of issue of the Pending Agreement Change Order, then the matter may be referred to the Arbitrator in accordance with the provisions of GCC Clause 38 &amp; 39.</w:t>
            </w:r>
          </w:p>
        </w:tc>
        <w:tc>
          <w:tcPr>
            <w:tcW w:w="5670" w:type="dxa"/>
            <w:tcBorders>
              <w:top w:val="single" w:sz="4" w:space="0" w:color="auto"/>
              <w:left w:val="single" w:sz="4" w:space="0" w:color="auto"/>
              <w:right w:val="single" w:sz="4" w:space="0" w:color="auto"/>
            </w:tcBorders>
          </w:tcPr>
          <w:p w14:paraId="4AD7FB85" w14:textId="5AD8E7B8" w:rsidR="007A72DF" w:rsidRPr="004D0E62" w:rsidRDefault="007A72DF" w:rsidP="00D610AD">
            <w:pPr>
              <w:spacing w:after="120"/>
              <w:jc w:val="both"/>
              <w:rPr>
                <w:rFonts w:ascii="72" w:hAnsi="72" w:cs="72"/>
                <w:b/>
                <w:bCs/>
                <w:sz w:val="22"/>
                <w:szCs w:val="22"/>
                <w:lang w:eastAsia="en-IN" w:bidi="hi-IN"/>
              </w:rPr>
            </w:pPr>
            <w:r w:rsidRPr="004D0E62">
              <w:rPr>
                <w:rFonts w:ascii="72" w:hAnsi="72" w:cs="72"/>
                <w:b/>
                <w:bCs/>
                <w:sz w:val="22"/>
                <w:szCs w:val="22"/>
                <w:lang w:eastAsia="en-IN" w:bidi="hi-IN"/>
              </w:rPr>
              <w:lastRenderedPageBreak/>
              <w:t>Query-01:</w:t>
            </w:r>
          </w:p>
          <w:p w14:paraId="14BB35B1" w14:textId="4E3E65D8" w:rsidR="007A72DF" w:rsidRPr="006C1237" w:rsidRDefault="007A72DF" w:rsidP="00D610AD">
            <w:pPr>
              <w:spacing w:after="120"/>
              <w:jc w:val="both"/>
              <w:rPr>
                <w:rFonts w:ascii="72" w:hAnsi="72" w:cs="72"/>
                <w:sz w:val="22"/>
                <w:szCs w:val="22"/>
                <w:lang w:eastAsia="en-IN" w:bidi="hi-IN"/>
              </w:rPr>
            </w:pPr>
            <w:r w:rsidRPr="006C1237">
              <w:rPr>
                <w:rFonts w:ascii="72" w:hAnsi="72" w:cs="72"/>
                <w:sz w:val="22"/>
                <w:szCs w:val="22"/>
                <w:lang w:eastAsia="en-IN" w:bidi="hi-IN"/>
              </w:rPr>
              <w:t>Please modify the clause as below:</w:t>
            </w:r>
          </w:p>
          <w:p w14:paraId="5681AD7C" w14:textId="4AD5EDCE" w:rsidR="007A72DF" w:rsidRPr="006C1237" w:rsidRDefault="007A72DF" w:rsidP="00D610AD">
            <w:pPr>
              <w:spacing w:after="120"/>
              <w:jc w:val="both"/>
              <w:rPr>
                <w:rFonts w:ascii="72" w:hAnsi="72" w:cs="72"/>
                <w:sz w:val="22"/>
                <w:szCs w:val="22"/>
                <w:lang w:eastAsia="en-IN" w:bidi="hi-IN"/>
              </w:rPr>
            </w:pPr>
            <w:r w:rsidRPr="006C1237">
              <w:rPr>
                <w:rFonts w:ascii="72" w:hAnsi="72" w:cs="72"/>
                <w:sz w:val="22"/>
                <w:szCs w:val="22"/>
                <w:lang w:eastAsia="en-IN" w:bidi="hi-IN"/>
              </w:rPr>
              <w:t xml:space="preserve">The Employer shall issue the Contractor with a Change Order pursuant to GCC Sub-Clause 33.2 by way of amendment to the Contract or in any other manner deemed </w:t>
            </w:r>
            <w:proofErr w:type="gramStart"/>
            <w:r w:rsidRPr="006C1237">
              <w:rPr>
                <w:rFonts w:ascii="72" w:hAnsi="72" w:cs="72"/>
                <w:sz w:val="22"/>
                <w:szCs w:val="22"/>
                <w:lang w:eastAsia="en-IN" w:bidi="hi-IN"/>
              </w:rPr>
              <w:t xml:space="preserve">appropriate  </w:t>
            </w:r>
            <w:r w:rsidRPr="006C1237">
              <w:rPr>
                <w:rFonts w:ascii="72" w:hAnsi="72" w:cs="72"/>
                <w:strike/>
                <w:sz w:val="22"/>
                <w:szCs w:val="22"/>
                <w:lang w:eastAsia="en-IN" w:bidi="hi-IN"/>
              </w:rPr>
              <w:t>Even</w:t>
            </w:r>
            <w:proofErr w:type="gramEnd"/>
            <w:r w:rsidRPr="006C1237">
              <w:rPr>
                <w:rFonts w:ascii="72" w:hAnsi="72" w:cs="72"/>
                <w:strike/>
                <w:sz w:val="22"/>
                <w:szCs w:val="22"/>
                <w:lang w:eastAsia="en-IN" w:bidi="hi-IN"/>
              </w:rPr>
              <w:t xml:space="preserve"> ...... Contractor to proceed </w:t>
            </w:r>
            <w:r w:rsidRPr="006C1237">
              <w:rPr>
                <w:rFonts w:ascii="72" w:hAnsi="72" w:cs="72"/>
                <w:strike/>
                <w:sz w:val="22"/>
                <w:szCs w:val="22"/>
                <w:lang w:eastAsia="en-IN" w:bidi="hi-IN"/>
              </w:rPr>
              <w:lastRenderedPageBreak/>
              <w:t>with the Change by issue of a “Pending Agreement Change Order” (“Pending Agreement Amendment”).</w:t>
            </w:r>
          </w:p>
          <w:p w14:paraId="10E90B56" w14:textId="77777777" w:rsidR="007A72DF" w:rsidRDefault="007A72DF" w:rsidP="00D610AD">
            <w:pPr>
              <w:spacing w:after="120"/>
              <w:jc w:val="both"/>
              <w:rPr>
                <w:rFonts w:ascii="72" w:hAnsi="72" w:cs="72"/>
                <w:strike/>
                <w:sz w:val="22"/>
                <w:szCs w:val="22"/>
                <w:lang w:eastAsia="en-IN" w:bidi="hi-IN"/>
              </w:rPr>
            </w:pPr>
            <w:r w:rsidRPr="006C1237">
              <w:rPr>
                <w:rFonts w:ascii="72" w:hAnsi="72" w:cs="72"/>
                <w:strike/>
                <w:sz w:val="22"/>
                <w:szCs w:val="22"/>
                <w:lang w:eastAsia="en-IN" w:bidi="hi-IN"/>
              </w:rPr>
              <w:t>Upon receipt of a Pending Agreement Change Order, the Contractor shall immediately proceed with effecting the Changes covered by such Order. The parties shall thereafter attempt to reach agreement on the outstanding issues under the Change Proposal.</w:t>
            </w:r>
          </w:p>
          <w:p w14:paraId="5764A587" w14:textId="66A83945" w:rsidR="007A72DF" w:rsidRPr="004D0E62" w:rsidRDefault="007A72DF" w:rsidP="004D0E62">
            <w:pPr>
              <w:spacing w:after="120"/>
              <w:jc w:val="both"/>
              <w:rPr>
                <w:rFonts w:ascii="72" w:hAnsi="72" w:cs="72"/>
                <w:b/>
                <w:bCs/>
                <w:sz w:val="22"/>
                <w:szCs w:val="22"/>
                <w:lang w:eastAsia="en-IN" w:bidi="hi-IN"/>
              </w:rPr>
            </w:pPr>
            <w:r w:rsidRPr="004D0E62">
              <w:rPr>
                <w:rFonts w:ascii="72" w:hAnsi="72" w:cs="72"/>
                <w:b/>
                <w:bCs/>
                <w:sz w:val="22"/>
                <w:szCs w:val="22"/>
                <w:lang w:eastAsia="en-IN" w:bidi="hi-IN"/>
              </w:rPr>
              <w:t>Query-0</w:t>
            </w:r>
            <w:r>
              <w:rPr>
                <w:rFonts w:ascii="72" w:hAnsi="72" w:cs="72"/>
                <w:b/>
                <w:bCs/>
                <w:sz w:val="22"/>
                <w:szCs w:val="22"/>
                <w:lang w:eastAsia="en-IN" w:bidi="hi-IN"/>
              </w:rPr>
              <w:t>2</w:t>
            </w:r>
            <w:r w:rsidRPr="004D0E62">
              <w:rPr>
                <w:rFonts w:ascii="72" w:hAnsi="72" w:cs="72"/>
                <w:b/>
                <w:bCs/>
                <w:sz w:val="22"/>
                <w:szCs w:val="22"/>
                <w:lang w:eastAsia="en-IN" w:bidi="hi-IN"/>
              </w:rPr>
              <w:t>:</w:t>
            </w:r>
          </w:p>
          <w:p w14:paraId="48FD87CE" w14:textId="77777777" w:rsidR="007A72DF" w:rsidRPr="004D0E62" w:rsidRDefault="007A72DF" w:rsidP="004D0E62">
            <w:pPr>
              <w:spacing w:after="120"/>
              <w:jc w:val="both"/>
              <w:rPr>
                <w:rFonts w:ascii="72" w:hAnsi="72" w:cs="72"/>
                <w:sz w:val="22"/>
                <w:szCs w:val="22"/>
                <w:lang w:eastAsia="en-IN" w:bidi="hi-IN"/>
              </w:rPr>
            </w:pPr>
            <w:r w:rsidRPr="004D0E62">
              <w:rPr>
                <w:rFonts w:ascii="72" w:hAnsi="72" w:cs="72"/>
                <w:sz w:val="22"/>
                <w:szCs w:val="22"/>
                <w:lang w:eastAsia="en-IN" w:bidi="hi-IN"/>
              </w:rPr>
              <w:t xml:space="preserve">'Please clarify if below addition to this Clause is </w:t>
            </w:r>
            <w:proofErr w:type="gramStart"/>
            <w:r w:rsidRPr="004D0E62">
              <w:rPr>
                <w:rFonts w:ascii="72" w:hAnsi="72" w:cs="72"/>
                <w:sz w:val="22"/>
                <w:szCs w:val="22"/>
                <w:lang w:eastAsia="en-IN" w:bidi="hi-IN"/>
              </w:rPr>
              <w:t>acceptable;</w:t>
            </w:r>
            <w:proofErr w:type="gramEnd"/>
          </w:p>
          <w:p w14:paraId="414FC446" w14:textId="77777777" w:rsidR="007A72DF" w:rsidRPr="004D0E62" w:rsidRDefault="007A72DF" w:rsidP="004D0E62">
            <w:pPr>
              <w:spacing w:after="120"/>
              <w:jc w:val="both"/>
              <w:rPr>
                <w:rFonts w:ascii="72" w:hAnsi="72" w:cs="72"/>
                <w:sz w:val="22"/>
                <w:szCs w:val="22"/>
                <w:lang w:eastAsia="en-IN" w:bidi="hi-IN"/>
              </w:rPr>
            </w:pPr>
          </w:p>
          <w:p w14:paraId="71CC374B" w14:textId="2C29947D" w:rsidR="007A72DF" w:rsidRPr="006C1237" w:rsidRDefault="007A72DF" w:rsidP="004D0E62">
            <w:pPr>
              <w:spacing w:after="120"/>
              <w:jc w:val="both"/>
              <w:rPr>
                <w:rFonts w:ascii="72" w:hAnsi="72" w:cs="72"/>
                <w:strike/>
                <w:sz w:val="22"/>
                <w:szCs w:val="22"/>
                <w:lang w:eastAsia="en-IN" w:bidi="hi-IN"/>
              </w:rPr>
            </w:pPr>
            <w:r w:rsidRPr="004D0E62">
              <w:rPr>
                <w:rFonts w:ascii="72" w:hAnsi="72" w:cs="72"/>
                <w:sz w:val="22"/>
                <w:szCs w:val="22"/>
                <w:lang w:eastAsia="en-IN" w:bidi="hi-IN"/>
              </w:rPr>
              <w:t>The Contractor shall not be obligated to carry out any change warranted by the Employer unless the time and cost impact of the said change is mutually agreed between the Employer &amp; Contractor.</w:t>
            </w:r>
          </w:p>
        </w:tc>
        <w:tc>
          <w:tcPr>
            <w:tcW w:w="3240" w:type="dxa"/>
            <w:tcBorders>
              <w:top w:val="single" w:sz="4" w:space="0" w:color="auto"/>
              <w:left w:val="single" w:sz="4" w:space="0" w:color="auto"/>
              <w:right w:val="single" w:sz="4" w:space="0" w:color="auto"/>
            </w:tcBorders>
            <w:shd w:val="clear" w:color="auto" w:fill="auto"/>
          </w:tcPr>
          <w:p w14:paraId="4272323B" w14:textId="63E89C2A"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736EA63F" w14:textId="68FC0601" w:rsidTr="007A72DF">
        <w:tc>
          <w:tcPr>
            <w:tcW w:w="606" w:type="dxa"/>
            <w:tcBorders>
              <w:top w:val="single" w:sz="4" w:space="0" w:color="auto"/>
              <w:left w:val="single" w:sz="4" w:space="0" w:color="auto"/>
              <w:right w:val="single" w:sz="4" w:space="0" w:color="auto"/>
            </w:tcBorders>
            <w:shd w:val="clear" w:color="auto" w:fill="auto"/>
          </w:tcPr>
          <w:p w14:paraId="4DEDF72F"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D30B27F" w14:textId="40999412"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GCC 34.1</w:t>
            </w:r>
          </w:p>
        </w:tc>
        <w:tc>
          <w:tcPr>
            <w:tcW w:w="3293" w:type="dxa"/>
            <w:tcBorders>
              <w:top w:val="single" w:sz="4" w:space="0" w:color="auto"/>
              <w:left w:val="single" w:sz="4" w:space="0" w:color="auto"/>
              <w:right w:val="single" w:sz="4" w:space="0" w:color="auto"/>
            </w:tcBorders>
          </w:tcPr>
          <w:p w14:paraId="09A78EF2" w14:textId="77777777" w:rsidR="007A72DF" w:rsidRPr="006C1237" w:rsidRDefault="007A72DF" w:rsidP="00D610AD">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The Time(s) for Completion specified in the SCC shall be extended if the Contractor is delayed or impeded in the performance of any of its obligations under the Contract by reason of any of the following:</w:t>
            </w:r>
          </w:p>
          <w:p w14:paraId="2753E0D4" w14:textId="77777777"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 any Change in the Facilities as provided in GCC Clause 33</w:t>
            </w:r>
          </w:p>
          <w:p w14:paraId="57E4EBF9" w14:textId="77777777"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(b) any occurrence of Force Majeure as provided in GCC Clause 32</w:t>
            </w:r>
          </w:p>
          <w:p w14:paraId="043D89D3" w14:textId="77777777"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(c) any suspension order given by the Employer under GCC Clause 35 hereof or reduction in the rate of progress pursuant to GCC Sub-Clause 35.2 or</w:t>
            </w:r>
          </w:p>
          <w:p w14:paraId="47DD1960" w14:textId="77777777"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(d) any changes in laws and regulations as provided in GCC Clause 31 or</w:t>
            </w:r>
          </w:p>
          <w:p w14:paraId="08235AC9" w14:textId="77777777"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(e) any other matter specifically mentioned in the Contract</w:t>
            </w:r>
          </w:p>
          <w:p w14:paraId="103C859C" w14:textId="4F5E7B81" w:rsidR="007A72DF" w:rsidRPr="006C1237" w:rsidRDefault="007A72DF" w:rsidP="004748A3">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by such period as shall be fair and reasonable in all the circumstances and as shall fairly </w:t>
            </w:r>
            <w:r w:rsidRPr="006C1237">
              <w:rPr>
                <w:rFonts w:ascii="72" w:hAnsi="72" w:cs="72"/>
                <w:sz w:val="22"/>
                <w:szCs w:val="22"/>
                <w:lang w:eastAsia="en-IN" w:bidi="hi-IN"/>
              </w:rPr>
              <w:lastRenderedPageBreak/>
              <w:t>reflect the delay or impediment sustained by the Contractor.</w:t>
            </w:r>
          </w:p>
        </w:tc>
        <w:tc>
          <w:tcPr>
            <w:tcW w:w="5670" w:type="dxa"/>
            <w:tcBorders>
              <w:top w:val="single" w:sz="4" w:space="0" w:color="auto"/>
              <w:left w:val="single" w:sz="4" w:space="0" w:color="auto"/>
              <w:right w:val="single" w:sz="4" w:space="0" w:color="auto"/>
            </w:tcBorders>
          </w:tcPr>
          <w:p w14:paraId="09AF3BC0" w14:textId="77777777" w:rsidR="007A72DF" w:rsidRPr="00E729B1" w:rsidRDefault="007A72DF" w:rsidP="004748A3">
            <w:pPr>
              <w:spacing w:after="120"/>
              <w:jc w:val="both"/>
              <w:rPr>
                <w:rFonts w:ascii="72" w:hAnsi="72" w:cs="72"/>
                <w:b/>
                <w:bCs/>
                <w:sz w:val="22"/>
                <w:szCs w:val="22"/>
                <w:u w:val="single"/>
                <w:lang w:eastAsia="en-IN" w:bidi="hi-IN"/>
              </w:rPr>
            </w:pPr>
            <w:r w:rsidRPr="00E729B1">
              <w:rPr>
                <w:rFonts w:ascii="72" w:hAnsi="72" w:cs="72"/>
                <w:b/>
                <w:bCs/>
                <w:sz w:val="22"/>
                <w:szCs w:val="22"/>
                <w:u w:val="single"/>
                <w:lang w:eastAsia="en-IN" w:bidi="hi-IN"/>
              </w:rPr>
              <w:lastRenderedPageBreak/>
              <w:t>Query-01:</w:t>
            </w:r>
          </w:p>
          <w:p w14:paraId="4C2CDC7F" w14:textId="19B6823E"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Bidder request for modification to the clause as below:</w:t>
            </w:r>
          </w:p>
          <w:p w14:paraId="7013E307" w14:textId="77777777" w:rsidR="007A72DF" w:rsidRPr="006C1237" w:rsidRDefault="007A72DF" w:rsidP="004748A3">
            <w:pPr>
              <w:spacing w:after="120"/>
              <w:jc w:val="both"/>
              <w:rPr>
                <w:rFonts w:ascii="72" w:hAnsi="72" w:cs="72"/>
                <w:sz w:val="22"/>
                <w:szCs w:val="22"/>
                <w:lang w:eastAsia="en-IN" w:bidi="hi-IN"/>
              </w:rPr>
            </w:pPr>
          </w:p>
          <w:p w14:paraId="45F97D27"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The Time(s) for Completion specified in the SCC shall be extended if the Contractor is delayed or impeded in the performance of any of its obligations under the Contract by reason of any of the following:</w:t>
            </w:r>
          </w:p>
          <w:p w14:paraId="0F431384" w14:textId="77777777" w:rsidR="007A72DF" w:rsidRPr="006C1237" w:rsidRDefault="007A72DF" w:rsidP="004748A3">
            <w:pPr>
              <w:spacing w:after="120"/>
              <w:jc w:val="both"/>
              <w:rPr>
                <w:rFonts w:ascii="72" w:hAnsi="72" w:cs="72"/>
                <w:sz w:val="22"/>
                <w:szCs w:val="22"/>
                <w:lang w:eastAsia="en-IN" w:bidi="hi-IN"/>
              </w:rPr>
            </w:pPr>
          </w:p>
          <w:p w14:paraId="1B507A55"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(a) any Change in the Facilities as provided in GCC Clause 33</w:t>
            </w:r>
          </w:p>
          <w:p w14:paraId="7971DE60"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(b) any occurrence of Force Majeure as provided in GCC Clause 32</w:t>
            </w:r>
          </w:p>
          <w:p w14:paraId="206CFE5D"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(c) any suspension order given by the Employer under GCC Clause 35 hereof or reduction in the rate of progress pursuant to GCC Sub-Clause 35.2 or</w:t>
            </w:r>
          </w:p>
          <w:p w14:paraId="1067086F"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(d) any changes in laws and regulations as provided in GCC Clause 31 or</w:t>
            </w:r>
          </w:p>
          <w:p w14:paraId="5BBB4B36" w14:textId="77777777" w:rsidR="007A72DF" w:rsidRPr="006C1237" w:rsidRDefault="007A72DF" w:rsidP="004748A3">
            <w:pPr>
              <w:spacing w:after="120"/>
              <w:jc w:val="both"/>
              <w:rPr>
                <w:rFonts w:ascii="72" w:hAnsi="72" w:cs="72"/>
                <w:b/>
                <w:bCs/>
                <w:sz w:val="22"/>
                <w:szCs w:val="22"/>
                <w:lang w:eastAsia="en-IN" w:bidi="hi-IN"/>
              </w:rPr>
            </w:pPr>
            <w:r w:rsidRPr="006C1237">
              <w:rPr>
                <w:rFonts w:ascii="72" w:hAnsi="72" w:cs="72"/>
                <w:b/>
                <w:bCs/>
                <w:sz w:val="22"/>
                <w:szCs w:val="22"/>
                <w:lang w:eastAsia="en-IN" w:bidi="hi-IN"/>
              </w:rPr>
              <w:t>(e) any other matter specifically mentioned in the Contract or</w:t>
            </w:r>
          </w:p>
          <w:p w14:paraId="3B413BFF" w14:textId="77777777" w:rsidR="007A72DF" w:rsidRPr="006C1237" w:rsidRDefault="007A72DF" w:rsidP="004748A3">
            <w:pPr>
              <w:spacing w:after="120"/>
              <w:jc w:val="both"/>
              <w:rPr>
                <w:rFonts w:ascii="72" w:hAnsi="72" w:cs="72"/>
                <w:b/>
                <w:bCs/>
                <w:sz w:val="22"/>
                <w:szCs w:val="22"/>
                <w:lang w:eastAsia="en-IN" w:bidi="hi-IN"/>
              </w:rPr>
            </w:pPr>
            <w:r w:rsidRPr="006C1237">
              <w:rPr>
                <w:rFonts w:ascii="72" w:hAnsi="72" w:cs="72"/>
                <w:b/>
                <w:bCs/>
                <w:sz w:val="22"/>
                <w:szCs w:val="22"/>
                <w:lang w:eastAsia="en-IN" w:bidi="hi-IN"/>
              </w:rPr>
              <w:t xml:space="preserve">(f)  any default or breach of the Contract by the Employer, or any activity, act or omission of the Employer, or the Project Manager, or any other contractors employed by the Employer </w:t>
            </w:r>
          </w:p>
          <w:p w14:paraId="50A77642" w14:textId="77777777" w:rsidR="007A72DF" w:rsidRPr="006C1237"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lastRenderedPageBreak/>
              <w:t xml:space="preserve">g) Any delay by the </w:t>
            </w:r>
            <w:proofErr w:type="gramStart"/>
            <w:r w:rsidRPr="006C1237">
              <w:rPr>
                <w:rFonts w:ascii="72" w:hAnsi="72" w:cs="72"/>
                <w:sz w:val="22"/>
                <w:szCs w:val="22"/>
                <w:lang w:eastAsia="en-IN" w:bidi="hi-IN"/>
              </w:rPr>
              <w:t>Employer  in</w:t>
            </w:r>
            <w:proofErr w:type="gramEnd"/>
            <w:r w:rsidRPr="006C1237">
              <w:rPr>
                <w:rFonts w:ascii="72" w:hAnsi="72" w:cs="72"/>
                <w:sz w:val="22"/>
                <w:szCs w:val="22"/>
                <w:lang w:eastAsia="en-IN" w:bidi="hi-IN"/>
              </w:rPr>
              <w:t xml:space="preserve"> providing the facilities as per Appendix 4 &amp; 6 of Contract forms (refer our Deviation in Attachment-5B).</w:t>
            </w:r>
          </w:p>
          <w:p w14:paraId="4370ACE6" w14:textId="77777777" w:rsidR="007A72DF" w:rsidRPr="006C1237" w:rsidRDefault="007A72DF" w:rsidP="004748A3">
            <w:pPr>
              <w:spacing w:after="120"/>
              <w:jc w:val="both"/>
              <w:rPr>
                <w:rFonts w:ascii="72" w:hAnsi="72" w:cs="72"/>
                <w:sz w:val="22"/>
                <w:szCs w:val="22"/>
                <w:lang w:eastAsia="en-IN" w:bidi="hi-IN"/>
              </w:rPr>
            </w:pPr>
          </w:p>
          <w:p w14:paraId="60A78B8F" w14:textId="5ADA9C72" w:rsidR="007A72DF" w:rsidRDefault="007A72DF" w:rsidP="004748A3">
            <w:pPr>
              <w:spacing w:after="120"/>
              <w:jc w:val="both"/>
              <w:rPr>
                <w:rFonts w:ascii="72" w:hAnsi="72" w:cs="72"/>
                <w:sz w:val="22"/>
                <w:szCs w:val="22"/>
                <w:lang w:eastAsia="en-IN" w:bidi="hi-IN"/>
              </w:rPr>
            </w:pPr>
            <w:r w:rsidRPr="006C1237">
              <w:rPr>
                <w:rFonts w:ascii="72" w:hAnsi="72" w:cs="72"/>
                <w:sz w:val="22"/>
                <w:szCs w:val="22"/>
                <w:lang w:eastAsia="en-IN" w:bidi="hi-IN"/>
              </w:rPr>
              <w:t>by such period as shall be fair and reasonable in all the circumstances and as shall fairly reflect the delay or impediment sustained by the Contractor.</w:t>
            </w:r>
          </w:p>
          <w:p w14:paraId="16A1DE52" w14:textId="06BC4D38" w:rsidR="007A72DF" w:rsidRPr="00E729B1" w:rsidRDefault="007A72DF" w:rsidP="00E729B1">
            <w:pPr>
              <w:spacing w:after="120"/>
              <w:jc w:val="both"/>
              <w:rPr>
                <w:rFonts w:ascii="72" w:hAnsi="72" w:cs="72"/>
                <w:b/>
                <w:bCs/>
                <w:sz w:val="22"/>
                <w:szCs w:val="22"/>
                <w:u w:val="single"/>
                <w:lang w:eastAsia="en-IN" w:bidi="hi-IN"/>
              </w:rPr>
            </w:pPr>
            <w:r w:rsidRPr="00E729B1">
              <w:rPr>
                <w:rFonts w:ascii="72" w:hAnsi="72" w:cs="72"/>
                <w:b/>
                <w:bCs/>
                <w:sz w:val="22"/>
                <w:szCs w:val="22"/>
                <w:u w:val="single"/>
                <w:lang w:eastAsia="en-IN" w:bidi="hi-IN"/>
              </w:rPr>
              <w:t>Query-0</w:t>
            </w:r>
            <w:r>
              <w:rPr>
                <w:rFonts w:ascii="72" w:hAnsi="72" w:cs="72"/>
                <w:b/>
                <w:bCs/>
                <w:sz w:val="22"/>
                <w:szCs w:val="22"/>
                <w:u w:val="single"/>
                <w:lang w:eastAsia="en-IN" w:bidi="hi-IN"/>
              </w:rPr>
              <w:t>2</w:t>
            </w:r>
            <w:r w:rsidRPr="00E729B1">
              <w:rPr>
                <w:rFonts w:ascii="72" w:hAnsi="72" w:cs="72"/>
                <w:b/>
                <w:bCs/>
                <w:sz w:val="22"/>
                <w:szCs w:val="22"/>
                <w:u w:val="single"/>
                <w:lang w:eastAsia="en-IN" w:bidi="hi-IN"/>
              </w:rPr>
              <w:t>:</w:t>
            </w:r>
          </w:p>
          <w:p w14:paraId="6437536A" w14:textId="019038E1" w:rsidR="007A72DF" w:rsidRPr="00E729B1" w:rsidRDefault="007A72DF" w:rsidP="00E729B1">
            <w:pPr>
              <w:spacing w:after="120"/>
              <w:jc w:val="both"/>
              <w:rPr>
                <w:rFonts w:ascii="72" w:hAnsi="72" w:cs="72"/>
                <w:sz w:val="22"/>
                <w:szCs w:val="22"/>
                <w:lang w:eastAsia="en-IN" w:bidi="hi-IN"/>
              </w:rPr>
            </w:pPr>
            <w:r w:rsidRPr="00E729B1">
              <w:rPr>
                <w:rFonts w:ascii="72" w:hAnsi="72" w:cs="72"/>
                <w:sz w:val="22"/>
                <w:szCs w:val="22"/>
                <w:lang w:eastAsia="en-IN" w:bidi="hi-IN"/>
              </w:rPr>
              <w:t xml:space="preserve">Please clarify if below addition of ground for Contractor’s entitlement towards extension of time for completion to this Clause are </w:t>
            </w:r>
            <w:proofErr w:type="gramStart"/>
            <w:r w:rsidRPr="00E729B1">
              <w:rPr>
                <w:rFonts w:ascii="72" w:hAnsi="72" w:cs="72"/>
                <w:sz w:val="22"/>
                <w:szCs w:val="22"/>
                <w:lang w:eastAsia="en-IN" w:bidi="hi-IN"/>
              </w:rPr>
              <w:t>acceptable;</w:t>
            </w:r>
            <w:proofErr w:type="gramEnd"/>
            <w:r w:rsidRPr="00E729B1">
              <w:rPr>
                <w:rFonts w:ascii="72" w:hAnsi="72" w:cs="72"/>
                <w:sz w:val="22"/>
                <w:szCs w:val="22"/>
                <w:lang w:eastAsia="en-IN" w:bidi="hi-IN"/>
              </w:rPr>
              <w:t xml:space="preserve"> </w:t>
            </w:r>
          </w:p>
          <w:p w14:paraId="3987EDFD" w14:textId="77777777" w:rsidR="007A72DF" w:rsidRPr="00E729B1" w:rsidRDefault="007A72DF" w:rsidP="00E729B1">
            <w:pPr>
              <w:spacing w:after="120"/>
              <w:jc w:val="both"/>
              <w:rPr>
                <w:rFonts w:ascii="72" w:hAnsi="72" w:cs="72"/>
                <w:sz w:val="22"/>
                <w:szCs w:val="22"/>
                <w:lang w:eastAsia="en-IN" w:bidi="hi-IN"/>
              </w:rPr>
            </w:pPr>
            <w:r w:rsidRPr="00E729B1">
              <w:rPr>
                <w:rFonts w:ascii="72" w:hAnsi="72" w:cs="72"/>
                <w:sz w:val="22"/>
                <w:szCs w:val="22"/>
                <w:lang w:eastAsia="en-IN" w:bidi="hi-IN"/>
              </w:rPr>
              <w:t xml:space="preserve">(f) delays attributable to the Employer, Employer’s other contractors or caused by statutory authorities including customs authorities. </w:t>
            </w:r>
          </w:p>
          <w:p w14:paraId="2EC1CCA4" w14:textId="77777777" w:rsidR="007A72DF" w:rsidRPr="00E729B1" w:rsidRDefault="007A72DF" w:rsidP="00E729B1">
            <w:pPr>
              <w:spacing w:after="120"/>
              <w:jc w:val="both"/>
              <w:rPr>
                <w:rFonts w:ascii="72" w:hAnsi="72" w:cs="72"/>
                <w:sz w:val="22"/>
                <w:szCs w:val="22"/>
                <w:lang w:eastAsia="en-IN" w:bidi="hi-IN"/>
              </w:rPr>
            </w:pPr>
            <w:r w:rsidRPr="00E729B1">
              <w:rPr>
                <w:rFonts w:ascii="72" w:hAnsi="72" w:cs="72"/>
                <w:sz w:val="22"/>
                <w:szCs w:val="22"/>
                <w:lang w:eastAsia="en-IN" w:bidi="hi-IN"/>
              </w:rPr>
              <w:t>…….</w:t>
            </w:r>
          </w:p>
          <w:p w14:paraId="61952FC1" w14:textId="14E2AE16" w:rsidR="007A72DF" w:rsidRPr="00E729B1" w:rsidRDefault="007A72DF" w:rsidP="00E729B1">
            <w:pPr>
              <w:spacing w:after="120"/>
              <w:jc w:val="both"/>
              <w:rPr>
                <w:rFonts w:ascii="72" w:hAnsi="72" w:cs="72"/>
                <w:sz w:val="22"/>
                <w:szCs w:val="22"/>
                <w:lang w:eastAsia="en-IN" w:bidi="hi-IN"/>
              </w:rPr>
            </w:pPr>
            <w:r w:rsidRPr="00E729B1">
              <w:rPr>
                <w:rFonts w:ascii="72" w:hAnsi="72" w:cs="72"/>
                <w:sz w:val="22"/>
                <w:szCs w:val="22"/>
                <w:lang w:eastAsia="en-IN" w:bidi="hi-IN"/>
              </w:rPr>
              <w:t xml:space="preserve">Please clarify if below addition to this Clause is </w:t>
            </w:r>
            <w:proofErr w:type="gramStart"/>
            <w:r w:rsidRPr="00E729B1">
              <w:rPr>
                <w:rFonts w:ascii="72" w:hAnsi="72" w:cs="72"/>
                <w:sz w:val="22"/>
                <w:szCs w:val="22"/>
                <w:lang w:eastAsia="en-IN" w:bidi="hi-IN"/>
              </w:rPr>
              <w:t>acceptable;</w:t>
            </w:r>
            <w:proofErr w:type="gramEnd"/>
          </w:p>
          <w:p w14:paraId="7CDE727B" w14:textId="3355E71E" w:rsidR="007A72DF" w:rsidRPr="006C1237" w:rsidRDefault="007A72DF" w:rsidP="00E729B1">
            <w:pPr>
              <w:spacing w:after="120"/>
              <w:jc w:val="both"/>
              <w:rPr>
                <w:rFonts w:ascii="72" w:hAnsi="72" w:cs="72"/>
                <w:sz w:val="22"/>
                <w:szCs w:val="22"/>
                <w:lang w:eastAsia="en-IN" w:bidi="hi-IN"/>
              </w:rPr>
            </w:pPr>
            <w:r w:rsidRPr="00E729B1">
              <w:rPr>
                <w:rFonts w:ascii="72" w:hAnsi="72" w:cs="72"/>
                <w:sz w:val="22"/>
                <w:szCs w:val="22"/>
                <w:lang w:eastAsia="en-IN" w:bidi="hi-IN"/>
              </w:rPr>
              <w:t xml:space="preserve">In case the Contractor’s performance is delayed due to any act or omission on part of the Employer or his authorized agents or Employer’s other contractors, then the Contractor shall be given due extension of time for the completion of the works, to the extent such act or omission on part of the Employer has caused delay in the Contractor’s performance of his work. In </w:t>
            </w:r>
            <w:proofErr w:type="gramStart"/>
            <w:r w:rsidRPr="00E729B1">
              <w:rPr>
                <w:rFonts w:ascii="72" w:hAnsi="72" w:cs="72"/>
                <w:sz w:val="22"/>
                <w:szCs w:val="22"/>
                <w:lang w:eastAsia="en-IN" w:bidi="hi-IN"/>
              </w:rPr>
              <w:t>addition</w:t>
            </w:r>
            <w:proofErr w:type="gramEnd"/>
            <w:r w:rsidRPr="00E729B1">
              <w:rPr>
                <w:rFonts w:ascii="72" w:hAnsi="72" w:cs="72"/>
                <w:sz w:val="22"/>
                <w:szCs w:val="22"/>
                <w:lang w:eastAsia="en-IN" w:bidi="hi-IN"/>
              </w:rPr>
              <w:t xml:space="preserve"> the Contractor shall be entitled to demonstrable and </w:t>
            </w:r>
            <w:r w:rsidRPr="00E729B1">
              <w:rPr>
                <w:rFonts w:ascii="72" w:hAnsi="72" w:cs="72"/>
                <w:sz w:val="22"/>
                <w:szCs w:val="22"/>
                <w:lang w:eastAsia="en-IN" w:bidi="hi-IN"/>
              </w:rPr>
              <w:lastRenderedPageBreak/>
              <w:t>reasonable compensation if such delays have resulted in any increase in cost.</w:t>
            </w:r>
          </w:p>
        </w:tc>
        <w:tc>
          <w:tcPr>
            <w:tcW w:w="3240" w:type="dxa"/>
            <w:tcBorders>
              <w:top w:val="single" w:sz="4" w:space="0" w:color="auto"/>
              <w:left w:val="single" w:sz="4" w:space="0" w:color="auto"/>
              <w:right w:val="single" w:sz="4" w:space="0" w:color="auto"/>
            </w:tcBorders>
            <w:shd w:val="clear" w:color="auto" w:fill="auto"/>
          </w:tcPr>
          <w:p w14:paraId="7CDADD74" w14:textId="7524B6D0" w:rsidR="007A72DF" w:rsidRPr="006C1237" w:rsidRDefault="007A72DF" w:rsidP="00A7590F">
            <w:pPr>
              <w:spacing w:after="120"/>
              <w:jc w:val="both"/>
              <w:rPr>
                <w:rFonts w:ascii="72" w:hAnsi="72" w:cs="72"/>
                <w:bCs/>
                <w:sz w:val="22"/>
                <w:szCs w:val="22"/>
              </w:rPr>
            </w:pPr>
            <w:r>
              <w:rPr>
                <w:rFonts w:ascii="Arial" w:hAnsi="Arial" w:cs="Arial"/>
                <w:sz w:val="22"/>
                <w:szCs w:val="22"/>
              </w:rPr>
              <w:lastRenderedPageBreak/>
              <w:t xml:space="preserve">Please refer </w:t>
            </w:r>
            <w:r>
              <w:rPr>
                <w:rFonts w:ascii="Arial" w:hAnsi="Arial" w:cs="Arial"/>
                <w:b/>
                <w:sz w:val="22"/>
                <w:szCs w:val="22"/>
              </w:rPr>
              <w:t>Amendment No. 1</w:t>
            </w:r>
            <w:r>
              <w:rPr>
                <w:rFonts w:ascii="Arial" w:hAnsi="Arial" w:cs="Arial"/>
                <w:sz w:val="22"/>
                <w:szCs w:val="22"/>
              </w:rPr>
              <w:t xml:space="preserve"> (Commercial Portion) to the Bidding Documents attached herewith.</w:t>
            </w:r>
          </w:p>
        </w:tc>
      </w:tr>
      <w:tr w:rsidR="007A72DF" w:rsidRPr="006C1237" w14:paraId="5BBBA3D1" w14:textId="56D6FEA5" w:rsidTr="007A72DF">
        <w:tc>
          <w:tcPr>
            <w:tcW w:w="606" w:type="dxa"/>
            <w:tcBorders>
              <w:top w:val="single" w:sz="4" w:space="0" w:color="auto"/>
              <w:left w:val="single" w:sz="4" w:space="0" w:color="auto"/>
              <w:right w:val="single" w:sz="4" w:space="0" w:color="auto"/>
            </w:tcBorders>
            <w:shd w:val="clear" w:color="auto" w:fill="auto"/>
          </w:tcPr>
          <w:p w14:paraId="4F8C9074"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7DBE9ABD" w14:textId="77777777" w:rsidR="007A72DF" w:rsidRPr="006C1237" w:rsidRDefault="007A72DF" w:rsidP="00FC149C">
            <w:pPr>
              <w:autoSpaceDE w:val="0"/>
              <w:autoSpaceDN w:val="0"/>
              <w:adjustRightInd w:val="0"/>
              <w:spacing w:after="120"/>
              <w:jc w:val="both"/>
              <w:rPr>
                <w:rFonts w:ascii="72" w:hAnsi="72" w:cs="72"/>
                <w:bCs/>
                <w:sz w:val="22"/>
                <w:szCs w:val="22"/>
              </w:rPr>
            </w:pPr>
            <w:r w:rsidRPr="006C1237">
              <w:rPr>
                <w:rFonts w:ascii="72" w:hAnsi="72" w:cs="72"/>
                <w:bCs/>
                <w:sz w:val="22"/>
                <w:szCs w:val="22"/>
              </w:rPr>
              <w:t>GCC 35</w:t>
            </w:r>
          </w:p>
          <w:p w14:paraId="14433D5F" w14:textId="77777777" w:rsidR="007A72DF" w:rsidRPr="006C1237" w:rsidRDefault="007A72DF" w:rsidP="00FC149C">
            <w:pPr>
              <w:autoSpaceDE w:val="0"/>
              <w:autoSpaceDN w:val="0"/>
              <w:adjustRightInd w:val="0"/>
              <w:spacing w:after="120"/>
              <w:jc w:val="both"/>
              <w:rPr>
                <w:rFonts w:ascii="72" w:hAnsi="72" w:cs="72"/>
                <w:bCs/>
                <w:sz w:val="22"/>
                <w:szCs w:val="22"/>
              </w:rPr>
            </w:pPr>
            <w:r w:rsidRPr="006C1237">
              <w:rPr>
                <w:rFonts w:ascii="72" w:hAnsi="72" w:cs="72"/>
                <w:bCs/>
                <w:sz w:val="22"/>
                <w:szCs w:val="22"/>
              </w:rPr>
              <w:t xml:space="preserve">Add new clause (GCC 35.4)   </w:t>
            </w:r>
          </w:p>
          <w:p w14:paraId="5E8E8B01" w14:textId="729630F6" w:rsidR="007A72DF" w:rsidRPr="006C1237" w:rsidRDefault="007A72DF" w:rsidP="00FC149C">
            <w:pPr>
              <w:autoSpaceDE w:val="0"/>
              <w:autoSpaceDN w:val="0"/>
              <w:adjustRightInd w:val="0"/>
              <w:spacing w:after="120"/>
              <w:jc w:val="both"/>
              <w:rPr>
                <w:rFonts w:ascii="72" w:hAnsi="72" w:cs="72"/>
                <w:bCs/>
                <w:sz w:val="22"/>
                <w:szCs w:val="22"/>
              </w:rPr>
            </w:pPr>
            <w:r w:rsidRPr="006C1237">
              <w:rPr>
                <w:rFonts w:ascii="72" w:hAnsi="72" w:cs="72"/>
                <w:bCs/>
                <w:sz w:val="22"/>
                <w:szCs w:val="22"/>
              </w:rPr>
              <w:t>Suspension</w:t>
            </w:r>
          </w:p>
        </w:tc>
        <w:tc>
          <w:tcPr>
            <w:tcW w:w="3293" w:type="dxa"/>
            <w:tcBorders>
              <w:top w:val="single" w:sz="4" w:space="0" w:color="auto"/>
              <w:left w:val="single" w:sz="4" w:space="0" w:color="auto"/>
              <w:right w:val="single" w:sz="4" w:space="0" w:color="auto"/>
            </w:tcBorders>
          </w:tcPr>
          <w:p w14:paraId="1D778F8A" w14:textId="3B5ECF1D"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Clause not existing</w:t>
            </w:r>
          </w:p>
        </w:tc>
        <w:tc>
          <w:tcPr>
            <w:tcW w:w="5670" w:type="dxa"/>
            <w:tcBorders>
              <w:top w:val="single" w:sz="4" w:space="0" w:color="auto"/>
              <w:left w:val="single" w:sz="4" w:space="0" w:color="auto"/>
              <w:right w:val="single" w:sz="4" w:space="0" w:color="auto"/>
            </w:tcBorders>
          </w:tcPr>
          <w:p w14:paraId="08603135" w14:textId="3F3C508B" w:rsidR="007A72DF" w:rsidRPr="006C1237" w:rsidRDefault="007A72DF" w:rsidP="00FC149C">
            <w:pPr>
              <w:spacing w:after="120"/>
              <w:jc w:val="both"/>
              <w:rPr>
                <w:rFonts w:ascii="72" w:hAnsi="72" w:cs="72"/>
                <w:bCs/>
                <w:sz w:val="22"/>
                <w:szCs w:val="22"/>
              </w:rPr>
            </w:pPr>
            <w:r w:rsidRPr="006C1237">
              <w:rPr>
                <w:rFonts w:ascii="72" w:hAnsi="72" w:cs="72"/>
                <w:bCs/>
                <w:sz w:val="22"/>
                <w:szCs w:val="22"/>
              </w:rPr>
              <w:t xml:space="preserve">Please add a new sub clause as </w:t>
            </w:r>
            <w:proofErr w:type="gramStart"/>
            <w:r w:rsidRPr="006C1237">
              <w:rPr>
                <w:rFonts w:ascii="72" w:hAnsi="72" w:cs="72"/>
                <w:bCs/>
                <w:sz w:val="22"/>
                <w:szCs w:val="22"/>
              </w:rPr>
              <w:t>below;</w:t>
            </w:r>
            <w:proofErr w:type="gramEnd"/>
          </w:p>
          <w:p w14:paraId="6D4C81B0" w14:textId="77777777" w:rsidR="007A72DF" w:rsidRPr="006C1237" w:rsidRDefault="007A72DF" w:rsidP="00FC149C">
            <w:pPr>
              <w:spacing w:after="120"/>
              <w:jc w:val="both"/>
              <w:rPr>
                <w:rFonts w:ascii="72" w:hAnsi="72" w:cs="72"/>
                <w:bCs/>
                <w:sz w:val="22"/>
                <w:szCs w:val="22"/>
              </w:rPr>
            </w:pPr>
            <w:proofErr w:type="gramStart"/>
            <w:r w:rsidRPr="006C1237">
              <w:rPr>
                <w:rFonts w:ascii="72" w:hAnsi="72" w:cs="72"/>
                <w:bCs/>
                <w:sz w:val="22"/>
                <w:szCs w:val="22"/>
              </w:rPr>
              <w:t>35.4  In</w:t>
            </w:r>
            <w:proofErr w:type="gramEnd"/>
            <w:r w:rsidRPr="006C1237">
              <w:rPr>
                <w:rFonts w:ascii="72" w:hAnsi="72" w:cs="72"/>
                <w:bCs/>
                <w:sz w:val="22"/>
                <w:szCs w:val="22"/>
              </w:rPr>
              <w:t xml:space="preserve"> the event any of the following occurs Contractor may at its option suspend the provision of its obligations under this Contract: </w:t>
            </w:r>
          </w:p>
          <w:p w14:paraId="2B182910" w14:textId="77777777" w:rsidR="007A72DF" w:rsidRPr="006C1237" w:rsidRDefault="007A72DF" w:rsidP="00FC149C">
            <w:pPr>
              <w:spacing w:after="120"/>
              <w:jc w:val="both"/>
              <w:rPr>
                <w:rFonts w:ascii="72" w:hAnsi="72" w:cs="72"/>
                <w:bCs/>
                <w:sz w:val="22"/>
                <w:szCs w:val="22"/>
              </w:rPr>
            </w:pPr>
            <w:r w:rsidRPr="006C1237">
              <w:rPr>
                <w:rFonts w:ascii="72" w:hAnsi="72" w:cs="72"/>
                <w:bCs/>
                <w:sz w:val="22"/>
                <w:szCs w:val="22"/>
              </w:rPr>
              <w:t xml:space="preserve">a) Customer fails to make payment of any amount within 30 days after it has become due and payable, or </w:t>
            </w:r>
          </w:p>
          <w:p w14:paraId="58EC027C" w14:textId="77777777" w:rsidR="007A72DF" w:rsidRPr="006C1237" w:rsidRDefault="007A72DF" w:rsidP="00FC149C">
            <w:pPr>
              <w:spacing w:after="120"/>
              <w:jc w:val="both"/>
              <w:rPr>
                <w:rFonts w:ascii="72" w:hAnsi="72" w:cs="72"/>
                <w:bCs/>
                <w:sz w:val="22"/>
                <w:szCs w:val="22"/>
              </w:rPr>
            </w:pPr>
            <w:r w:rsidRPr="006C1237">
              <w:rPr>
                <w:rFonts w:ascii="72" w:hAnsi="72" w:cs="72"/>
                <w:bCs/>
                <w:sz w:val="22"/>
                <w:szCs w:val="22"/>
              </w:rPr>
              <w:t xml:space="preserve">b) Customer fails to perform its obligations necessary for the Contractor to deliver or complete the Work, or </w:t>
            </w:r>
          </w:p>
          <w:p w14:paraId="7128274F" w14:textId="77777777" w:rsidR="007A72DF" w:rsidRPr="006C1237" w:rsidRDefault="007A72DF" w:rsidP="00FC149C">
            <w:pPr>
              <w:spacing w:after="120"/>
              <w:jc w:val="both"/>
              <w:rPr>
                <w:rFonts w:ascii="72" w:hAnsi="72" w:cs="72"/>
                <w:bCs/>
                <w:sz w:val="22"/>
                <w:szCs w:val="22"/>
              </w:rPr>
            </w:pPr>
            <w:r w:rsidRPr="006C1237">
              <w:rPr>
                <w:rFonts w:ascii="72" w:hAnsi="72" w:cs="72"/>
                <w:bCs/>
                <w:sz w:val="22"/>
                <w:szCs w:val="22"/>
              </w:rPr>
              <w:t xml:space="preserve">c) Delivery and/or completion of the Work is prevented by export or other legally mandated restrictions for more than 6 months; or </w:t>
            </w:r>
          </w:p>
          <w:p w14:paraId="2C7900DB" w14:textId="77777777" w:rsidR="007A72DF" w:rsidRPr="006C1237" w:rsidRDefault="007A72DF" w:rsidP="00FC149C">
            <w:pPr>
              <w:spacing w:after="120"/>
              <w:jc w:val="both"/>
              <w:rPr>
                <w:rFonts w:ascii="72" w:hAnsi="72" w:cs="72"/>
                <w:bCs/>
                <w:sz w:val="22"/>
                <w:szCs w:val="22"/>
              </w:rPr>
            </w:pPr>
            <w:r w:rsidRPr="006C1237">
              <w:rPr>
                <w:rFonts w:ascii="72" w:hAnsi="72" w:cs="72"/>
                <w:bCs/>
                <w:sz w:val="22"/>
                <w:szCs w:val="22"/>
              </w:rPr>
              <w:t>d) Customer is insolvent.</w:t>
            </w:r>
          </w:p>
          <w:p w14:paraId="39228E7A" w14:textId="77777777" w:rsidR="007A72DF" w:rsidRPr="006C1237" w:rsidRDefault="007A72DF" w:rsidP="00FC149C">
            <w:pPr>
              <w:spacing w:after="120"/>
              <w:jc w:val="both"/>
              <w:rPr>
                <w:rFonts w:ascii="72" w:hAnsi="72" w:cs="72"/>
                <w:bCs/>
                <w:sz w:val="22"/>
                <w:szCs w:val="22"/>
              </w:rPr>
            </w:pPr>
          </w:p>
          <w:p w14:paraId="0ECA635F" w14:textId="7DC0ABA5" w:rsidR="007A72DF" w:rsidRPr="006C1237" w:rsidRDefault="007A72DF" w:rsidP="00FC149C">
            <w:pPr>
              <w:spacing w:after="120"/>
              <w:jc w:val="both"/>
              <w:rPr>
                <w:rFonts w:ascii="72" w:hAnsi="72" w:cs="72"/>
                <w:bCs/>
                <w:sz w:val="22"/>
                <w:szCs w:val="22"/>
              </w:rPr>
            </w:pPr>
            <w:r w:rsidRPr="006C1237">
              <w:rPr>
                <w:rFonts w:ascii="72" w:hAnsi="72" w:cs="72"/>
                <w:bCs/>
                <w:sz w:val="22"/>
                <w:szCs w:val="22"/>
              </w:rPr>
              <w:t>In the event Contractor suspends the provision of its obligations, Customer shall pay the Contractor all additional cost incurred due to such suspension.</w:t>
            </w:r>
          </w:p>
        </w:tc>
        <w:tc>
          <w:tcPr>
            <w:tcW w:w="3240" w:type="dxa"/>
            <w:tcBorders>
              <w:top w:val="single" w:sz="4" w:space="0" w:color="auto"/>
              <w:left w:val="single" w:sz="4" w:space="0" w:color="auto"/>
              <w:right w:val="single" w:sz="4" w:space="0" w:color="auto"/>
            </w:tcBorders>
            <w:shd w:val="clear" w:color="auto" w:fill="auto"/>
          </w:tcPr>
          <w:p w14:paraId="0552FCDF" w14:textId="5C6C0654"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533029B4" w14:textId="788601D7" w:rsidTr="007A72DF">
        <w:tc>
          <w:tcPr>
            <w:tcW w:w="606" w:type="dxa"/>
            <w:tcBorders>
              <w:top w:val="single" w:sz="4" w:space="0" w:color="auto"/>
              <w:left w:val="single" w:sz="4" w:space="0" w:color="auto"/>
              <w:right w:val="single" w:sz="4" w:space="0" w:color="auto"/>
            </w:tcBorders>
            <w:shd w:val="clear" w:color="auto" w:fill="auto"/>
          </w:tcPr>
          <w:p w14:paraId="5A63684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2A5376D" w14:textId="4FA9B340" w:rsidR="007A72DF" w:rsidRPr="006C1237"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GCC 36.2.2.</w:t>
            </w:r>
          </w:p>
        </w:tc>
        <w:tc>
          <w:tcPr>
            <w:tcW w:w="3293" w:type="dxa"/>
            <w:tcBorders>
              <w:top w:val="single" w:sz="4" w:space="0" w:color="auto"/>
              <w:left w:val="single" w:sz="4" w:space="0" w:color="auto"/>
              <w:right w:val="single" w:sz="4" w:space="0" w:color="auto"/>
            </w:tcBorders>
          </w:tcPr>
          <w:p w14:paraId="074C2831" w14:textId="05EADDB6" w:rsidR="007A72DF" w:rsidRPr="006C1237" w:rsidRDefault="007A72DF" w:rsidP="00A7590F">
            <w:pPr>
              <w:autoSpaceDE w:val="0"/>
              <w:autoSpaceDN w:val="0"/>
              <w:adjustRightInd w:val="0"/>
              <w:spacing w:after="120"/>
              <w:jc w:val="both"/>
              <w:rPr>
                <w:rFonts w:ascii="72" w:hAnsi="72" w:cs="72"/>
                <w:sz w:val="22"/>
                <w:szCs w:val="22"/>
                <w:lang w:eastAsia="en-IN" w:bidi="hi-IN"/>
              </w:rPr>
            </w:pPr>
            <w:r>
              <w:rPr>
                <w:rFonts w:ascii="72" w:hAnsi="72" w:cs="72"/>
                <w:sz w:val="22"/>
                <w:szCs w:val="22"/>
                <w:lang w:eastAsia="en-IN" w:bidi="hi-IN"/>
              </w:rPr>
              <w:t>……………………….</w:t>
            </w:r>
            <w:r>
              <w:t xml:space="preserve"> </w:t>
            </w:r>
            <w:proofErr w:type="gramStart"/>
            <w:r w:rsidRPr="00E729B1">
              <w:rPr>
                <w:rFonts w:ascii="72" w:hAnsi="72" w:cs="72"/>
                <w:sz w:val="22"/>
                <w:szCs w:val="22"/>
                <w:lang w:eastAsia="en-IN" w:bidi="hi-IN"/>
              </w:rPr>
              <w:t>then</w:t>
            </w:r>
            <w:proofErr w:type="gramEnd"/>
            <w:r w:rsidRPr="00E729B1">
              <w:rPr>
                <w:rFonts w:ascii="72" w:hAnsi="72" w:cs="72"/>
                <w:sz w:val="22"/>
                <w:szCs w:val="22"/>
                <w:lang w:eastAsia="en-IN" w:bidi="hi-IN"/>
              </w:rPr>
              <w:t xml:space="preserve"> the Employer may, without prejudice to any other rights it may possess under the Contract, give a notice to the Contractor stating the nature of the default and requiring the Contractor to remedy the same. </w:t>
            </w:r>
            <w:r w:rsidRPr="00E729B1">
              <w:rPr>
                <w:rFonts w:ascii="72" w:hAnsi="72" w:cs="72"/>
                <w:sz w:val="22"/>
                <w:szCs w:val="22"/>
                <w:lang w:eastAsia="en-IN" w:bidi="hi-IN"/>
              </w:rPr>
              <w:lastRenderedPageBreak/>
              <w:t>If the Contractor fails to remedy or to take steps to remedy the same within fourteen (14) days of its receipt of such notice, then the Employer may terminate the Contract forthwith by giving a notice of termination to the Contractor that refers to this GCC Sub-Clause 36.2</w:t>
            </w:r>
          </w:p>
        </w:tc>
        <w:tc>
          <w:tcPr>
            <w:tcW w:w="5670" w:type="dxa"/>
            <w:tcBorders>
              <w:top w:val="single" w:sz="4" w:space="0" w:color="auto"/>
              <w:left w:val="single" w:sz="4" w:space="0" w:color="auto"/>
              <w:right w:val="single" w:sz="4" w:space="0" w:color="auto"/>
            </w:tcBorders>
          </w:tcPr>
          <w:p w14:paraId="0FAEA03E" w14:textId="1EA1CBDD" w:rsidR="007A72DF" w:rsidRPr="006C1237" w:rsidRDefault="007A72DF" w:rsidP="00FC149C">
            <w:pPr>
              <w:spacing w:after="120"/>
              <w:jc w:val="both"/>
              <w:rPr>
                <w:rFonts w:ascii="72" w:hAnsi="72" w:cs="72"/>
                <w:bCs/>
                <w:sz w:val="22"/>
                <w:szCs w:val="22"/>
              </w:rPr>
            </w:pPr>
            <w:r w:rsidRPr="00E729B1">
              <w:rPr>
                <w:rFonts w:ascii="72" w:hAnsi="72" w:cs="72"/>
                <w:bCs/>
                <w:sz w:val="22"/>
                <w:szCs w:val="22"/>
              </w:rPr>
              <w:lastRenderedPageBreak/>
              <w:t>Please clarify if the period to remedy the default can be modified from 14 days to 30 days.</w:t>
            </w:r>
          </w:p>
        </w:tc>
        <w:tc>
          <w:tcPr>
            <w:tcW w:w="3240" w:type="dxa"/>
            <w:tcBorders>
              <w:top w:val="single" w:sz="4" w:space="0" w:color="auto"/>
              <w:left w:val="single" w:sz="4" w:space="0" w:color="auto"/>
              <w:right w:val="single" w:sz="4" w:space="0" w:color="auto"/>
            </w:tcBorders>
            <w:shd w:val="clear" w:color="auto" w:fill="auto"/>
          </w:tcPr>
          <w:p w14:paraId="39462618" w14:textId="2A3249B6"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BBB9385" w14:textId="7CE42ACF" w:rsidTr="007A72DF">
        <w:tc>
          <w:tcPr>
            <w:tcW w:w="606" w:type="dxa"/>
            <w:tcBorders>
              <w:top w:val="single" w:sz="4" w:space="0" w:color="auto"/>
              <w:left w:val="single" w:sz="4" w:space="0" w:color="auto"/>
              <w:right w:val="single" w:sz="4" w:space="0" w:color="auto"/>
            </w:tcBorders>
            <w:shd w:val="clear" w:color="auto" w:fill="auto"/>
          </w:tcPr>
          <w:p w14:paraId="090EBB67"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5380D67" w14:textId="261D3FA5" w:rsidR="007A72DF"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GCC 36.5</w:t>
            </w:r>
          </w:p>
        </w:tc>
        <w:tc>
          <w:tcPr>
            <w:tcW w:w="3293" w:type="dxa"/>
            <w:tcBorders>
              <w:top w:val="single" w:sz="4" w:space="0" w:color="auto"/>
              <w:left w:val="single" w:sz="4" w:space="0" w:color="auto"/>
              <w:right w:val="single" w:sz="4" w:space="0" w:color="auto"/>
            </w:tcBorders>
          </w:tcPr>
          <w:p w14:paraId="2266D7A0" w14:textId="77777777" w:rsidR="007A72DF" w:rsidRDefault="007A72DF" w:rsidP="00A7590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0F244BBB" w14:textId="2997762B" w:rsidR="007A72DF" w:rsidRPr="00090AE4" w:rsidRDefault="007A72DF" w:rsidP="00090AE4">
            <w:pPr>
              <w:spacing w:after="120"/>
              <w:jc w:val="both"/>
              <w:rPr>
                <w:rFonts w:ascii="72" w:hAnsi="72" w:cs="72"/>
                <w:bCs/>
                <w:sz w:val="22"/>
                <w:szCs w:val="22"/>
              </w:rPr>
            </w:pPr>
            <w:r w:rsidRPr="00090AE4">
              <w:rPr>
                <w:rFonts w:ascii="72" w:hAnsi="72" w:cs="72"/>
                <w:bCs/>
                <w:sz w:val="22"/>
                <w:szCs w:val="22"/>
              </w:rPr>
              <w:t xml:space="preserve">Please clarify if below addition to this Clause is acceptable after Sub-Clause </w:t>
            </w:r>
            <w:proofErr w:type="gramStart"/>
            <w:r w:rsidRPr="00090AE4">
              <w:rPr>
                <w:rFonts w:ascii="72" w:hAnsi="72" w:cs="72"/>
                <w:bCs/>
                <w:sz w:val="22"/>
                <w:szCs w:val="22"/>
              </w:rPr>
              <w:t>36.4;</w:t>
            </w:r>
            <w:proofErr w:type="gramEnd"/>
          </w:p>
          <w:p w14:paraId="5E6AD93C" w14:textId="7E7A0179" w:rsidR="007A72DF" w:rsidRPr="00E729B1" w:rsidRDefault="007A72DF" w:rsidP="00090AE4">
            <w:pPr>
              <w:spacing w:after="120"/>
              <w:jc w:val="both"/>
              <w:rPr>
                <w:rFonts w:ascii="72" w:hAnsi="72" w:cs="72"/>
                <w:bCs/>
                <w:sz w:val="22"/>
                <w:szCs w:val="22"/>
              </w:rPr>
            </w:pPr>
            <w:r w:rsidRPr="00090AE4">
              <w:rPr>
                <w:rFonts w:ascii="72" w:hAnsi="72" w:cs="72"/>
                <w:bCs/>
                <w:sz w:val="22"/>
                <w:szCs w:val="22"/>
              </w:rPr>
              <w:t xml:space="preserve">in case of Owner's breach such as </w:t>
            </w:r>
            <w:proofErr w:type="spellStart"/>
            <w:r w:rsidRPr="00090AE4">
              <w:rPr>
                <w:rFonts w:ascii="72" w:hAnsi="72" w:cs="72"/>
                <w:bCs/>
                <w:sz w:val="22"/>
                <w:szCs w:val="22"/>
              </w:rPr>
              <w:t>faiure</w:t>
            </w:r>
            <w:proofErr w:type="spellEnd"/>
            <w:r w:rsidRPr="00090AE4">
              <w:rPr>
                <w:rFonts w:ascii="72" w:hAnsi="72" w:cs="72"/>
                <w:bCs/>
                <w:sz w:val="22"/>
                <w:szCs w:val="22"/>
              </w:rPr>
              <w:t xml:space="preserve"> to pay the Contractor the amounts specified in any  invoice as may have been invoiced by the Contractor in accordance with the terms and conditions of the Contract and the Owner has failed to remedy such default within thirty (30) days after the receipt of the Contractor notice requiring Owner to remedy such default, the Contract may suspend/ and or terminate the Contract.</w:t>
            </w:r>
          </w:p>
        </w:tc>
        <w:tc>
          <w:tcPr>
            <w:tcW w:w="3240" w:type="dxa"/>
            <w:tcBorders>
              <w:top w:val="single" w:sz="4" w:space="0" w:color="auto"/>
              <w:left w:val="single" w:sz="4" w:space="0" w:color="auto"/>
              <w:right w:val="single" w:sz="4" w:space="0" w:color="auto"/>
            </w:tcBorders>
            <w:shd w:val="clear" w:color="auto" w:fill="auto"/>
          </w:tcPr>
          <w:p w14:paraId="441CB0E8" w14:textId="3F76956E"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19EF046B" w14:textId="5A5573B8" w:rsidTr="007A72DF">
        <w:tc>
          <w:tcPr>
            <w:tcW w:w="606" w:type="dxa"/>
            <w:tcBorders>
              <w:top w:val="single" w:sz="4" w:space="0" w:color="auto"/>
              <w:left w:val="single" w:sz="4" w:space="0" w:color="auto"/>
              <w:right w:val="single" w:sz="4" w:space="0" w:color="auto"/>
            </w:tcBorders>
            <w:shd w:val="clear" w:color="auto" w:fill="auto"/>
          </w:tcPr>
          <w:p w14:paraId="3E10C171"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3D9F2DB" w14:textId="56A4F10B" w:rsidR="007A72DF"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SCC 38.3</w:t>
            </w:r>
          </w:p>
        </w:tc>
        <w:tc>
          <w:tcPr>
            <w:tcW w:w="3293" w:type="dxa"/>
            <w:tcBorders>
              <w:top w:val="single" w:sz="4" w:space="0" w:color="auto"/>
              <w:left w:val="single" w:sz="4" w:space="0" w:color="auto"/>
              <w:right w:val="single" w:sz="4" w:space="0" w:color="auto"/>
            </w:tcBorders>
          </w:tcPr>
          <w:p w14:paraId="7B467720" w14:textId="77777777" w:rsidR="007A72DF" w:rsidRDefault="007A72DF" w:rsidP="00A7590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5A031F3D" w14:textId="329D2929" w:rsidR="007A72DF" w:rsidRPr="00090AE4" w:rsidRDefault="007A72DF" w:rsidP="00090AE4">
            <w:pPr>
              <w:spacing w:after="120"/>
              <w:jc w:val="both"/>
              <w:rPr>
                <w:rFonts w:ascii="72" w:hAnsi="72" w:cs="72"/>
                <w:bCs/>
                <w:sz w:val="22"/>
                <w:szCs w:val="22"/>
              </w:rPr>
            </w:pPr>
            <w:r w:rsidRPr="00090AE4">
              <w:rPr>
                <w:rFonts w:ascii="72" w:hAnsi="72" w:cs="72"/>
                <w:bCs/>
                <w:sz w:val="22"/>
                <w:szCs w:val="22"/>
              </w:rPr>
              <w:t>Please clarify if below modification to this Sub-clause is acceptable:</w:t>
            </w:r>
          </w:p>
          <w:p w14:paraId="5954EFF9" w14:textId="44D24652" w:rsidR="007A72DF" w:rsidRPr="00E729B1" w:rsidRDefault="007A72DF" w:rsidP="00090AE4">
            <w:pPr>
              <w:spacing w:after="120"/>
              <w:jc w:val="both"/>
              <w:rPr>
                <w:rFonts w:ascii="72" w:hAnsi="72" w:cs="72"/>
                <w:bCs/>
                <w:sz w:val="22"/>
                <w:szCs w:val="22"/>
              </w:rPr>
            </w:pPr>
            <w:r w:rsidRPr="00090AE4">
              <w:rPr>
                <w:rFonts w:ascii="72" w:hAnsi="72" w:cs="72"/>
                <w:bCs/>
                <w:sz w:val="22"/>
                <w:szCs w:val="22"/>
              </w:rPr>
              <w:t xml:space="preserve">In case of dispute or difference between the Employer and the Contractor, if </w:t>
            </w:r>
            <w:r w:rsidRPr="00090AE4">
              <w:rPr>
                <w:rFonts w:ascii="72" w:hAnsi="72" w:cs="72"/>
                <w:b/>
                <w:sz w:val="22"/>
                <w:szCs w:val="22"/>
              </w:rPr>
              <w:t>either Party</w:t>
            </w:r>
            <w:r w:rsidRPr="00090AE4">
              <w:rPr>
                <w:rFonts w:ascii="72" w:hAnsi="72" w:cs="72"/>
                <w:bCs/>
                <w:sz w:val="22"/>
                <w:szCs w:val="22"/>
              </w:rPr>
              <w:t xml:space="preserve"> intends to go for Arbitration/Conciliation, it shall notify such intention to the </w:t>
            </w:r>
            <w:r w:rsidRPr="00090AE4">
              <w:rPr>
                <w:rFonts w:ascii="72" w:hAnsi="72" w:cs="72"/>
                <w:b/>
                <w:sz w:val="22"/>
                <w:szCs w:val="22"/>
              </w:rPr>
              <w:t>other Party.</w:t>
            </w:r>
          </w:p>
        </w:tc>
        <w:tc>
          <w:tcPr>
            <w:tcW w:w="3240" w:type="dxa"/>
            <w:tcBorders>
              <w:top w:val="single" w:sz="4" w:space="0" w:color="auto"/>
              <w:left w:val="single" w:sz="4" w:space="0" w:color="auto"/>
              <w:right w:val="single" w:sz="4" w:space="0" w:color="auto"/>
            </w:tcBorders>
            <w:shd w:val="clear" w:color="auto" w:fill="auto"/>
          </w:tcPr>
          <w:p w14:paraId="2A870C49" w14:textId="67EB0DA0"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4D031059" w14:textId="4ABC9CA6" w:rsidTr="007A72DF">
        <w:tc>
          <w:tcPr>
            <w:tcW w:w="606" w:type="dxa"/>
            <w:tcBorders>
              <w:top w:val="single" w:sz="4" w:space="0" w:color="auto"/>
              <w:left w:val="single" w:sz="4" w:space="0" w:color="auto"/>
              <w:right w:val="single" w:sz="4" w:space="0" w:color="auto"/>
            </w:tcBorders>
            <w:shd w:val="clear" w:color="auto" w:fill="auto"/>
          </w:tcPr>
          <w:p w14:paraId="091D4743"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43438BAA" w14:textId="6C21880F" w:rsidR="007A72DF"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SCC 39.1</w:t>
            </w:r>
          </w:p>
        </w:tc>
        <w:tc>
          <w:tcPr>
            <w:tcW w:w="3293" w:type="dxa"/>
            <w:tcBorders>
              <w:top w:val="single" w:sz="4" w:space="0" w:color="auto"/>
              <w:left w:val="single" w:sz="4" w:space="0" w:color="auto"/>
              <w:right w:val="single" w:sz="4" w:space="0" w:color="auto"/>
            </w:tcBorders>
          </w:tcPr>
          <w:p w14:paraId="1151C6B0" w14:textId="77777777" w:rsidR="007A72DF" w:rsidRDefault="007A72DF" w:rsidP="00A7590F">
            <w:pPr>
              <w:autoSpaceDE w:val="0"/>
              <w:autoSpaceDN w:val="0"/>
              <w:adjustRightInd w:val="0"/>
              <w:spacing w:after="120"/>
              <w:jc w:val="both"/>
              <w:rPr>
                <w:rFonts w:ascii="72" w:hAnsi="72" w:cs="72"/>
                <w:sz w:val="22"/>
                <w:szCs w:val="22"/>
                <w:lang w:eastAsia="en-IN" w:bidi="hi-IN"/>
              </w:rPr>
            </w:pPr>
          </w:p>
        </w:tc>
        <w:tc>
          <w:tcPr>
            <w:tcW w:w="5670" w:type="dxa"/>
            <w:tcBorders>
              <w:top w:val="single" w:sz="4" w:space="0" w:color="auto"/>
              <w:left w:val="single" w:sz="4" w:space="0" w:color="auto"/>
              <w:right w:val="single" w:sz="4" w:space="0" w:color="auto"/>
            </w:tcBorders>
          </w:tcPr>
          <w:p w14:paraId="73608389" w14:textId="77777777" w:rsidR="007A72DF" w:rsidRPr="00090AE4" w:rsidRDefault="007A72DF" w:rsidP="00090AE4">
            <w:pPr>
              <w:spacing w:after="120"/>
              <w:jc w:val="both"/>
              <w:rPr>
                <w:rFonts w:ascii="72" w:hAnsi="72" w:cs="72"/>
                <w:bCs/>
                <w:sz w:val="22"/>
                <w:szCs w:val="22"/>
              </w:rPr>
            </w:pPr>
            <w:r w:rsidRPr="00090AE4">
              <w:rPr>
                <w:rFonts w:ascii="72" w:hAnsi="72" w:cs="72"/>
                <w:bCs/>
                <w:sz w:val="22"/>
                <w:szCs w:val="22"/>
              </w:rPr>
              <w:t>Please clarify if below modification to this Sub-clause is acceptable:</w:t>
            </w:r>
          </w:p>
          <w:p w14:paraId="093FFDD2" w14:textId="58A31C20" w:rsidR="007A72DF" w:rsidRPr="00E729B1" w:rsidRDefault="007A72DF" w:rsidP="00090AE4">
            <w:pPr>
              <w:spacing w:after="120"/>
              <w:jc w:val="both"/>
              <w:rPr>
                <w:rFonts w:ascii="72" w:hAnsi="72" w:cs="72"/>
                <w:bCs/>
                <w:sz w:val="22"/>
                <w:szCs w:val="22"/>
              </w:rPr>
            </w:pPr>
            <w:r w:rsidRPr="00090AE4">
              <w:rPr>
                <w:rFonts w:ascii="72" w:hAnsi="72" w:cs="72"/>
                <w:bCs/>
                <w:sz w:val="22"/>
                <w:szCs w:val="22"/>
              </w:rPr>
              <w:lastRenderedPageBreak/>
              <w:t>The Sole Arbitrator can be appointed by mutual agreement between the Parties and in accordance with the provisions of the Indian Arbitration and Conciliation Act, 1996 (“</w:t>
            </w:r>
            <w:proofErr w:type="gramStart"/>
            <w:r w:rsidRPr="00090AE4">
              <w:rPr>
                <w:rFonts w:ascii="72" w:hAnsi="72" w:cs="72"/>
                <w:bCs/>
                <w:sz w:val="22"/>
                <w:szCs w:val="22"/>
              </w:rPr>
              <w:t>Act”),.</w:t>
            </w:r>
            <w:proofErr w:type="gramEnd"/>
          </w:p>
        </w:tc>
        <w:tc>
          <w:tcPr>
            <w:tcW w:w="3240" w:type="dxa"/>
            <w:tcBorders>
              <w:top w:val="single" w:sz="4" w:space="0" w:color="auto"/>
              <w:left w:val="single" w:sz="4" w:space="0" w:color="auto"/>
              <w:right w:val="single" w:sz="4" w:space="0" w:color="auto"/>
            </w:tcBorders>
            <w:shd w:val="clear" w:color="auto" w:fill="auto"/>
          </w:tcPr>
          <w:p w14:paraId="76F91762" w14:textId="1064039B"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2B1501E7" w14:textId="62ED47E1" w:rsidTr="007A72DF">
        <w:tc>
          <w:tcPr>
            <w:tcW w:w="606" w:type="dxa"/>
            <w:tcBorders>
              <w:top w:val="single" w:sz="4" w:space="0" w:color="auto"/>
              <w:left w:val="single" w:sz="4" w:space="0" w:color="auto"/>
              <w:right w:val="single" w:sz="4" w:space="0" w:color="auto"/>
            </w:tcBorders>
            <w:shd w:val="clear" w:color="auto" w:fill="auto"/>
          </w:tcPr>
          <w:p w14:paraId="6902F7D3"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1EA439A" w14:textId="786C293D" w:rsidR="007A72DF"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SCC 4.1</w:t>
            </w:r>
          </w:p>
        </w:tc>
        <w:tc>
          <w:tcPr>
            <w:tcW w:w="3293" w:type="dxa"/>
            <w:tcBorders>
              <w:top w:val="single" w:sz="4" w:space="0" w:color="auto"/>
              <w:left w:val="single" w:sz="4" w:space="0" w:color="auto"/>
              <w:right w:val="single" w:sz="4" w:space="0" w:color="auto"/>
            </w:tcBorders>
          </w:tcPr>
          <w:p w14:paraId="6259FC49" w14:textId="05C34DF8" w:rsidR="007A72DF" w:rsidRPr="00E729B1"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4.</w:t>
            </w:r>
            <w:r w:rsidRPr="00E729B1">
              <w:rPr>
                <w:rFonts w:ascii="72" w:hAnsi="72" w:cs="72"/>
                <w:sz w:val="22"/>
                <w:szCs w:val="22"/>
                <w:lang w:eastAsia="en-IN" w:bidi="hi-IN"/>
              </w:rPr>
              <w:tab/>
              <w:t xml:space="preserve">   Time for Commencement and Completion</w:t>
            </w:r>
          </w:p>
          <w:p w14:paraId="03303EA5" w14:textId="3130559C" w:rsidR="007A72DF"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4.1</w:t>
            </w:r>
            <w:r w:rsidRPr="00E729B1">
              <w:rPr>
                <w:rFonts w:ascii="72" w:hAnsi="72" w:cs="72"/>
                <w:sz w:val="22"/>
                <w:szCs w:val="22"/>
                <w:lang w:eastAsia="en-IN" w:bidi="hi-IN"/>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c>
          <w:tcPr>
            <w:tcW w:w="5670" w:type="dxa"/>
            <w:tcBorders>
              <w:top w:val="single" w:sz="4" w:space="0" w:color="auto"/>
              <w:left w:val="single" w:sz="4" w:space="0" w:color="auto"/>
              <w:right w:val="single" w:sz="4" w:space="0" w:color="auto"/>
            </w:tcBorders>
          </w:tcPr>
          <w:p w14:paraId="6CDFEF4B" w14:textId="5F44C828" w:rsidR="007A72DF" w:rsidRPr="00E729B1" w:rsidRDefault="007A72DF" w:rsidP="00FC149C">
            <w:pPr>
              <w:spacing w:after="120"/>
              <w:jc w:val="both"/>
              <w:rPr>
                <w:rFonts w:ascii="72" w:hAnsi="72" w:cs="72"/>
                <w:bCs/>
                <w:sz w:val="22"/>
                <w:szCs w:val="22"/>
              </w:rPr>
            </w:pPr>
            <w:r w:rsidRPr="00E729B1">
              <w:rPr>
                <w:rFonts w:ascii="72" w:hAnsi="72" w:cs="72"/>
                <w:bCs/>
                <w:sz w:val="22"/>
                <w:szCs w:val="22"/>
              </w:rPr>
              <w:t xml:space="preserve">Please clarify if the heading of clause 4.1 </w:t>
            </w:r>
            <w:proofErr w:type="spellStart"/>
            <w:proofErr w:type="gramStart"/>
            <w:r w:rsidRPr="00E729B1">
              <w:rPr>
                <w:rFonts w:ascii="72" w:hAnsi="72" w:cs="72"/>
                <w:bCs/>
                <w:sz w:val="22"/>
                <w:szCs w:val="22"/>
              </w:rPr>
              <w:t>i.e</w:t>
            </w:r>
            <w:proofErr w:type="spellEnd"/>
            <w:proofErr w:type="gramEnd"/>
            <w:r w:rsidRPr="00E729B1">
              <w:rPr>
                <w:rFonts w:ascii="72" w:hAnsi="72" w:cs="72"/>
                <w:bCs/>
                <w:sz w:val="22"/>
                <w:szCs w:val="22"/>
              </w:rPr>
              <w:t>, 'Time for Completion is the essence of Contract' can be deleted.</w:t>
            </w:r>
          </w:p>
        </w:tc>
        <w:tc>
          <w:tcPr>
            <w:tcW w:w="3240" w:type="dxa"/>
            <w:tcBorders>
              <w:top w:val="single" w:sz="4" w:space="0" w:color="auto"/>
              <w:left w:val="single" w:sz="4" w:space="0" w:color="auto"/>
              <w:right w:val="single" w:sz="4" w:space="0" w:color="auto"/>
            </w:tcBorders>
            <w:shd w:val="clear" w:color="auto" w:fill="auto"/>
          </w:tcPr>
          <w:p w14:paraId="65EC08A8" w14:textId="055D97F7"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20DA2121" w14:textId="3908F765" w:rsidTr="007A72DF">
        <w:tc>
          <w:tcPr>
            <w:tcW w:w="606" w:type="dxa"/>
            <w:tcBorders>
              <w:top w:val="single" w:sz="4" w:space="0" w:color="auto"/>
              <w:left w:val="single" w:sz="4" w:space="0" w:color="auto"/>
              <w:right w:val="single" w:sz="4" w:space="0" w:color="auto"/>
            </w:tcBorders>
            <w:shd w:val="clear" w:color="auto" w:fill="auto"/>
          </w:tcPr>
          <w:p w14:paraId="40503684"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0484842" w14:textId="02CDB370" w:rsidR="007A72DF" w:rsidRDefault="007A72DF" w:rsidP="00FC149C">
            <w:pPr>
              <w:autoSpaceDE w:val="0"/>
              <w:autoSpaceDN w:val="0"/>
              <w:adjustRightInd w:val="0"/>
              <w:spacing w:after="120"/>
              <w:jc w:val="both"/>
              <w:rPr>
                <w:rFonts w:ascii="72" w:hAnsi="72" w:cs="72"/>
                <w:bCs/>
                <w:sz w:val="22"/>
                <w:szCs w:val="22"/>
              </w:rPr>
            </w:pPr>
            <w:r>
              <w:rPr>
                <w:rFonts w:ascii="72" w:hAnsi="72" w:cs="72"/>
                <w:bCs/>
                <w:sz w:val="22"/>
                <w:szCs w:val="22"/>
              </w:rPr>
              <w:t>SCC 5.1.1 (b)</w:t>
            </w:r>
          </w:p>
        </w:tc>
        <w:tc>
          <w:tcPr>
            <w:tcW w:w="3293" w:type="dxa"/>
            <w:tcBorders>
              <w:top w:val="single" w:sz="4" w:space="0" w:color="auto"/>
              <w:left w:val="single" w:sz="4" w:space="0" w:color="auto"/>
              <w:right w:val="single" w:sz="4" w:space="0" w:color="auto"/>
            </w:tcBorders>
          </w:tcPr>
          <w:p w14:paraId="2CE7AC3A" w14:textId="77777777" w:rsidR="007A72DF" w:rsidRPr="00E729B1"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I.   Group Company:</w:t>
            </w:r>
          </w:p>
          <w:p w14:paraId="43E82FC0" w14:textId="77777777" w:rsidR="007A72DF" w:rsidRPr="00E729B1"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(a)</w:t>
            </w:r>
            <w:r w:rsidRPr="00E729B1">
              <w:rPr>
                <w:rFonts w:ascii="72" w:hAnsi="72" w:cs="72"/>
                <w:sz w:val="22"/>
                <w:szCs w:val="22"/>
                <w:lang w:eastAsia="en-IN" w:bidi="hi-IN"/>
              </w:rPr>
              <w:tab/>
              <w:t xml:space="preserve">The Contractor and the Group Company shall have a common source of control, directly or indirectly, </w:t>
            </w:r>
            <w:proofErr w:type="gramStart"/>
            <w:r w:rsidRPr="00E729B1">
              <w:rPr>
                <w:rFonts w:ascii="72" w:hAnsi="72" w:cs="72"/>
                <w:sz w:val="22"/>
                <w:szCs w:val="22"/>
                <w:lang w:eastAsia="en-IN" w:bidi="hi-IN"/>
              </w:rPr>
              <w:t>so as to</w:t>
            </w:r>
            <w:proofErr w:type="gramEnd"/>
            <w:r w:rsidRPr="00E729B1">
              <w:rPr>
                <w:rFonts w:ascii="72" w:hAnsi="72" w:cs="72"/>
                <w:sz w:val="22"/>
                <w:szCs w:val="22"/>
                <w:lang w:eastAsia="en-IN" w:bidi="hi-IN"/>
              </w:rPr>
              <w:t xml:space="preserve"> exercise a minimum equity participation of 26% or appoint more than 50% of members of </w:t>
            </w:r>
            <w:r w:rsidRPr="00E729B1">
              <w:rPr>
                <w:rFonts w:ascii="72" w:hAnsi="72" w:cs="72"/>
                <w:sz w:val="22"/>
                <w:szCs w:val="22"/>
                <w:lang w:eastAsia="en-IN" w:bidi="hi-IN"/>
              </w:rPr>
              <w:lastRenderedPageBreak/>
              <w:t>Board of Directors in the Group Company.</w:t>
            </w:r>
          </w:p>
          <w:p w14:paraId="3D7C9F68" w14:textId="77777777" w:rsidR="007A72DF" w:rsidRPr="00E729B1" w:rsidRDefault="007A72DF" w:rsidP="00E729B1">
            <w:pPr>
              <w:autoSpaceDE w:val="0"/>
              <w:autoSpaceDN w:val="0"/>
              <w:adjustRightInd w:val="0"/>
              <w:spacing w:after="120"/>
              <w:jc w:val="both"/>
              <w:rPr>
                <w:rFonts w:ascii="72" w:hAnsi="72" w:cs="72"/>
                <w:sz w:val="22"/>
                <w:szCs w:val="22"/>
                <w:lang w:eastAsia="en-IN" w:bidi="hi-IN"/>
              </w:rPr>
            </w:pPr>
          </w:p>
          <w:p w14:paraId="70FC3DA2" w14:textId="77777777" w:rsidR="007A72DF" w:rsidRPr="00E729B1"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(b)</w:t>
            </w:r>
            <w:r w:rsidRPr="00E729B1">
              <w:rPr>
                <w:rFonts w:ascii="72" w:hAnsi="72" w:cs="72"/>
                <w:sz w:val="22"/>
                <w:szCs w:val="22"/>
                <w:lang w:eastAsia="en-IN" w:bidi="hi-IN"/>
              </w:rPr>
              <w:tab/>
              <w:t xml:space="preserve">The promoter of the Group Company shall have a minimum subscribed and </w:t>
            </w:r>
            <w:proofErr w:type="gramStart"/>
            <w:r w:rsidRPr="00E729B1">
              <w:rPr>
                <w:rFonts w:ascii="72" w:hAnsi="72" w:cs="72"/>
                <w:sz w:val="22"/>
                <w:szCs w:val="22"/>
                <w:lang w:eastAsia="en-IN" w:bidi="hi-IN"/>
              </w:rPr>
              <w:t>paid up</w:t>
            </w:r>
            <w:proofErr w:type="gramEnd"/>
            <w:r w:rsidRPr="00E729B1">
              <w:rPr>
                <w:rFonts w:ascii="72" w:hAnsi="72" w:cs="72"/>
                <w:sz w:val="22"/>
                <w:szCs w:val="22"/>
                <w:lang w:eastAsia="en-IN" w:bidi="hi-IN"/>
              </w:rPr>
              <w:t xml:space="preserve"> share capital* of INR 300 Million in the Group Company.</w:t>
            </w:r>
          </w:p>
          <w:p w14:paraId="17D55C6D" w14:textId="77777777" w:rsidR="007A72DF" w:rsidRPr="00E729B1" w:rsidRDefault="007A72DF" w:rsidP="00E729B1">
            <w:pPr>
              <w:autoSpaceDE w:val="0"/>
              <w:autoSpaceDN w:val="0"/>
              <w:adjustRightInd w:val="0"/>
              <w:spacing w:after="120"/>
              <w:jc w:val="both"/>
              <w:rPr>
                <w:rFonts w:ascii="72" w:hAnsi="72" w:cs="72"/>
                <w:sz w:val="22"/>
                <w:szCs w:val="22"/>
                <w:lang w:eastAsia="en-IN" w:bidi="hi-IN"/>
              </w:rPr>
            </w:pPr>
          </w:p>
          <w:p w14:paraId="5008F1CE" w14:textId="6F477CB7" w:rsidR="007A72DF" w:rsidRDefault="007A72DF" w:rsidP="00E729B1">
            <w:pPr>
              <w:autoSpaceDE w:val="0"/>
              <w:autoSpaceDN w:val="0"/>
              <w:adjustRightInd w:val="0"/>
              <w:spacing w:after="120"/>
              <w:jc w:val="both"/>
              <w:rPr>
                <w:rFonts w:ascii="72" w:hAnsi="72" w:cs="72"/>
                <w:sz w:val="22"/>
                <w:szCs w:val="22"/>
                <w:lang w:eastAsia="en-IN" w:bidi="hi-IN"/>
              </w:rPr>
            </w:pPr>
            <w:r w:rsidRPr="00E729B1">
              <w:rPr>
                <w:rFonts w:ascii="72" w:hAnsi="72" w:cs="72"/>
                <w:sz w:val="22"/>
                <w:szCs w:val="22"/>
                <w:lang w:eastAsia="en-IN" w:bidi="hi-IN"/>
              </w:rPr>
              <w:t>(c)</w:t>
            </w:r>
            <w:r w:rsidRPr="00E729B1">
              <w:rPr>
                <w:rFonts w:ascii="72" w:hAnsi="72" w:cs="72"/>
                <w:sz w:val="22"/>
                <w:szCs w:val="22"/>
                <w:lang w:eastAsia="en-IN" w:bidi="hi-IN"/>
              </w:rPr>
              <w:tab/>
              <w:t xml:space="preserve">The promoter of the Group Company shall maintain the minimum equity participation in the Group Company for a lock-in period of 7 </w:t>
            </w:r>
            <w:proofErr w:type="spellStart"/>
            <w:r w:rsidRPr="00E729B1">
              <w:rPr>
                <w:rFonts w:ascii="72" w:hAnsi="72" w:cs="72"/>
                <w:sz w:val="22"/>
                <w:szCs w:val="22"/>
                <w:lang w:eastAsia="en-IN" w:bidi="hi-IN"/>
              </w:rPr>
              <w:t>yrs</w:t>
            </w:r>
            <w:proofErr w:type="spellEnd"/>
            <w:r w:rsidRPr="00E729B1">
              <w:rPr>
                <w:rFonts w:ascii="72" w:hAnsi="72" w:cs="72"/>
                <w:sz w:val="22"/>
                <w:szCs w:val="22"/>
                <w:lang w:eastAsia="en-IN" w:bidi="hi-IN"/>
              </w:rPr>
              <w:t xml:space="preserve"> from the date of incorporation of Group Company or up to the end of the defect liability period of the contract, whichever is later</w:t>
            </w:r>
          </w:p>
        </w:tc>
        <w:tc>
          <w:tcPr>
            <w:tcW w:w="5670" w:type="dxa"/>
            <w:tcBorders>
              <w:top w:val="single" w:sz="4" w:space="0" w:color="auto"/>
              <w:left w:val="single" w:sz="4" w:space="0" w:color="auto"/>
              <w:right w:val="single" w:sz="4" w:space="0" w:color="auto"/>
            </w:tcBorders>
          </w:tcPr>
          <w:p w14:paraId="02313FE9" w14:textId="24F7BEF6" w:rsidR="007A72DF" w:rsidRPr="00E729B1" w:rsidRDefault="007A72DF" w:rsidP="00FC149C">
            <w:pPr>
              <w:spacing w:after="120"/>
              <w:jc w:val="both"/>
              <w:rPr>
                <w:rFonts w:ascii="72" w:hAnsi="72" w:cs="72"/>
                <w:bCs/>
                <w:sz w:val="22"/>
                <w:szCs w:val="22"/>
              </w:rPr>
            </w:pPr>
            <w:r w:rsidRPr="00E729B1">
              <w:rPr>
                <w:rFonts w:ascii="72" w:hAnsi="72" w:cs="72"/>
                <w:bCs/>
                <w:sz w:val="22"/>
                <w:szCs w:val="22"/>
              </w:rPr>
              <w:lastRenderedPageBreak/>
              <w:t>Please clarify if the conditions (a), (b) and (</w:t>
            </w:r>
            <w:proofErr w:type="gramStart"/>
            <w:r w:rsidRPr="00E729B1">
              <w:rPr>
                <w:rFonts w:ascii="72" w:hAnsi="72" w:cs="72"/>
                <w:bCs/>
                <w:sz w:val="22"/>
                <w:szCs w:val="22"/>
              </w:rPr>
              <w:t>c )</w:t>
            </w:r>
            <w:proofErr w:type="gramEnd"/>
            <w:r w:rsidRPr="00E729B1">
              <w:rPr>
                <w:rFonts w:ascii="72" w:hAnsi="72" w:cs="72"/>
                <w:bCs/>
                <w:sz w:val="22"/>
                <w:szCs w:val="22"/>
              </w:rPr>
              <w:t xml:space="preserve"> are substitute i.e. fulfilment of any one of these shall be sufficient</w:t>
            </w:r>
          </w:p>
        </w:tc>
        <w:tc>
          <w:tcPr>
            <w:tcW w:w="3240" w:type="dxa"/>
            <w:tcBorders>
              <w:top w:val="single" w:sz="4" w:space="0" w:color="auto"/>
              <w:left w:val="single" w:sz="4" w:space="0" w:color="auto"/>
              <w:right w:val="single" w:sz="4" w:space="0" w:color="auto"/>
            </w:tcBorders>
            <w:shd w:val="clear" w:color="auto" w:fill="auto"/>
          </w:tcPr>
          <w:p w14:paraId="366D797A" w14:textId="5FA44C47" w:rsidR="007A72DF" w:rsidRPr="006C1237" w:rsidRDefault="007A72DF" w:rsidP="00A7590F">
            <w:pPr>
              <w:spacing w:after="120"/>
              <w:jc w:val="both"/>
              <w:rPr>
                <w:rFonts w:ascii="72" w:hAnsi="72" w:cs="72"/>
                <w:bCs/>
                <w:sz w:val="22"/>
                <w:szCs w:val="22"/>
              </w:rPr>
            </w:pPr>
            <w:r w:rsidRPr="006C1237">
              <w:rPr>
                <w:rFonts w:ascii="72" w:hAnsi="72" w:cs="72"/>
                <w:sz w:val="22"/>
                <w:szCs w:val="22"/>
                <w:lang w:val="en-GB"/>
              </w:rPr>
              <w:t>Provisions of the Bidding Documents are amply clear.</w:t>
            </w:r>
          </w:p>
        </w:tc>
      </w:tr>
      <w:tr w:rsidR="007A72DF" w:rsidRPr="006C1237" w14:paraId="451EE468" w14:textId="474A39EB" w:rsidTr="007A72DF">
        <w:tc>
          <w:tcPr>
            <w:tcW w:w="606" w:type="dxa"/>
            <w:tcBorders>
              <w:top w:val="single" w:sz="4" w:space="0" w:color="auto"/>
              <w:left w:val="single" w:sz="4" w:space="0" w:color="auto"/>
              <w:right w:val="single" w:sz="4" w:space="0" w:color="auto"/>
            </w:tcBorders>
            <w:shd w:val="clear" w:color="auto" w:fill="auto"/>
          </w:tcPr>
          <w:p w14:paraId="24CB8804"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6E9B14B6" w14:textId="2FE8341D" w:rsidR="007A72DF" w:rsidRPr="006C1237" w:rsidRDefault="007A72DF" w:rsidP="00FC149C">
            <w:pPr>
              <w:autoSpaceDE w:val="0"/>
              <w:autoSpaceDN w:val="0"/>
              <w:adjustRightInd w:val="0"/>
              <w:spacing w:after="120"/>
              <w:jc w:val="both"/>
              <w:rPr>
                <w:rFonts w:ascii="72" w:hAnsi="72" w:cs="72"/>
                <w:bCs/>
                <w:sz w:val="22"/>
                <w:szCs w:val="22"/>
              </w:rPr>
            </w:pPr>
            <w:r w:rsidRPr="006C1237">
              <w:rPr>
                <w:rFonts w:ascii="72" w:hAnsi="72" w:cs="72"/>
                <w:bCs/>
                <w:sz w:val="22"/>
                <w:szCs w:val="22"/>
              </w:rPr>
              <w:t xml:space="preserve">GCC 40 </w:t>
            </w:r>
          </w:p>
          <w:p w14:paraId="2F2DC74A" w14:textId="4E766AB3" w:rsidR="007A72DF" w:rsidRPr="006C1237" w:rsidRDefault="007A72DF" w:rsidP="00FC149C">
            <w:pPr>
              <w:autoSpaceDE w:val="0"/>
              <w:autoSpaceDN w:val="0"/>
              <w:adjustRightInd w:val="0"/>
              <w:spacing w:after="120"/>
              <w:jc w:val="both"/>
              <w:rPr>
                <w:rFonts w:ascii="72" w:hAnsi="72" w:cs="72"/>
                <w:bCs/>
                <w:sz w:val="22"/>
                <w:szCs w:val="22"/>
              </w:rPr>
            </w:pPr>
            <w:r w:rsidRPr="006C1237">
              <w:rPr>
                <w:rFonts w:ascii="72" w:hAnsi="72" w:cs="72"/>
                <w:bCs/>
                <w:sz w:val="22"/>
                <w:szCs w:val="22"/>
              </w:rPr>
              <w:t>Unforeseen Conditions / Subsurface Risks</w:t>
            </w:r>
          </w:p>
        </w:tc>
        <w:tc>
          <w:tcPr>
            <w:tcW w:w="3293" w:type="dxa"/>
            <w:tcBorders>
              <w:top w:val="single" w:sz="4" w:space="0" w:color="auto"/>
              <w:left w:val="single" w:sz="4" w:space="0" w:color="auto"/>
              <w:right w:val="single" w:sz="4" w:space="0" w:color="auto"/>
            </w:tcBorders>
          </w:tcPr>
          <w:p w14:paraId="0A432074" w14:textId="2B861226" w:rsidR="007A72DF" w:rsidRPr="006C1237" w:rsidRDefault="007A72DF" w:rsidP="00A7590F">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Clause not existing</w:t>
            </w:r>
          </w:p>
        </w:tc>
        <w:tc>
          <w:tcPr>
            <w:tcW w:w="5670" w:type="dxa"/>
            <w:tcBorders>
              <w:top w:val="single" w:sz="4" w:space="0" w:color="auto"/>
              <w:left w:val="single" w:sz="4" w:space="0" w:color="auto"/>
              <w:right w:val="single" w:sz="4" w:space="0" w:color="auto"/>
            </w:tcBorders>
          </w:tcPr>
          <w:p w14:paraId="07D0FAD7" w14:textId="77777777" w:rsidR="007A72DF" w:rsidRPr="006C1237" w:rsidRDefault="007A72DF" w:rsidP="00FC149C">
            <w:pPr>
              <w:spacing w:after="120"/>
              <w:jc w:val="both"/>
              <w:rPr>
                <w:rFonts w:ascii="72" w:hAnsi="72" w:cs="72"/>
                <w:bCs/>
                <w:sz w:val="22"/>
                <w:szCs w:val="22"/>
              </w:rPr>
            </w:pPr>
            <w:r w:rsidRPr="006C1237">
              <w:rPr>
                <w:rFonts w:ascii="72" w:hAnsi="72" w:cs="72"/>
                <w:bCs/>
                <w:sz w:val="22"/>
                <w:szCs w:val="22"/>
              </w:rPr>
              <w:t>Bidder requests the addition of the following clause:</w:t>
            </w:r>
          </w:p>
          <w:p w14:paraId="7733AF7E" w14:textId="77777777" w:rsidR="007A72DF" w:rsidRPr="006C1237" w:rsidRDefault="007A72DF" w:rsidP="00FC149C">
            <w:pPr>
              <w:spacing w:after="120"/>
              <w:jc w:val="both"/>
              <w:rPr>
                <w:rFonts w:ascii="72" w:hAnsi="72" w:cs="72"/>
                <w:bCs/>
                <w:sz w:val="22"/>
                <w:szCs w:val="22"/>
              </w:rPr>
            </w:pPr>
          </w:p>
          <w:p w14:paraId="4C40A8F4" w14:textId="14E0671E" w:rsidR="007A72DF" w:rsidRPr="006C1237" w:rsidRDefault="007A72DF" w:rsidP="00FC149C">
            <w:pPr>
              <w:spacing w:after="120"/>
              <w:jc w:val="both"/>
              <w:rPr>
                <w:rFonts w:ascii="72" w:hAnsi="72" w:cs="72"/>
                <w:bCs/>
                <w:sz w:val="22"/>
                <w:szCs w:val="22"/>
              </w:rPr>
            </w:pPr>
            <w:r w:rsidRPr="006C1237">
              <w:rPr>
                <w:rFonts w:ascii="72" w:hAnsi="72" w:cs="72"/>
                <w:bCs/>
                <w:sz w:val="22"/>
                <w:szCs w:val="22"/>
              </w:rPr>
              <w:t xml:space="preserve">If during the execution of the works on Site the Contractor encounters physical obstructions or conditions which could not reasonably have been foreseen by the Contractor at the latest date for bid submission, the Contractor shall be entitled to recover the additional Time for Completion and cost incurred in consequence. </w:t>
            </w:r>
            <w:r w:rsidRPr="006C1237">
              <w:rPr>
                <w:rFonts w:ascii="72" w:hAnsi="72" w:cs="72"/>
                <w:bCs/>
                <w:sz w:val="22"/>
                <w:szCs w:val="22"/>
              </w:rPr>
              <w:lastRenderedPageBreak/>
              <w:t xml:space="preserve">“Physical obstructions and conditions” </w:t>
            </w:r>
            <w:proofErr w:type="gramStart"/>
            <w:r w:rsidRPr="006C1237">
              <w:rPr>
                <w:rFonts w:ascii="72" w:hAnsi="72" w:cs="72"/>
                <w:bCs/>
                <w:sz w:val="22"/>
                <w:szCs w:val="22"/>
              </w:rPr>
              <w:t>means</w:t>
            </w:r>
            <w:proofErr w:type="gramEnd"/>
            <w:r w:rsidRPr="006C1237">
              <w:rPr>
                <w:rFonts w:ascii="72" w:hAnsi="72" w:cs="72"/>
                <w:bCs/>
                <w:sz w:val="22"/>
                <w:szCs w:val="22"/>
              </w:rPr>
              <w:t xml:space="preserve"> natural physical conditions and manmade and other physical constructions and pollutants, which the Contractor encounters at the Site, including subsurface and hydrological conditions.</w:t>
            </w:r>
          </w:p>
        </w:tc>
        <w:tc>
          <w:tcPr>
            <w:tcW w:w="3240" w:type="dxa"/>
            <w:tcBorders>
              <w:top w:val="single" w:sz="4" w:space="0" w:color="auto"/>
              <w:left w:val="single" w:sz="4" w:space="0" w:color="auto"/>
              <w:right w:val="single" w:sz="4" w:space="0" w:color="auto"/>
            </w:tcBorders>
            <w:shd w:val="clear" w:color="auto" w:fill="auto"/>
          </w:tcPr>
          <w:p w14:paraId="3353AC21" w14:textId="77777777" w:rsidR="007A72DF" w:rsidRDefault="007A72DF" w:rsidP="00A7590F">
            <w:pPr>
              <w:spacing w:after="120"/>
              <w:jc w:val="both"/>
              <w:rPr>
                <w:rFonts w:ascii="72" w:hAnsi="72" w:cs="72"/>
                <w:bCs/>
                <w:i/>
                <w:iCs/>
                <w:sz w:val="22"/>
                <w:szCs w:val="22"/>
              </w:rPr>
            </w:pPr>
            <w:r w:rsidRPr="00E729B1">
              <w:rPr>
                <w:rFonts w:ascii="72" w:hAnsi="72" w:cs="72"/>
                <w:bCs/>
                <w:i/>
                <w:iCs/>
                <w:sz w:val="22"/>
                <w:szCs w:val="22"/>
              </w:rPr>
              <w:lastRenderedPageBreak/>
              <w:t>Provisions of the Bidding Documents shall remain unchanged.</w:t>
            </w:r>
          </w:p>
          <w:p w14:paraId="679E75ED" w14:textId="185E08E3" w:rsidR="007A72DF" w:rsidRPr="00E729B1" w:rsidRDefault="007A72DF" w:rsidP="00A7590F">
            <w:pPr>
              <w:spacing w:after="120"/>
              <w:jc w:val="both"/>
              <w:rPr>
                <w:rFonts w:ascii="72" w:hAnsi="72" w:cs="72"/>
                <w:bCs/>
                <w:i/>
                <w:iCs/>
                <w:sz w:val="22"/>
                <w:szCs w:val="22"/>
              </w:rPr>
            </w:pPr>
          </w:p>
        </w:tc>
      </w:tr>
      <w:tr w:rsidR="007A72DF" w:rsidRPr="006C1237" w14:paraId="6AF1C3F6" w14:textId="6CBFDC84" w:rsidTr="007A72DF">
        <w:tc>
          <w:tcPr>
            <w:tcW w:w="606" w:type="dxa"/>
            <w:tcBorders>
              <w:top w:val="single" w:sz="4" w:space="0" w:color="auto"/>
              <w:left w:val="single" w:sz="4" w:space="0" w:color="auto"/>
              <w:right w:val="single" w:sz="4" w:space="0" w:color="auto"/>
            </w:tcBorders>
            <w:shd w:val="clear" w:color="auto" w:fill="auto"/>
          </w:tcPr>
          <w:p w14:paraId="0EED271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39466540" w14:textId="728EBF83" w:rsidR="007A72DF" w:rsidRPr="006C1237" w:rsidRDefault="007A72DF" w:rsidP="00422094">
            <w:pPr>
              <w:autoSpaceDE w:val="0"/>
              <w:autoSpaceDN w:val="0"/>
              <w:adjustRightInd w:val="0"/>
              <w:spacing w:after="120"/>
              <w:jc w:val="both"/>
              <w:rPr>
                <w:rFonts w:ascii="72" w:hAnsi="72" w:cs="72"/>
                <w:sz w:val="22"/>
                <w:szCs w:val="22"/>
                <w:lang w:eastAsia="en-IN" w:bidi="hi-IN"/>
              </w:rPr>
            </w:pPr>
            <w:r w:rsidRPr="006C1237">
              <w:rPr>
                <w:rFonts w:ascii="72" w:hAnsi="72" w:cs="72"/>
                <w:bCs/>
                <w:sz w:val="22"/>
                <w:szCs w:val="22"/>
              </w:rPr>
              <w:t xml:space="preserve">Appendix </w:t>
            </w:r>
            <w:r>
              <w:rPr>
                <w:rFonts w:ascii="72" w:hAnsi="72" w:cs="72"/>
                <w:bCs/>
                <w:sz w:val="22"/>
                <w:szCs w:val="22"/>
              </w:rPr>
              <w:t>1</w:t>
            </w:r>
            <w:r w:rsidRPr="006C1237">
              <w:rPr>
                <w:rFonts w:ascii="72" w:hAnsi="72" w:cs="72"/>
                <w:bCs/>
                <w:sz w:val="22"/>
                <w:szCs w:val="22"/>
              </w:rPr>
              <w:t xml:space="preserve">: </w:t>
            </w:r>
            <w:r w:rsidRPr="006C1237">
              <w:rPr>
                <w:rFonts w:ascii="72" w:hAnsi="72" w:cs="72"/>
                <w:sz w:val="22"/>
                <w:szCs w:val="22"/>
                <w:lang w:eastAsia="en-IN" w:bidi="hi-IN"/>
              </w:rPr>
              <w:t>TERMS AND PROCEDURES OF PAYMENT</w:t>
            </w:r>
            <w:r>
              <w:rPr>
                <w:rFonts w:ascii="72" w:hAnsi="72" w:cs="72"/>
                <w:sz w:val="22"/>
                <w:szCs w:val="22"/>
                <w:lang w:eastAsia="en-IN" w:bidi="hi-IN"/>
              </w:rPr>
              <w:t>, Section-VI</w:t>
            </w:r>
          </w:p>
          <w:p w14:paraId="3B01B7DC" w14:textId="5CA72456" w:rsidR="007A72DF" w:rsidRPr="006C1237" w:rsidRDefault="007A72DF" w:rsidP="00422094">
            <w:pPr>
              <w:autoSpaceDE w:val="0"/>
              <w:autoSpaceDN w:val="0"/>
              <w:adjustRightInd w:val="0"/>
              <w:spacing w:after="120"/>
              <w:jc w:val="both"/>
              <w:rPr>
                <w:rFonts w:ascii="72" w:hAnsi="72" w:cs="72"/>
                <w:bCs/>
                <w:sz w:val="22"/>
                <w:szCs w:val="22"/>
              </w:rPr>
            </w:pPr>
          </w:p>
        </w:tc>
        <w:tc>
          <w:tcPr>
            <w:tcW w:w="3293" w:type="dxa"/>
            <w:tcBorders>
              <w:top w:val="single" w:sz="4" w:space="0" w:color="auto"/>
              <w:left w:val="single" w:sz="4" w:space="0" w:color="auto"/>
              <w:right w:val="single" w:sz="4" w:space="0" w:color="auto"/>
            </w:tcBorders>
          </w:tcPr>
          <w:p w14:paraId="354542FB"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TERMS AND PROCEDURES OF PAYMENT</w:t>
            </w:r>
          </w:p>
          <w:p w14:paraId="565578A0" w14:textId="5071CD48"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28016F43"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1.</w:t>
            </w:r>
            <w:r w:rsidRPr="006C1237">
              <w:rPr>
                <w:rFonts w:ascii="72" w:hAnsi="72" w:cs="72"/>
                <w:sz w:val="22"/>
                <w:szCs w:val="22"/>
                <w:lang w:eastAsia="en-IN" w:bidi="hi-IN"/>
              </w:rPr>
              <w:tab/>
              <w:t>TERMS OF PAYMENT</w:t>
            </w:r>
          </w:p>
          <w:p w14:paraId="7C6BCC8D" w14:textId="08CF29F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E934A2A"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1.1</w:t>
            </w:r>
            <w:r w:rsidRPr="006C1237">
              <w:rPr>
                <w:rFonts w:ascii="72" w:hAnsi="72" w:cs="72"/>
                <w:sz w:val="22"/>
                <w:szCs w:val="22"/>
                <w:lang w:eastAsia="en-IN" w:bidi="hi-IN"/>
              </w:rPr>
              <w:tab/>
              <w:t>Supply of Goods Portion</w:t>
            </w:r>
          </w:p>
          <w:p w14:paraId="0390FA5D"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p>
          <w:p w14:paraId="6BE171BD" w14:textId="3B7A7133"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w:t>
            </w:r>
            <w:r w:rsidRPr="006C1237">
              <w:rPr>
                <w:rFonts w:ascii="72" w:hAnsi="72" w:cs="72"/>
                <w:sz w:val="22"/>
                <w:szCs w:val="22"/>
                <w:lang w:eastAsia="en-IN" w:bidi="hi-IN"/>
              </w:rPr>
              <w:tab/>
              <w:t xml:space="preserve"> Interest Bearing Advance (Optional*):  ……………</w:t>
            </w:r>
            <w:proofErr w:type="gramStart"/>
            <w:r w:rsidRPr="006C1237">
              <w:rPr>
                <w:rFonts w:ascii="72" w:hAnsi="72" w:cs="72"/>
                <w:sz w:val="22"/>
                <w:szCs w:val="22"/>
                <w:lang w:eastAsia="en-IN" w:bidi="hi-IN"/>
              </w:rPr>
              <w:t>…..</w:t>
            </w:r>
            <w:proofErr w:type="gramEnd"/>
            <w:r w:rsidRPr="006C1237">
              <w:rPr>
                <w:rFonts w:ascii="72" w:hAnsi="72" w:cs="72"/>
                <w:sz w:val="22"/>
                <w:szCs w:val="22"/>
                <w:lang w:eastAsia="en-IN" w:bidi="hi-IN"/>
              </w:rPr>
              <w:t xml:space="preserve"> and on submission of</w:t>
            </w:r>
          </w:p>
          <w:p w14:paraId="42D54317" w14:textId="6B1F8864"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w:t>
            </w:r>
            <w:r w:rsidRPr="006C1237">
              <w:rPr>
                <w:rFonts w:ascii="72" w:hAnsi="72" w:cs="72"/>
                <w:sz w:val="22"/>
                <w:szCs w:val="22"/>
                <w:lang w:eastAsia="en-IN" w:bidi="hi-IN"/>
              </w:rPr>
              <w:tab/>
              <w:t>…………,</w:t>
            </w:r>
          </w:p>
          <w:p w14:paraId="0A7BA4B2"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(b.1) Applicable for Ex Works Supplies: Advance Bank Guarantee for 110% (one hundred ten percent) of the amount of </w:t>
            </w:r>
            <w:proofErr w:type="gramStart"/>
            <w:r w:rsidRPr="006C1237">
              <w:rPr>
                <w:rFonts w:ascii="72" w:hAnsi="72" w:cs="72"/>
                <w:sz w:val="22"/>
                <w:szCs w:val="22"/>
                <w:lang w:eastAsia="en-IN" w:bidi="hi-IN"/>
              </w:rPr>
              <w:t>Advance,  in</w:t>
            </w:r>
            <w:proofErr w:type="gramEnd"/>
            <w:r w:rsidRPr="006C1237">
              <w:rPr>
                <w:rFonts w:ascii="72" w:hAnsi="72" w:cs="72"/>
                <w:sz w:val="22"/>
                <w:szCs w:val="22"/>
                <w:lang w:eastAsia="en-IN" w:bidi="hi-IN"/>
              </w:rPr>
              <w:t xml:space="preserve"> line with GCC Clause 9.2;</w:t>
            </w:r>
          </w:p>
          <w:p w14:paraId="446A0440"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(b.2) Applicable for CIF Supplies: Advance Bank Guarantee for 110% (one </w:t>
            </w:r>
            <w:r w:rsidRPr="006C1237">
              <w:rPr>
                <w:rFonts w:ascii="72" w:hAnsi="72" w:cs="72"/>
                <w:sz w:val="22"/>
                <w:szCs w:val="22"/>
                <w:lang w:eastAsia="en-IN" w:bidi="hi-IN"/>
              </w:rPr>
              <w:lastRenderedPageBreak/>
              <w:t xml:space="preserve">hundred ten percent) of the amount of </w:t>
            </w:r>
            <w:proofErr w:type="gramStart"/>
            <w:r w:rsidRPr="006C1237">
              <w:rPr>
                <w:rFonts w:ascii="72" w:hAnsi="72" w:cs="72"/>
                <w:sz w:val="22"/>
                <w:szCs w:val="22"/>
                <w:lang w:eastAsia="en-IN" w:bidi="hi-IN"/>
              </w:rPr>
              <w:t>Advance,  in</w:t>
            </w:r>
            <w:proofErr w:type="gramEnd"/>
            <w:r w:rsidRPr="006C1237">
              <w:rPr>
                <w:rFonts w:ascii="72" w:hAnsi="72" w:cs="72"/>
                <w:sz w:val="22"/>
                <w:szCs w:val="22"/>
                <w:lang w:eastAsia="en-IN" w:bidi="hi-IN"/>
              </w:rPr>
              <w:t xml:space="preserve"> line with GCC Clause 9.2;</w:t>
            </w:r>
          </w:p>
          <w:p w14:paraId="3231DEF2" w14:textId="203FC570"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(c) ……………….,</w:t>
            </w:r>
          </w:p>
          <w:p w14:paraId="3E42BFA2" w14:textId="6D825E7C"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(d) ………………..,</w:t>
            </w:r>
          </w:p>
          <w:p w14:paraId="5FBF28F9" w14:textId="77777777"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(e) ……………..</w:t>
            </w:r>
          </w:p>
          <w:p w14:paraId="4BF73B3A" w14:textId="6F009033" w:rsidR="007A72DF" w:rsidRPr="006C1237" w:rsidRDefault="007A72DF" w:rsidP="00842B45">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right w:val="single" w:sz="4" w:space="0" w:color="auto"/>
            </w:tcBorders>
          </w:tcPr>
          <w:p w14:paraId="085EAD60" w14:textId="77777777" w:rsidR="007A72DF" w:rsidRPr="006C1237" w:rsidRDefault="007A72DF" w:rsidP="00A7590F">
            <w:pPr>
              <w:spacing w:after="120"/>
              <w:jc w:val="both"/>
              <w:rPr>
                <w:rFonts w:ascii="72" w:hAnsi="72" w:cs="72"/>
                <w:b/>
                <w:sz w:val="22"/>
                <w:szCs w:val="22"/>
              </w:rPr>
            </w:pPr>
            <w:r w:rsidRPr="006C1237">
              <w:rPr>
                <w:rFonts w:ascii="72" w:hAnsi="72" w:cs="72"/>
                <w:b/>
                <w:sz w:val="22"/>
                <w:szCs w:val="22"/>
              </w:rPr>
              <w:lastRenderedPageBreak/>
              <w:t>Query-01:</w:t>
            </w:r>
          </w:p>
          <w:p w14:paraId="25F97B82" w14:textId="77777777" w:rsidR="007A72DF" w:rsidRPr="006C1237" w:rsidRDefault="007A72DF" w:rsidP="00A7590F">
            <w:pPr>
              <w:spacing w:after="120"/>
              <w:jc w:val="both"/>
              <w:rPr>
                <w:rFonts w:ascii="72" w:hAnsi="72" w:cs="72"/>
                <w:bCs/>
                <w:sz w:val="22"/>
                <w:szCs w:val="22"/>
              </w:rPr>
            </w:pPr>
            <w:r w:rsidRPr="006C1237">
              <w:rPr>
                <w:rFonts w:ascii="72" w:hAnsi="72" w:cs="72"/>
                <w:bCs/>
                <w:sz w:val="22"/>
                <w:szCs w:val="22"/>
              </w:rPr>
              <w:t xml:space="preserve">Bidder </w:t>
            </w:r>
            <w:proofErr w:type="gramStart"/>
            <w:r w:rsidRPr="006C1237">
              <w:rPr>
                <w:rFonts w:ascii="72" w:hAnsi="72" w:cs="72"/>
                <w:bCs/>
                <w:sz w:val="22"/>
                <w:szCs w:val="22"/>
              </w:rPr>
              <w:t>request  for</w:t>
            </w:r>
            <w:proofErr w:type="gramEnd"/>
            <w:r w:rsidRPr="006C1237">
              <w:rPr>
                <w:rFonts w:ascii="72" w:hAnsi="72" w:cs="72"/>
                <w:bCs/>
                <w:sz w:val="22"/>
                <w:szCs w:val="22"/>
              </w:rPr>
              <w:t xml:space="preserve"> interest free advance.</w:t>
            </w:r>
          </w:p>
          <w:p w14:paraId="775C0B3D" w14:textId="1D3A6904" w:rsidR="007A72DF" w:rsidRPr="006C1237" w:rsidRDefault="007A72DF" w:rsidP="00842B45">
            <w:pPr>
              <w:spacing w:after="120"/>
              <w:jc w:val="both"/>
              <w:rPr>
                <w:rFonts w:ascii="72" w:hAnsi="72" w:cs="72"/>
                <w:b/>
                <w:sz w:val="22"/>
                <w:szCs w:val="22"/>
              </w:rPr>
            </w:pPr>
            <w:r w:rsidRPr="006C1237">
              <w:rPr>
                <w:rFonts w:ascii="72" w:hAnsi="72" w:cs="72"/>
                <w:b/>
                <w:sz w:val="22"/>
                <w:szCs w:val="22"/>
              </w:rPr>
              <w:t>Query-02:</w:t>
            </w:r>
          </w:p>
          <w:p w14:paraId="3506F120" w14:textId="77777777" w:rsidR="007A72DF" w:rsidRPr="006C1237" w:rsidRDefault="007A72DF" w:rsidP="00842B45">
            <w:pPr>
              <w:spacing w:after="120"/>
              <w:jc w:val="both"/>
              <w:rPr>
                <w:rFonts w:ascii="72" w:hAnsi="72" w:cs="72"/>
                <w:bCs/>
                <w:sz w:val="22"/>
                <w:szCs w:val="22"/>
              </w:rPr>
            </w:pPr>
            <w:r w:rsidRPr="006C1237">
              <w:rPr>
                <w:rFonts w:ascii="72" w:hAnsi="72" w:cs="72"/>
                <w:bCs/>
                <w:sz w:val="22"/>
                <w:szCs w:val="22"/>
              </w:rPr>
              <w:t xml:space="preserve">Bidder request for below changes, as and wherever </w:t>
            </w:r>
            <w:proofErr w:type="gramStart"/>
            <w:r w:rsidRPr="006C1237">
              <w:rPr>
                <w:rFonts w:ascii="72" w:hAnsi="72" w:cs="72"/>
                <w:bCs/>
                <w:sz w:val="22"/>
                <w:szCs w:val="22"/>
              </w:rPr>
              <w:t>applicable;</w:t>
            </w:r>
            <w:proofErr w:type="gramEnd"/>
          </w:p>
          <w:p w14:paraId="665D359C" w14:textId="77777777" w:rsidR="007A72DF" w:rsidRPr="006C1237" w:rsidRDefault="007A72DF" w:rsidP="00842B45">
            <w:pPr>
              <w:spacing w:after="120"/>
              <w:jc w:val="both"/>
              <w:rPr>
                <w:rFonts w:ascii="72" w:hAnsi="72" w:cs="72"/>
                <w:bCs/>
                <w:sz w:val="22"/>
                <w:szCs w:val="22"/>
              </w:rPr>
            </w:pPr>
            <w:r w:rsidRPr="006C1237">
              <w:rPr>
                <w:rFonts w:ascii="72" w:hAnsi="72" w:cs="72"/>
                <w:bCs/>
                <w:sz w:val="22"/>
                <w:szCs w:val="22"/>
              </w:rPr>
              <w:t xml:space="preserve">Advance Bank Guarantee for </w:t>
            </w:r>
            <w:r w:rsidRPr="006C1237">
              <w:rPr>
                <w:rFonts w:ascii="72" w:hAnsi="72" w:cs="72"/>
                <w:bCs/>
                <w:strike/>
                <w:sz w:val="22"/>
                <w:szCs w:val="22"/>
              </w:rPr>
              <w:t>110% (one hundred ten percent)</w:t>
            </w:r>
            <w:r w:rsidRPr="006C1237">
              <w:rPr>
                <w:rFonts w:ascii="72" w:hAnsi="72" w:cs="72"/>
                <w:bCs/>
                <w:sz w:val="22"/>
                <w:szCs w:val="22"/>
              </w:rPr>
              <w:t xml:space="preserve"> </w:t>
            </w:r>
            <w:r w:rsidRPr="006C1237">
              <w:rPr>
                <w:rFonts w:ascii="72" w:hAnsi="72" w:cs="72"/>
                <w:b/>
                <w:sz w:val="22"/>
                <w:szCs w:val="22"/>
              </w:rPr>
              <w:t>100% (one hundred percent)</w:t>
            </w:r>
            <w:r w:rsidRPr="006C1237">
              <w:rPr>
                <w:rFonts w:ascii="72" w:hAnsi="72" w:cs="72"/>
                <w:bCs/>
                <w:sz w:val="22"/>
                <w:szCs w:val="22"/>
              </w:rPr>
              <w:t xml:space="preserve"> of the amount of </w:t>
            </w:r>
            <w:proofErr w:type="gramStart"/>
            <w:r w:rsidRPr="006C1237">
              <w:rPr>
                <w:rFonts w:ascii="72" w:hAnsi="72" w:cs="72"/>
                <w:bCs/>
                <w:sz w:val="22"/>
                <w:szCs w:val="22"/>
              </w:rPr>
              <w:t>Advance,  in</w:t>
            </w:r>
            <w:proofErr w:type="gramEnd"/>
            <w:r w:rsidRPr="006C1237">
              <w:rPr>
                <w:rFonts w:ascii="72" w:hAnsi="72" w:cs="72"/>
                <w:bCs/>
                <w:sz w:val="22"/>
                <w:szCs w:val="22"/>
              </w:rPr>
              <w:t xml:space="preserve"> line with GCC Clause 9.2;</w:t>
            </w:r>
          </w:p>
          <w:p w14:paraId="20DE8B79" w14:textId="77777777" w:rsidR="007A72DF" w:rsidRPr="006C1237" w:rsidRDefault="007A72DF" w:rsidP="00842B45">
            <w:pPr>
              <w:spacing w:after="120"/>
              <w:jc w:val="both"/>
              <w:rPr>
                <w:rFonts w:ascii="72" w:hAnsi="72" w:cs="72"/>
                <w:bCs/>
                <w:sz w:val="22"/>
                <w:szCs w:val="22"/>
              </w:rPr>
            </w:pPr>
          </w:p>
          <w:p w14:paraId="66A804C6" w14:textId="149966B8" w:rsidR="007A72DF" w:rsidRPr="006C1237" w:rsidRDefault="007A72DF" w:rsidP="00842B45">
            <w:pPr>
              <w:spacing w:after="120"/>
              <w:jc w:val="both"/>
              <w:rPr>
                <w:rFonts w:ascii="72" w:hAnsi="72" w:cs="72"/>
                <w:bCs/>
                <w:sz w:val="22"/>
                <w:szCs w:val="22"/>
              </w:rPr>
            </w:pPr>
            <w:r w:rsidRPr="006C1237">
              <w:rPr>
                <w:rFonts w:ascii="72" w:hAnsi="72" w:cs="72"/>
                <w:bCs/>
                <w:sz w:val="22"/>
                <w:szCs w:val="22"/>
              </w:rPr>
              <w:t xml:space="preserve">Thereof requesting change in the format of Advance Bank </w:t>
            </w:r>
            <w:proofErr w:type="spellStart"/>
            <w:r w:rsidRPr="006C1237">
              <w:rPr>
                <w:rFonts w:ascii="72" w:hAnsi="72" w:cs="72"/>
                <w:bCs/>
                <w:sz w:val="22"/>
                <w:szCs w:val="22"/>
              </w:rPr>
              <w:t>Gurantee</w:t>
            </w:r>
            <w:proofErr w:type="spellEnd"/>
            <w:r w:rsidRPr="006C1237">
              <w:rPr>
                <w:rFonts w:ascii="72" w:hAnsi="72" w:cs="72"/>
                <w:bCs/>
                <w:sz w:val="22"/>
                <w:szCs w:val="22"/>
              </w:rPr>
              <w:t xml:space="preserve"> from </w:t>
            </w:r>
            <w:r w:rsidRPr="006C1237">
              <w:rPr>
                <w:rFonts w:ascii="72" w:hAnsi="72" w:cs="72"/>
                <w:bCs/>
                <w:strike/>
                <w:sz w:val="22"/>
                <w:szCs w:val="22"/>
              </w:rPr>
              <w:t>110</w:t>
            </w:r>
            <w:proofErr w:type="gramStart"/>
            <w:r w:rsidRPr="006C1237">
              <w:rPr>
                <w:rFonts w:ascii="72" w:hAnsi="72" w:cs="72"/>
                <w:bCs/>
                <w:strike/>
                <w:sz w:val="22"/>
                <w:szCs w:val="22"/>
              </w:rPr>
              <w:t>%  (</w:t>
            </w:r>
            <w:proofErr w:type="gramEnd"/>
            <w:r w:rsidRPr="006C1237">
              <w:rPr>
                <w:rFonts w:ascii="72" w:hAnsi="72" w:cs="72"/>
                <w:bCs/>
                <w:strike/>
                <w:sz w:val="22"/>
                <w:szCs w:val="22"/>
              </w:rPr>
              <w:t>one hundred ten percent)</w:t>
            </w:r>
            <w:r w:rsidRPr="006C1237">
              <w:rPr>
                <w:rFonts w:ascii="72" w:hAnsi="72" w:cs="72"/>
                <w:bCs/>
                <w:sz w:val="22"/>
                <w:szCs w:val="22"/>
              </w:rPr>
              <w:t xml:space="preserve"> </w:t>
            </w:r>
            <w:r w:rsidRPr="006C1237">
              <w:rPr>
                <w:rFonts w:ascii="72" w:hAnsi="72" w:cs="72"/>
                <w:b/>
                <w:sz w:val="22"/>
                <w:szCs w:val="22"/>
              </w:rPr>
              <w:t xml:space="preserve">100% (one hundred percent) </w:t>
            </w:r>
            <w:r w:rsidRPr="006C1237">
              <w:rPr>
                <w:rFonts w:ascii="72" w:hAnsi="72" w:cs="72"/>
                <w:bCs/>
                <w:sz w:val="22"/>
                <w:szCs w:val="22"/>
              </w:rPr>
              <w:t>of the amount of Advance</w:t>
            </w:r>
          </w:p>
        </w:tc>
        <w:tc>
          <w:tcPr>
            <w:tcW w:w="3240" w:type="dxa"/>
            <w:tcBorders>
              <w:top w:val="single" w:sz="4" w:space="0" w:color="auto"/>
              <w:left w:val="single" w:sz="4" w:space="0" w:color="auto"/>
              <w:right w:val="single" w:sz="4" w:space="0" w:color="auto"/>
            </w:tcBorders>
            <w:shd w:val="clear" w:color="auto" w:fill="auto"/>
          </w:tcPr>
          <w:p w14:paraId="56CBFE90" w14:textId="534996A3"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4F035B64" w14:textId="7E4E24A0" w:rsidTr="007A72DF">
        <w:tc>
          <w:tcPr>
            <w:tcW w:w="606" w:type="dxa"/>
            <w:tcBorders>
              <w:top w:val="single" w:sz="4" w:space="0" w:color="auto"/>
              <w:left w:val="single" w:sz="4" w:space="0" w:color="auto"/>
              <w:right w:val="single" w:sz="4" w:space="0" w:color="auto"/>
            </w:tcBorders>
            <w:shd w:val="clear" w:color="auto" w:fill="auto"/>
          </w:tcPr>
          <w:p w14:paraId="0586CBAC"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001EAABF" w14:textId="716A6958" w:rsidR="007A72DF" w:rsidRPr="006C1237" w:rsidRDefault="007A72DF" w:rsidP="00DC7C16">
            <w:pPr>
              <w:autoSpaceDE w:val="0"/>
              <w:autoSpaceDN w:val="0"/>
              <w:adjustRightInd w:val="0"/>
              <w:spacing w:after="120"/>
              <w:jc w:val="both"/>
              <w:rPr>
                <w:rFonts w:ascii="72" w:hAnsi="72" w:cs="72"/>
                <w:bCs/>
                <w:sz w:val="22"/>
                <w:szCs w:val="22"/>
              </w:rPr>
            </w:pPr>
            <w:r w:rsidRPr="006C1237">
              <w:rPr>
                <w:rFonts w:ascii="72" w:hAnsi="72" w:cs="72"/>
                <w:bCs/>
                <w:sz w:val="22"/>
                <w:szCs w:val="22"/>
              </w:rPr>
              <w:t>Appendix 3: INSURANCE REQUIREMENTS Para A) (a) (I) (</w:t>
            </w:r>
            <w:proofErr w:type="spellStart"/>
            <w:r w:rsidRPr="006C1237">
              <w:rPr>
                <w:rFonts w:ascii="72" w:hAnsi="72" w:cs="72"/>
                <w:bCs/>
                <w:sz w:val="22"/>
                <w:szCs w:val="22"/>
              </w:rPr>
              <w:t>i</w:t>
            </w:r>
            <w:proofErr w:type="spellEnd"/>
            <w:r w:rsidRPr="006C1237">
              <w:rPr>
                <w:rFonts w:ascii="72" w:hAnsi="72" w:cs="72"/>
                <w:bCs/>
                <w:sz w:val="22"/>
                <w:szCs w:val="22"/>
              </w:rPr>
              <w:t xml:space="preserve">) </w:t>
            </w:r>
          </w:p>
          <w:p w14:paraId="1F402987" w14:textId="142652E4" w:rsidR="007A72DF" w:rsidRPr="006C1237" w:rsidRDefault="007A72DF" w:rsidP="00DC7C16">
            <w:pPr>
              <w:autoSpaceDE w:val="0"/>
              <w:autoSpaceDN w:val="0"/>
              <w:adjustRightInd w:val="0"/>
              <w:spacing w:after="120"/>
              <w:jc w:val="both"/>
              <w:rPr>
                <w:rFonts w:ascii="72" w:hAnsi="72" w:cs="72"/>
                <w:bCs/>
                <w:sz w:val="22"/>
                <w:szCs w:val="22"/>
              </w:rPr>
            </w:pPr>
            <w:r w:rsidRPr="006C1237">
              <w:rPr>
                <w:rFonts w:ascii="72" w:hAnsi="72" w:cs="72"/>
                <w:bCs/>
                <w:sz w:val="22"/>
                <w:szCs w:val="22"/>
              </w:rPr>
              <w:t>INSURANCE REQUIREMENTS</w:t>
            </w:r>
            <w:r>
              <w:rPr>
                <w:rFonts w:ascii="72" w:hAnsi="72" w:cs="72"/>
                <w:bCs/>
                <w:sz w:val="22"/>
                <w:szCs w:val="22"/>
              </w:rPr>
              <w:t>, Section VI</w:t>
            </w:r>
          </w:p>
        </w:tc>
        <w:tc>
          <w:tcPr>
            <w:tcW w:w="3293" w:type="dxa"/>
            <w:tcBorders>
              <w:top w:val="single" w:sz="4" w:space="0" w:color="auto"/>
              <w:left w:val="single" w:sz="4" w:space="0" w:color="auto"/>
              <w:right w:val="single" w:sz="4" w:space="0" w:color="auto"/>
            </w:tcBorders>
          </w:tcPr>
          <w:p w14:paraId="0CD8666E"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w:t>
            </w:r>
            <w:r w:rsidRPr="006C1237">
              <w:rPr>
                <w:rFonts w:ascii="72" w:hAnsi="72" w:cs="72"/>
                <w:sz w:val="22"/>
                <w:szCs w:val="22"/>
                <w:lang w:eastAsia="en-IN" w:bidi="hi-IN"/>
              </w:rPr>
              <w:tab/>
              <w:t>Marine Cargo Policy/Transit Insurance Policy:</w:t>
            </w:r>
          </w:p>
          <w:p w14:paraId="64DE4D78"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b/>
            </w:r>
            <w:r w:rsidRPr="006C1237">
              <w:rPr>
                <w:rFonts w:ascii="72" w:hAnsi="72" w:cs="72"/>
                <w:sz w:val="22"/>
                <w:szCs w:val="22"/>
                <w:lang w:eastAsia="en-IN" w:bidi="hi-IN"/>
              </w:rPr>
              <w:tab/>
            </w:r>
          </w:p>
          <w:p w14:paraId="3F4EE7AF"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(I)(</w:t>
            </w:r>
            <w:proofErr w:type="spellStart"/>
            <w:r w:rsidRPr="006C1237">
              <w:rPr>
                <w:rFonts w:ascii="72" w:hAnsi="72" w:cs="72"/>
                <w:sz w:val="22"/>
                <w:szCs w:val="22"/>
                <w:lang w:eastAsia="en-IN" w:bidi="hi-IN"/>
              </w:rPr>
              <w:t>i</w:t>
            </w:r>
            <w:proofErr w:type="spellEnd"/>
            <w:r w:rsidRPr="006C1237">
              <w:rPr>
                <w:rFonts w:ascii="72" w:hAnsi="72" w:cs="72"/>
                <w:sz w:val="22"/>
                <w:szCs w:val="22"/>
                <w:lang w:eastAsia="en-IN" w:bidi="hi-IN"/>
              </w:rPr>
              <w:t xml:space="preserve">) </w:t>
            </w:r>
            <w:r w:rsidRPr="006C1237">
              <w:rPr>
                <w:rFonts w:ascii="72" w:hAnsi="72" w:cs="72"/>
                <w:sz w:val="22"/>
                <w:szCs w:val="22"/>
                <w:lang w:eastAsia="en-IN" w:bidi="hi-IN"/>
              </w:rPr>
              <w:tab/>
              <w:t xml:space="preserve">Marine Cargo policy for imported </w:t>
            </w:r>
            <w:proofErr w:type="gramStart"/>
            <w:r w:rsidRPr="006C1237">
              <w:rPr>
                <w:rFonts w:ascii="72" w:hAnsi="72" w:cs="72"/>
                <w:sz w:val="22"/>
                <w:szCs w:val="22"/>
                <w:lang w:eastAsia="en-IN" w:bidi="hi-IN"/>
              </w:rPr>
              <w:t>equipment</w:t>
            </w:r>
            <w:proofErr w:type="gramEnd"/>
          </w:p>
          <w:p w14:paraId="511AFE6A"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p>
          <w:p w14:paraId="7B85E1AD" w14:textId="139EFA2F"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t>
            </w:r>
            <w:r w:rsidRPr="006C1237">
              <w:rPr>
                <w:rFonts w:ascii="72" w:hAnsi="72" w:cs="72"/>
                <w:sz w:val="22"/>
                <w:szCs w:val="22"/>
                <w:lang w:eastAsia="en-IN" w:bidi="hi-IN"/>
              </w:rPr>
              <w:lastRenderedPageBreak/>
              <w:t xml:space="preserve">works to the project’s warehouse at </w:t>
            </w:r>
            <w:proofErr w:type="gramStart"/>
            <w:r w:rsidRPr="006C1237">
              <w:rPr>
                <w:rFonts w:ascii="72" w:hAnsi="72" w:cs="72"/>
                <w:sz w:val="22"/>
                <w:szCs w:val="22"/>
                <w:lang w:eastAsia="en-IN" w:bidi="hi-IN"/>
              </w:rPr>
              <w:t>final destination</w:t>
            </w:r>
            <w:proofErr w:type="gramEnd"/>
            <w:r w:rsidRPr="006C1237">
              <w:rPr>
                <w:rFonts w:ascii="72" w:hAnsi="72" w:cs="72"/>
                <w:sz w:val="22"/>
                <w:szCs w:val="22"/>
                <w:lang w:eastAsia="en-IN" w:bidi="hi-IN"/>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6C1237">
              <w:rPr>
                <w:rFonts w:ascii="72" w:hAnsi="72" w:cs="72"/>
                <w:sz w:val="22"/>
                <w:szCs w:val="22"/>
                <w:lang w:eastAsia="en-IN" w:bidi="hi-IN"/>
              </w:rPr>
              <w:t>final destination</w:t>
            </w:r>
            <w:proofErr w:type="gramEnd"/>
            <w:r w:rsidRPr="006C1237">
              <w:rPr>
                <w:rFonts w:ascii="72" w:hAnsi="72" w:cs="72"/>
                <w:sz w:val="22"/>
                <w:szCs w:val="22"/>
                <w:lang w:eastAsia="en-IN" w:bidi="hi-IN"/>
              </w:rPr>
              <w:t xml:space="preserve">. Institute Cargo Clause (ICC) ‘A’ along with war &amp; Strike Riots &amp; Civil Commotion (SRCC) cover shall be taken.  </w:t>
            </w:r>
          </w:p>
        </w:tc>
        <w:tc>
          <w:tcPr>
            <w:tcW w:w="5670" w:type="dxa"/>
            <w:tcBorders>
              <w:top w:val="single" w:sz="4" w:space="0" w:color="auto"/>
              <w:left w:val="single" w:sz="4" w:space="0" w:color="auto"/>
              <w:right w:val="single" w:sz="4" w:space="0" w:color="auto"/>
            </w:tcBorders>
          </w:tcPr>
          <w:p w14:paraId="4A33F279" w14:textId="77777777" w:rsidR="007A72DF" w:rsidRPr="006C1237" w:rsidRDefault="007A72DF" w:rsidP="00DC7C16">
            <w:pPr>
              <w:spacing w:after="120"/>
              <w:jc w:val="both"/>
              <w:rPr>
                <w:rFonts w:ascii="72" w:hAnsi="72" w:cs="72"/>
                <w:bCs/>
                <w:sz w:val="22"/>
                <w:szCs w:val="22"/>
              </w:rPr>
            </w:pPr>
            <w:r w:rsidRPr="006C1237">
              <w:rPr>
                <w:rFonts w:ascii="72" w:hAnsi="72" w:cs="72"/>
                <w:bCs/>
                <w:sz w:val="22"/>
                <w:szCs w:val="22"/>
              </w:rPr>
              <w:lastRenderedPageBreak/>
              <w:t xml:space="preserve">Bidder request for modification to the clause, as below, in lieu </w:t>
            </w:r>
            <w:proofErr w:type="gramStart"/>
            <w:r w:rsidRPr="006C1237">
              <w:rPr>
                <w:rFonts w:ascii="72" w:hAnsi="72" w:cs="72"/>
                <w:bCs/>
                <w:sz w:val="22"/>
                <w:szCs w:val="22"/>
              </w:rPr>
              <w:t>with</w:t>
            </w:r>
            <w:proofErr w:type="gramEnd"/>
            <w:r w:rsidRPr="006C1237">
              <w:rPr>
                <w:rFonts w:ascii="72" w:hAnsi="72" w:cs="72"/>
                <w:bCs/>
                <w:sz w:val="22"/>
                <w:szCs w:val="22"/>
              </w:rPr>
              <w:t xml:space="preserve"> the insurance clause in GCC/ SCC:</w:t>
            </w:r>
          </w:p>
          <w:p w14:paraId="45E9F681" w14:textId="77777777" w:rsidR="007A72DF" w:rsidRPr="006C1237" w:rsidRDefault="007A72DF" w:rsidP="00DC7C16">
            <w:pPr>
              <w:spacing w:after="120"/>
              <w:jc w:val="both"/>
              <w:rPr>
                <w:rFonts w:ascii="72" w:hAnsi="72" w:cs="72"/>
                <w:bCs/>
                <w:sz w:val="22"/>
                <w:szCs w:val="22"/>
              </w:rPr>
            </w:pPr>
          </w:p>
          <w:p w14:paraId="5A2FAE8B" w14:textId="3BA297F1" w:rsidR="007A72DF" w:rsidRPr="006C1237" w:rsidRDefault="007A72DF" w:rsidP="00DC7C16">
            <w:pPr>
              <w:spacing w:after="120"/>
              <w:jc w:val="both"/>
              <w:rPr>
                <w:rFonts w:ascii="72" w:hAnsi="72" w:cs="72"/>
                <w:bCs/>
                <w:sz w:val="22"/>
                <w:szCs w:val="22"/>
              </w:rPr>
            </w:pPr>
            <w:r w:rsidRPr="006C1237">
              <w:rPr>
                <w:rFonts w:ascii="72" w:hAnsi="72" w:cs="72"/>
                <w:bCs/>
                <w:sz w:val="22"/>
                <w:szCs w:val="22"/>
              </w:rPr>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6C1237">
              <w:rPr>
                <w:rFonts w:ascii="72" w:hAnsi="72" w:cs="72"/>
                <w:bCs/>
                <w:sz w:val="22"/>
                <w:szCs w:val="22"/>
              </w:rPr>
              <w:t>final destination</w:t>
            </w:r>
            <w:proofErr w:type="gramEnd"/>
            <w:r w:rsidRPr="006C1237">
              <w:rPr>
                <w:rFonts w:ascii="72" w:hAnsi="72" w:cs="72"/>
                <w:bCs/>
                <w:sz w:val="22"/>
                <w:szCs w:val="22"/>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6C1237">
              <w:rPr>
                <w:rFonts w:ascii="72" w:hAnsi="72" w:cs="72"/>
                <w:bCs/>
                <w:sz w:val="22"/>
                <w:szCs w:val="22"/>
              </w:rPr>
              <w:t>final destination</w:t>
            </w:r>
            <w:proofErr w:type="gramEnd"/>
            <w:r w:rsidRPr="006C1237">
              <w:rPr>
                <w:rFonts w:ascii="72" w:hAnsi="72" w:cs="72"/>
                <w:bCs/>
                <w:sz w:val="22"/>
                <w:szCs w:val="22"/>
              </w:rPr>
              <w:t xml:space="preserve">. Institute Cargo Clause (ICC) ‘A’ along with </w:t>
            </w:r>
            <w:r w:rsidRPr="006C1237">
              <w:rPr>
                <w:rFonts w:ascii="72" w:hAnsi="72" w:cs="72"/>
                <w:b/>
                <w:strike/>
                <w:sz w:val="22"/>
                <w:szCs w:val="22"/>
              </w:rPr>
              <w:t>war &amp;</w:t>
            </w:r>
            <w:r w:rsidRPr="006C1237">
              <w:rPr>
                <w:rFonts w:ascii="72" w:hAnsi="72" w:cs="72"/>
                <w:bCs/>
                <w:sz w:val="22"/>
                <w:szCs w:val="22"/>
              </w:rPr>
              <w:t xml:space="preserve"> Strike Riots &amp; Civil Commotion (SRCC) cover shall be taken.  </w:t>
            </w:r>
          </w:p>
        </w:tc>
        <w:tc>
          <w:tcPr>
            <w:tcW w:w="3240" w:type="dxa"/>
            <w:tcBorders>
              <w:top w:val="single" w:sz="4" w:space="0" w:color="auto"/>
              <w:left w:val="single" w:sz="4" w:space="0" w:color="auto"/>
              <w:right w:val="single" w:sz="4" w:space="0" w:color="auto"/>
            </w:tcBorders>
            <w:shd w:val="clear" w:color="auto" w:fill="auto"/>
          </w:tcPr>
          <w:p w14:paraId="7247FEB5" w14:textId="002F0FE3" w:rsidR="007A72DF" w:rsidRPr="006C1237" w:rsidRDefault="007A72DF" w:rsidP="00A7590F">
            <w:pPr>
              <w:spacing w:after="120"/>
              <w:jc w:val="both"/>
              <w:rPr>
                <w:rFonts w:ascii="72" w:hAnsi="72" w:cs="72"/>
                <w:bCs/>
                <w:sz w:val="22"/>
                <w:szCs w:val="22"/>
              </w:rPr>
            </w:pPr>
            <w:r>
              <w:rPr>
                <w:rFonts w:ascii="Arial" w:hAnsi="Arial" w:cs="Arial"/>
                <w:sz w:val="22"/>
                <w:szCs w:val="22"/>
              </w:rPr>
              <w:t xml:space="preserve">Please refer </w:t>
            </w:r>
            <w:r>
              <w:rPr>
                <w:rFonts w:ascii="Arial" w:hAnsi="Arial" w:cs="Arial"/>
                <w:b/>
                <w:sz w:val="22"/>
                <w:szCs w:val="22"/>
              </w:rPr>
              <w:t>Amendment No. 1</w:t>
            </w:r>
            <w:r>
              <w:rPr>
                <w:rFonts w:ascii="Arial" w:hAnsi="Arial" w:cs="Arial"/>
                <w:sz w:val="22"/>
                <w:szCs w:val="22"/>
              </w:rPr>
              <w:t xml:space="preserve"> (Commercial Portion) to the Bidding Documents attached herewith.</w:t>
            </w:r>
          </w:p>
        </w:tc>
      </w:tr>
      <w:tr w:rsidR="007A72DF" w:rsidRPr="006C1237" w14:paraId="0F82A712" w14:textId="2A7336C8" w:rsidTr="007A72DF">
        <w:tc>
          <w:tcPr>
            <w:tcW w:w="606" w:type="dxa"/>
            <w:tcBorders>
              <w:top w:val="single" w:sz="4" w:space="0" w:color="auto"/>
              <w:left w:val="single" w:sz="4" w:space="0" w:color="auto"/>
              <w:right w:val="single" w:sz="4" w:space="0" w:color="auto"/>
            </w:tcBorders>
            <w:shd w:val="clear" w:color="auto" w:fill="auto"/>
          </w:tcPr>
          <w:p w14:paraId="4B95DD3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15C07E12" w14:textId="51A6CA6D" w:rsidR="007A72DF" w:rsidRPr="006C1237" w:rsidRDefault="007A72DF" w:rsidP="00DC7C16">
            <w:pPr>
              <w:autoSpaceDE w:val="0"/>
              <w:autoSpaceDN w:val="0"/>
              <w:adjustRightInd w:val="0"/>
              <w:spacing w:after="120"/>
              <w:jc w:val="both"/>
              <w:rPr>
                <w:rFonts w:ascii="72" w:hAnsi="72" w:cs="72"/>
                <w:bCs/>
                <w:sz w:val="22"/>
                <w:szCs w:val="22"/>
              </w:rPr>
            </w:pPr>
            <w:r w:rsidRPr="006C1237">
              <w:rPr>
                <w:rFonts w:ascii="72" w:hAnsi="72" w:cs="72"/>
                <w:bCs/>
                <w:sz w:val="22"/>
                <w:szCs w:val="22"/>
              </w:rPr>
              <w:t>Appendix 3: INSURANCE REQUIREMENTS Para A) (e)</w:t>
            </w:r>
            <w:r>
              <w:rPr>
                <w:rFonts w:ascii="72" w:hAnsi="72" w:cs="72"/>
                <w:bCs/>
                <w:sz w:val="22"/>
                <w:szCs w:val="22"/>
              </w:rPr>
              <w:t>, Section VI</w:t>
            </w:r>
          </w:p>
          <w:p w14:paraId="4F554127" w14:textId="664A3B12" w:rsidR="007A72DF" w:rsidRPr="006C1237" w:rsidRDefault="007A72DF" w:rsidP="00DC7C16">
            <w:pPr>
              <w:autoSpaceDE w:val="0"/>
              <w:autoSpaceDN w:val="0"/>
              <w:adjustRightInd w:val="0"/>
              <w:spacing w:after="120"/>
              <w:jc w:val="both"/>
              <w:rPr>
                <w:rFonts w:ascii="72" w:hAnsi="72" w:cs="72"/>
                <w:bCs/>
                <w:sz w:val="22"/>
                <w:szCs w:val="22"/>
              </w:rPr>
            </w:pPr>
          </w:p>
        </w:tc>
        <w:tc>
          <w:tcPr>
            <w:tcW w:w="3293" w:type="dxa"/>
            <w:tcBorders>
              <w:top w:val="single" w:sz="4" w:space="0" w:color="auto"/>
              <w:left w:val="single" w:sz="4" w:space="0" w:color="auto"/>
              <w:right w:val="single" w:sz="4" w:space="0" w:color="auto"/>
            </w:tcBorders>
          </w:tcPr>
          <w:p w14:paraId="1F3876BF"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(e)       Contractor’s Plant and Machinery (CPM) Insurance</w:t>
            </w:r>
          </w:p>
          <w:p w14:paraId="5430325C" w14:textId="77777777" w:rsidR="007A72DF" w:rsidRPr="006C1237" w:rsidRDefault="007A72DF" w:rsidP="00DC7C16">
            <w:pPr>
              <w:autoSpaceDE w:val="0"/>
              <w:autoSpaceDN w:val="0"/>
              <w:adjustRightInd w:val="0"/>
              <w:spacing w:after="120"/>
              <w:jc w:val="both"/>
              <w:rPr>
                <w:rFonts w:ascii="72" w:hAnsi="72" w:cs="72"/>
                <w:sz w:val="22"/>
                <w:szCs w:val="22"/>
                <w:lang w:eastAsia="en-IN" w:bidi="hi-IN"/>
              </w:rPr>
            </w:pPr>
          </w:p>
          <w:p w14:paraId="14B166C3" w14:textId="748F303B"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w:t>
            </w:r>
            <w:r w:rsidRPr="006C1237">
              <w:rPr>
                <w:rFonts w:ascii="72" w:hAnsi="72" w:cs="72"/>
                <w:sz w:val="22"/>
                <w:szCs w:val="22"/>
                <w:lang w:eastAsia="en-IN" w:bidi="hi-IN"/>
              </w:rPr>
              <w:lastRenderedPageBreak/>
              <w:t>or which may be made against it as a result of or in connection with any such loss or damage.</w:t>
            </w:r>
          </w:p>
        </w:tc>
        <w:tc>
          <w:tcPr>
            <w:tcW w:w="5670" w:type="dxa"/>
            <w:tcBorders>
              <w:top w:val="single" w:sz="4" w:space="0" w:color="auto"/>
              <w:left w:val="single" w:sz="4" w:space="0" w:color="auto"/>
              <w:right w:val="single" w:sz="4" w:space="0" w:color="auto"/>
            </w:tcBorders>
          </w:tcPr>
          <w:p w14:paraId="37F6D949" w14:textId="77777777" w:rsidR="007A72DF" w:rsidRPr="006C1237" w:rsidRDefault="007A72DF" w:rsidP="00DC7C16">
            <w:pPr>
              <w:spacing w:after="120"/>
              <w:jc w:val="both"/>
              <w:rPr>
                <w:rFonts w:ascii="72" w:hAnsi="72" w:cs="72"/>
                <w:bCs/>
                <w:sz w:val="22"/>
                <w:szCs w:val="22"/>
              </w:rPr>
            </w:pPr>
            <w:r w:rsidRPr="006C1237">
              <w:rPr>
                <w:rFonts w:ascii="72" w:hAnsi="72" w:cs="72"/>
                <w:bCs/>
                <w:sz w:val="22"/>
                <w:szCs w:val="22"/>
              </w:rPr>
              <w:lastRenderedPageBreak/>
              <w:t>Please modify the provision as below:</w:t>
            </w:r>
          </w:p>
          <w:p w14:paraId="13FA9EB0" w14:textId="77777777" w:rsidR="007A72DF" w:rsidRPr="006C1237" w:rsidRDefault="007A72DF" w:rsidP="00DC7C16">
            <w:pPr>
              <w:spacing w:after="120"/>
              <w:jc w:val="both"/>
              <w:rPr>
                <w:rFonts w:ascii="72" w:hAnsi="72" w:cs="72"/>
                <w:bCs/>
                <w:sz w:val="22"/>
                <w:szCs w:val="22"/>
              </w:rPr>
            </w:pPr>
          </w:p>
          <w:p w14:paraId="10A67F43" w14:textId="77777777" w:rsidR="007A72DF" w:rsidRPr="006C1237" w:rsidRDefault="007A72DF" w:rsidP="00DC7C16">
            <w:pPr>
              <w:spacing w:after="120"/>
              <w:jc w:val="both"/>
              <w:rPr>
                <w:rFonts w:ascii="72" w:hAnsi="72" w:cs="72"/>
                <w:bCs/>
                <w:sz w:val="22"/>
                <w:szCs w:val="22"/>
              </w:rPr>
            </w:pPr>
            <w:r w:rsidRPr="006C1237">
              <w:rPr>
                <w:rFonts w:ascii="72" w:hAnsi="72" w:cs="72"/>
                <w:bCs/>
                <w:sz w:val="22"/>
                <w:szCs w:val="22"/>
              </w:rPr>
              <w:t>....</w:t>
            </w:r>
          </w:p>
          <w:p w14:paraId="74C00866" w14:textId="5E6CDF17" w:rsidR="007A72DF" w:rsidRPr="006C1237" w:rsidRDefault="007A72DF" w:rsidP="00DC7C16">
            <w:pPr>
              <w:spacing w:after="120"/>
              <w:jc w:val="both"/>
              <w:rPr>
                <w:rFonts w:ascii="72" w:hAnsi="72" w:cs="72"/>
                <w:bCs/>
                <w:sz w:val="22"/>
                <w:szCs w:val="22"/>
              </w:rPr>
            </w:pPr>
            <w:r w:rsidRPr="006C1237">
              <w:rPr>
                <w:rFonts w:ascii="72" w:hAnsi="72" w:cs="72"/>
                <w:bCs/>
                <w:sz w:val="22"/>
                <w:szCs w:val="22"/>
              </w:rPr>
              <w:t xml:space="preserve">The Employer shall be named as co-insured under all insurance policies taken out by the Contractor pursuant to GCC Sub-Clause 30.1, except for the Third Party Liability, Workmen Compensation Policy Insurances, </w:t>
            </w:r>
            <w:r w:rsidRPr="006C1237">
              <w:rPr>
                <w:rFonts w:ascii="72" w:hAnsi="72" w:cs="72"/>
                <w:b/>
                <w:sz w:val="22"/>
                <w:szCs w:val="22"/>
              </w:rPr>
              <w:t>Automobile Liability Insurance</w:t>
            </w:r>
            <w:r w:rsidRPr="006C1237">
              <w:rPr>
                <w:rFonts w:ascii="72" w:hAnsi="72" w:cs="72"/>
                <w:bCs/>
                <w:sz w:val="22"/>
                <w:szCs w:val="22"/>
              </w:rPr>
              <w:t xml:space="preserve">, and the Contractor’s Subcontractors shall be named as co-insurers under all insurance policies taken out by the Contractor pursuant to GCC Sub-Clause 30.1 except for the Cargo Insurance During Transport, Workmen Compensation Policy Insurances, </w:t>
            </w:r>
            <w:r w:rsidRPr="006C1237">
              <w:rPr>
                <w:rFonts w:ascii="72" w:hAnsi="72" w:cs="72"/>
                <w:b/>
                <w:sz w:val="22"/>
                <w:szCs w:val="22"/>
              </w:rPr>
              <w:t>Automobile Liability Insurance</w:t>
            </w:r>
            <w:r w:rsidRPr="006C1237">
              <w:rPr>
                <w:rFonts w:ascii="72" w:hAnsi="72" w:cs="72"/>
                <w:bCs/>
                <w:sz w:val="22"/>
                <w:szCs w:val="22"/>
              </w:rPr>
              <w:t xml:space="preserve">. All insurer’s rights of subrogation against such co-insurers </w:t>
            </w:r>
            <w:r w:rsidRPr="006C1237">
              <w:rPr>
                <w:rFonts w:ascii="72" w:hAnsi="72" w:cs="72"/>
                <w:bCs/>
                <w:sz w:val="22"/>
                <w:szCs w:val="22"/>
              </w:rPr>
              <w:lastRenderedPageBreak/>
              <w:t>for losses or claims arising out of the performance of the Contract shall be waived under such policies.</w:t>
            </w:r>
          </w:p>
        </w:tc>
        <w:tc>
          <w:tcPr>
            <w:tcW w:w="3240" w:type="dxa"/>
            <w:tcBorders>
              <w:top w:val="single" w:sz="4" w:space="0" w:color="auto"/>
              <w:left w:val="single" w:sz="4" w:space="0" w:color="auto"/>
              <w:right w:val="single" w:sz="4" w:space="0" w:color="auto"/>
            </w:tcBorders>
            <w:shd w:val="clear" w:color="auto" w:fill="auto"/>
          </w:tcPr>
          <w:p w14:paraId="060F2ECA" w14:textId="0A58B306"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Provisions of the Bidding Documents shall remain unchanged.</w:t>
            </w:r>
          </w:p>
        </w:tc>
      </w:tr>
      <w:tr w:rsidR="007A72DF" w:rsidRPr="006C1237" w14:paraId="1477ECC2" w14:textId="0030C0B4" w:rsidTr="007A72DF">
        <w:tc>
          <w:tcPr>
            <w:tcW w:w="606" w:type="dxa"/>
            <w:tcBorders>
              <w:top w:val="single" w:sz="4" w:space="0" w:color="auto"/>
              <w:left w:val="single" w:sz="4" w:space="0" w:color="auto"/>
              <w:right w:val="single" w:sz="4" w:space="0" w:color="auto"/>
            </w:tcBorders>
            <w:shd w:val="clear" w:color="auto" w:fill="auto"/>
          </w:tcPr>
          <w:p w14:paraId="5252068D"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right w:val="single" w:sz="4" w:space="0" w:color="auto"/>
            </w:tcBorders>
            <w:shd w:val="clear" w:color="auto" w:fill="auto"/>
            <w:vAlign w:val="center"/>
          </w:tcPr>
          <w:p w14:paraId="2FD243AA" w14:textId="4F96476B" w:rsidR="007A72DF" w:rsidRPr="006C1237" w:rsidRDefault="007A72DF" w:rsidP="00DC7C16">
            <w:pPr>
              <w:autoSpaceDE w:val="0"/>
              <w:autoSpaceDN w:val="0"/>
              <w:adjustRightInd w:val="0"/>
              <w:spacing w:after="120"/>
              <w:jc w:val="both"/>
              <w:rPr>
                <w:rFonts w:ascii="72" w:hAnsi="72" w:cs="72"/>
                <w:bCs/>
                <w:sz w:val="22"/>
                <w:szCs w:val="22"/>
              </w:rPr>
            </w:pPr>
            <w:r w:rsidRPr="00E729B1">
              <w:rPr>
                <w:rFonts w:ascii="72" w:hAnsi="72" w:cs="72"/>
                <w:bCs/>
                <w:sz w:val="22"/>
                <w:szCs w:val="22"/>
              </w:rPr>
              <w:t>Clause 6.0 of Annexure 21.</w:t>
            </w:r>
            <w:r w:rsidRPr="00E729B1">
              <w:rPr>
                <w:rFonts w:ascii="72" w:hAnsi="72" w:cs="72"/>
                <w:bCs/>
                <w:sz w:val="22"/>
                <w:szCs w:val="22"/>
              </w:rPr>
              <w:tab/>
              <w:t>FORM OF JOINT DEED OF UNDERTAKING TO BE EXECUTED BY THE GROUP COMPANYAND PARENT COMPANY ALONGWITH THE BIDDER</w:t>
            </w:r>
          </w:p>
        </w:tc>
        <w:tc>
          <w:tcPr>
            <w:tcW w:w="3293" w:type="dxa"/>
            <w:tcBorders>
              <w:top w:val="single" w:sz="4" w:space="0" w:color="auto"/>
              <w:left w:val="single" w:sz="4" w:space="0" w:color="auto"/>
              <w:right w:val="single" w:sz="4" w:space="0" w:color="auto"/>
            </w:tcBorders>
          </w:tcPr>
          <w:p w14:paraId="307A8E93" w14:textId="3803B386" w:rsidR="007A72DF" w:rsidRPr="006C1237" w:rsidRDefault="007A72DF" w:rsidP="00DC7C16">
            <w:pPr>
              <w:autoSpaceDE w:val="0"/>
              <w:autoSpaceDN w:val="0"/>
              <w:adjustRightInd w:val="0"/>
              <w:spacing w:after="120"/>
              <w:jc w:val="both"/>
              <w:rPr>
                <w:rFonts w:ascii="72" w:hAnsi="72" w:cs="72"/>
                <w:sz w:val="22"/>
                <w:szCs w:val="22"/>
                <w:lang w:eastAsia="en-IN" w:bidi="hi-IN"/>
              </w:rPr>
            </w:pPr>
            <w:r w:rsidRPr="005F5894">
              <w:rPr>
                <w:rFonts w:ascii="72" w:hAnsi="72" w:cs="72"/>
                <w:sz w:val="22"/>
                <w:szCs w:val="22"/>
                <w:lang w:eastAsia="en-IN" w:bidi="hi-IN"/>
              </w:rPr>
              <w:t xml:space="preserve">We, the Bidder/Contractor and the Group </w:t>
            </w:r>
            <w:proofErr w:type="gramStart"/>
            <w:r w:rsidRPr="005F5894">
              <w:rPr>
                <w:rFonts w:ascii="72" w:hAnsi="72" w:cs="72"/>
                <w:sz w:val="22"/>
                <w:szCs w:val="22"/>
                <w:lang w:eastAsia="en-IN" w:bidi="hi-IN"/>
              </w:rPr>
              <w:t>Company(</w:t>
            </w:r>
            <w:proofErr w:type="gramEnd"/>
            <w:r w:rsidRPr="005F5894">
              <w:rPr>
                <w:rFonts w:ascii="72" w:hAnsi="72" w:cs="72"/>
                <w:sz w:val="22"/>
                <w:szCs w:val="22"/>
                <w:lang w:eastAsia="en-IN" w:bidi="hi-IN"/>
              </w:rPr>
              <w:t>under managerial control of the Par-</w:t>
            </w:r>
            <w:proofErr w:type="spellStart"/>
            <w:r w:rsidRPr="005F5894">
              <w:rPr>
                <w:rFonts w:ascii="72" w:hAnsi="72" w:cs="72"/>
                <w:sz w:val="22"/>
                <w:szCs w:val="22"/>
                <w:lang w:eastAsia="en-IN" w:bidi="hi-IN"/>
              </w:rPr>
              <w:t>ent</w:t>
            </w:r>
            <w:proofErr w:type="spellEnd"/>
            <w:r w:rsidRPr="005F5894">
              <w:rPr>
                <w:rFonts w:ascii="72" w:hAnsi="72" w:cs="72"/>
                <w:sz w:val="22"/>
                <w:szCs w:val="22"/>
                <w:lang w:eastAsia="en-IN" w:bidi="hi-IN"/>
              </w:rPr>
              <w:t xml:space="preserve"> Company) and the Parent Company (having managerial control over Bid-der/Contractor and Group Company) agree that this Undertaking shall be irrevocable and shall form an integral part of the Contract and further agree that this Undertaking shall continue to be enforceable till the Employer discharges it.</w:t>
            </w:r>
          </w:p>
        </w:tc>
        <w:tc>
          <w:tcPr>
            <w:tcW w:w="5670" w:type="dxa"/>
            <w:tcBorders>
              <w:top w:val="single" w:sz="4" w:space="0" w:color="auto"/>
              <w:left w:val="single" w:sz="4" w:space="0" w:color="auto"/>
              <w:right w:val="single" w:sz="4" w:space="0" w:color="auto"/>
            </w:tcBorders>
          </w:tcPr>
          <w:p w14:paraId="79BD9543" w14:textId="77777777" w:rsidR="007A72DF" w:rsidRPr="005F5894" w:rsidRDefault="007A72DF" w:rsidP="005F5894">
            <w:pPr>
              <w:spacing w:after="120"/>
              <w:jc w:val="both"/>
              <w:rPr>
                <w:rFonts w:ascii="72" w:hAnsi="72" w:cs="72"/>
                <w:bCs/>
                <w:sz w:val="22"/>
                <w:szCs w:val="22"/>
              </w:rPr>
            </w:pPr>
            <w:r w:rsidRPr="005F5894">
              <w:rPr>
                <w:rFonts w:ascii="72" w:hAnsi="72" w:cs="72"/>
                <w:bCs/>
                <w:sz w:val="22"/>
                <w:szCs w:val="22"/>
              </w:rPr>
              <w:t>Please clarify if below modification to this Sub-clause is acceptable:</w:t>
            </w:r>
          </w:p>
          <w:p w14:paraId="68BC719F" w14:textId="7914173C" w:rsidR="007A72DF" w:rsidRPr="006C1237" w:rsidRDefault="007A72DF" w:rsidP="005F5894">
            <w:pPr>
              <w:spacing w:after="120"/>
              <w:jc w:val="both"/>
              <w:rPr>
                <w:rFonts w:ascii="72" w:hAnsi="72" w:cs="72"/>
                <w:bCs/>
                <w:sz w:val="22"/>
                <w:szCs w:val="22"/>
              </w:rPr>
            </w:pPr>
            <w:r w:rsidRPr="005F5894">
              <w:rPr>
                <w:rFonts w:ascii="72" w:hAnsi="72" w:cs="72"/>
                <w:bCs/>
                <w:sz w:val="22"/>
                <w:szCs w:val="22"/>
              </w:rPr>
              <w:t>We, the Bidder/Contractor and the Group Company(under managerial control of the Par-</w:t>
            </w:r>
            <w:proofErr w:type="spellStart"/>
            <w:r w:rsidRPr="005F5894">
              <w:rPr>
                <w:rFonts w:ascii="72" w:hAnsi="72" w:cs="72"/>
                <w:bCs/>
                <w:sz w:val="22"/>
                <w:szCs w:val="22"/>
              </w:rPr>
              <w:t>ent</w:t>
            </w:r>
            <w:proofErr w:type="spellEnd"/>
            <w:r w:rsidRPr="005F5894">
              <w:rPr>
                <w:rFonts w:ascii="72" w:hAnsi="72" w:cs="72"/>
                <w:bCs/>
                <w:sz w:val="22"/>
                <w:szCs w:val="22"/>
              </w:rPr>
              <w:t xml:space="preserve"> Company) and the Parent Company (having managerial control over Bid-der/Contractor and Group Company) agree that this Undertaking shall be irrevocable and shall form an integral part of the Contract and further agree that this Undertaking shall continue to be enforceable till the Employer discharges it </w:t>
            </w:r>
            <w:r w:rsidRPr="005F5894">
              <w:rPr>
                <w:rFonts w:ascii="72" w:hAnsi="72" w:cs="72"/>
                <w:b/>
                <w:sz w:val="22"/>
                <w:szCs w:val="22"/>
              </w:rPr>
              <w:t>or end of the Defect Liability Period (5 years) of STATCOM Station under the Contract, whichever is earlier.</w:t>
            </w:r>
          </w:p>
        </w:tc>
        <w:tc>
          <w:tcPr>
            <w:tcW w:w="3240" w:type="dxa"/>
            <w:tcBorders>
              <w:top w:val="single" w:sz="4" w:space="0" w:color="auto"/>
              <w:left w:val="single" w:sz="4" w:space="0" w:color="auto"/>
              <w:right w:val="single" w:sz="4" w:space="0" w:color="auto"/>
            </w:tcBorders>
            <w:shd w:val="clear" w:color="auto" w:fill="auto"/>
          </w:tcPr>
          <w:p w14:paraId="205FC0E6" w14:textId="724D0920"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r w:rsidR="007A72DF" w:rsidRPr="006C1237" w14:paraId="019F0A71" w14:textId="40293231" w:rsidTr="007A72DF">
        <w:tc>
          <w:tcPr>
            <w:tcW w:w="606" w:type="dxa"/>
            <w:tcBorders>
              <w:top w:val="single" w:sz="4" w:space="0" w:color="auto"/>
              <w:left w:val="single" w:sz="4" w:space="0" w:color="auto"/>
              <w:bottom w:val="single" w:sz="4" w:space="0" w:color="auto"/>
              <w:right w:val="single" w:sz="4" w:space="0" w:color="auto"/>
            </w:tcBorders>
            <w:shd w:val="clear" w:color="auto" w:fill="auto"/>
          </w:tcPr>
          <w:p w14:paraId="09FC9A0A" w14:textId="77777777" w:rsidR="007A72DF" w:rsidRPr="006C1237" w:rsidRDefault="007A72DF" w:rsidP="00A7590F">
            <w:pPr>
              <w:pStyle w:val="ListParagraph"/>
              <w:numPr>
                <w:ilvl w:val="0"/>
                <w:numId w:val="32"/>
              </w:numPr>
              <w:spacing w:after="120"/>
              <w:ind w:left="480" w:hanging="480"/>
              <w:rPr>
                <w:rFonts w:ascii="72" w:hAnsi="72" w:cs="72"/>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AE1573" w14:textId="3BC76D28" w:rsidR="007A72DF" w:rsidRPr="006C1237" w:rsidRDefault="007A72DF" w:rsidP="00A7590F">
            <w:pPr>
              <w:autoSpaceDE w:val="0"/>
              <w:autoSpaceDN w:val="0"/>
              <w:adjustRightInd w:val="0"/>
              <w:spacing w:after="120"/>
              <w:jc w:val="both"/>
              <w:rPr>
                <w:rFonts w:ascii="72" w:hAnsi="72" w:cs="72"/>
                <w:bCs/>
                <w:sz w:val="22"/>
                <w:szCs w:val="22"/>
              </w:rPr>
            </w:pPr>
            <w:r w:rsidRPr="006C1237">
              <w:rPr>
                <w:rFonts w:ascii="72" w:hAnsi="72" w:cs="72"/>
                <w:bCs/>
                <w:sz w:val="22"/>
                <w:szCs w:val="22"/>
              </w:rPr>
              <w:t>Form-25, Section VI: Samples Forms and Procedures, Vol.-I of the Bidding Documents</w:t>
            </w:r>
          </w:p>
        </w:tc>
        <w:tc>
          <w:tcPr>
            <w:tcW w:w="3293" w:type="dxa"/>
            <w:tcBorders>
              <w:top w:val="single" w:sz="4" w:space="0" w:color="auto"/>
              <w:left w:val="single" w:sz="4" w:space="0" w:color="auto"/>
              <w:bottom w:val="single" w:sz="4" w:space="0" w:color="auto"/>
              <w:right w:val="single" w:sz="4" w:space="0" w:color="auto"/>
            </w:tcBorders>
          </w:tcPr>
          <w:p w14:paraId="1048AE09" w14:textId="77777777"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FORM OF JOINT DEED OF UNDERTAKING BY THE COLLABORATOR/ PARENT/ PRINCIPAL COMPANY OF SUBSIDIARY COMPANY/ JV COMPANY/ GROUP COMPANY ALONGWITH THE BIDDER/MANUFACTURER {applicable to Bidder Qualifying through para 1.3 of the Qualification Requirement}</w:t>
            </w:r>
          </w:p>
          <w:p w14:paraId="4F4944EB" w14:textId="77777777"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8E5C74F" w14:textId="77777777"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lastRenderedPageBreak/>
              <w:t>…………….</w:t>
            </w:r>
          </w:p>
          <w:p w14:paraId="321BF6AB" w14:textId="77777777"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 xml:space="preserve">5.0 </w:t>
            </w:r>
            <w:r w:rsidRPr="006C1237">
              <w:rPr>
                <w:rFonts w:ascii="72" w:hAnsi="72" w:cs="72"/>
                <w:sz w:val="22"/>
                <w:szCs w:val="22"/>
                <w:lang w:eastAsia="en-IN" w:bidi="hi-IN"/>
              </w:rPr>
              <w:tab/>
              <w:t xml:space="preserve">As a security, the Collaborator/ Parent/Principal Company shall apart from the Contractor’s performance guarantee, furnish a Contract Performance Guarantee from its Bank in </w:t>
            </w:r>
            <w:proofErr w:type="spellStart"/>
            <w:r w:rsidRPr="006C1237">
              <w:rPr>
                <w:rFonts w:ascii="72" w:hAnsi="72" w:cs="72"/>
                <w:sz w:val="22"/>
                <w:szCs w:val="22"/>
                <w:lang w:eastAsia="en-IN" w:bidi="hi-IN"/>
              </w:rPr>
              <w:t>favour</w:t>
            </w:r>
            <w:proofErr w:type="spellEnd"/>
            <w:r w:rsidRPr="006C1237">
              <w:rPr>
                <w:rFonts w:ascii="72" w:hAnsi="72" w:cs="72"/>
                <w:sz w:val="22"/>
                <w:szCs w:val="22"/>
                <w:lang w:eastAsia="en-IN" w:bidi="hi-IN"/>
              </w:rPr>
              <w:t xml:space="preserve"> of the Employer in a form acceptable to the Employer. The value of such guarantee shall be equivalent to 10%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proofErr w:type="gramStart"/>
            <w:r w:rsidRPr="006C1237">
              <w:rPr>
                <w:rFonts w:ascii="72" w:hAnsi="72" w:cs="72"/>
                <w:sz w:val="22"/>
                <w:szCs w:val="22"/>
                <w:lang w:eastAsia="en-IN" w:bidi="hi-IN"/>
              </w:rPr>
              <w:t>…..</w:t>
            </w:r>
            <w:proofErr w:type="gramEnd"/>
            <w:r w:rsidRPr="006C1237">
              <w:rPr>
                <w:rFonts w:ascii="72" w:hAnsi="72" w:cs="72"/>
                <w:sz w:val="22"/>
                <w:szCs w:val="22"/>
                <w:lang w:eastAsia="en-IN" w:bidi="hi-IN"/>
              </w:rPr>
              <w:t xml:space="preserve"> under the Contract. The Bank Guarantee amount shall be payable to the </w:t>
            </w:r>
            <w:r w:rsidRPr="006C1237">
              <w:rPr>
                <w:rFonts w:ascii="72" w:hAnsi="72" w:cs="72"/>
                <w:sz w:val="22"/>
                <w:szCs w:val="22"/>
                <w:lang w:eastAsia="en-IN" w:bidi="hi-IN"/>
              </w:rPr>
              <w:lastRenderedPageBreak/>
              <w:t>Employer on demand without any reservation or demur. This shall be in addition to the Contract Performance Guarantee furnished by the Contractor.</w:t>
            </w:r>
          </w:p>
          <w:p w14:paraId="75D2D735" w14:textId="77777777"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p w14:paraId="4379AFDF" w14:textId="34970B55" w:rsidR="007A72DF" w:rsidRPr="006C1237" w:rsidRDefault="007A72DF" w:rsidP="00A21ABE">
            <w:pPr>
              <w:autoSpaceDE w:val="0"/>
              <w:autoSpaceDN w:val="0"/>
              <w:adjustRightInd w:val="0"/>
              <w:spacing w:after="120"/>
              <w:jc w:val="both"/>
              <w:rPr>
                <w:rFonts w:ascii="72" w:hAnsi="72" w:cs="72"/>
                <w:sz w:val="22"/>
                <w:szCs w:val="22"/>
                <w:lang w:eastAsia="en-IN" w:bidi="hi-IN"/>
              </w:rPr>
            </w:pPr>
            <w:r w:rsidRPr="006C1237">
              <w:rPr>
                <w:rFonts w:ascii="72" w:hAnsi="72" w:cs="72"/>
                <w:sz w:val="22"/>
                <w:szCs w:val="22"/>
                <w:lang w:eastAsia="en-IN" w:bidi="hi-IN"/>
              </w:rPr>
              <w:t>……………….</w:t>
            </w:r>
          </w:p>
        </w:tc>
        <w:tc>
          <w:tcPr>
            <w:tcW w:w="5670" w:type="dxa"/>
            <w:tcBorders>
              <w:top w:val="single" w:sz="4" w:space="0" w:color="auto"/>
              <w:left w:val="single" w:sz="4" w:space="0" w:color="auto"/>
              <w:bottom w:val="single" w:sz="4" w:space="0" w:color="auto"/>
              <w:right w:val="single" w:sz="4" w:space="0" w:color="auto"/>
            </w:tcBorders>
          </w:tcPr>
          <w:p w14:paraId="2E5CE8B6" w14:textId="6DD22ED7" w:rsidR="007A72DF" w:rsidRPr="006C1237" w:rsidRDefault="007A72DF" w:rsidP="00A7590F">
            <w:pPr>
              <w:spacing w:after="120"/>
              <w:jc w:val="both"/>
              <w:rPr>
                <w:rFonts w:ascii="72" w:hAnsi="72" w:cs="72"/>
                <w:bCs/>
                <w:sz w:val="22"/>
                <w:szCs w:val="22"/>
              </w:rPr>
            </w:pPr>
            <w:r w:rsidRPr="006C1237">
              <w:rPr>
                <w:rFonts w:ascii="72" w:hAnsi="72" w:cs="72"/>
                <w:bCs/>
                <w:sz w:val="22"/>
                <w:szCs w:val="22"/>
              </w:rPr>
              <w:lastRenderedPageBreak/>
              <w:t>Requesting you to kindly exempt the requirement of additional Bank Guarantee against Joint Deed of Undertaking</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585AC5" w14:textId="07440D5C" w:rsidR="007A72DF" w:rsidRPr="006C1237" w:rsidRDefault="007A72DF" w:rsidP="00A7590F">
            <w:pPr>
              <w:spacing w:after="120"/>
              <w:jc w:val="both"/>
              <w:rPr>
                <w:rFonts w:ascii="72" w:hAnsi="72" w:cs="72"/>
                <w:bCs/>
                <w:sz w:val="22"/>
                <w:szCs w:val="22"/>
              </w:rPr>
            </w:pPr>
            <w:r w:rsidRPr="006C1237">
              <w:rPr>
                <w:rFonts w:ascii="72" w:hAnsi="72" w:cs="72"/>
                <w:bCs/>
                <w:sz w:val="22"/>
                <w:szCs w:val="22"/>
              </w:rPr>
              <w:t>Provisions of the Bidding Documents shall remain unchanged.</w:t>
            </w:r>
          </w:p>
        </w:tc>
      </w:tr>
    </w:tbl>
    <w:p w14:paraId="01815EE9" w14:textId="77777777" w:rsidR="006A6B3D" w:rsidRPr="006C1237" w:rsidRDefault="006A6B3D" w:rsidP="00AB5EBF">
      <w:pPr>
        <w:tabs>
          <w:tab w:val="left" w:pos="12118"/>
        </w:tabs>
        <w:spacing w:after="120"/>
        <w:rPr>
          <w:rFonts w:ascii="72" w:hAnsi="72" w:cs="72"/>
          <w:sz w:val="22"/>
          <w:szCs w:val="22"/>
        </w:rPr>
      </w:pPr>
    </w:p>
    <w:sectPr w:rsidR="006A6B3D" w:rsidRPr="006C1237" w:rsidSect="0064245F">
      <w:headerReference w:type="default" r:id="rId8"/>
      <w:footerReference w:type="default" r:id="rId9"/>
      <w:pgSz w:w="16834" w:h="11909" w:orient="landscape" w:code="9"/>
      <w:pgMar w:top="864" w:right="654" w:bottom="1080" w:left="1296" w:header="5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E0A0" w14:textId="77777777" w:rsidR="00630F25" w:rsidRDefault="00630F25">
      <w:r>
        <w:separator/>
      </w:r>
    </w:p>
  </w:endnote>
  <w:endnote w:type="continuationSeparator" w:id="0">
    <w:p w14:paraId="2BEEC61A" w14:textId="77777777" w:rsidR="00630F25" w:rsidRDefault="0063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28444"/>
      <w:docPartObj>
        <w:docPartGallery w:val="Page Numbers (Bottom of Page)"/>
        <w:docPartUnique/>
      </w:docPartObj>
    </w:sdtPr>
    <w:sdtContent>
      <w:sdt>
        <w:sdtPr>
          <w:id w:val="1728636285"/>
          <w:docPartObj>
            <w:docPartGallery w:val="Page Numbers (Top of Page)"/>
            <w:docPartUnique/>
          </w:docPartObj>
        </w:sdtPr>
        <w:sdtContent>
          <w:p w14:paraId="733637DC" w14:textId="143DDE35" w:rsidR="00BE43C5" w:rsidRDefault="00BE43C5">
            <w:pPr>
              <w:pStyle w:val="Footer"/>
              <w:jc w:val="center"/>
            </w:pPr>
            <w:r>
              <w:t xml:space="preserve">Page </w:t>
            </w:r>
            <w:r>
              <w:rPr>
                <w:b/>
                <w:bCs/>
              </w:rPr>
              <w:fldChar w:fldCharType="begin"/>
            </w:r>
            <w:r>
              <w:rPr>
                <w:b/>
                <w:bCs/>
              </w:rPr>
              <w:instrText xml:space="preserve"> PAGE </w:instrText>
            </w:r>
            <w:r>
              <w:rPr>
                <w:b/>
                <w:bCs/>
              </w:rPr>
              <w:fldChar w:fldCharType="separate"/>
            </w:r>
            <w:r w:rsidR="0080155F">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80155F">
              <w:rPr>
                <w:b/>
                <w:bCs/>
                <w:noProof/>
              </w:rPr>
              <w:t>1</w:t>
            </w:r>
            <w:r>
              <w:rPr>
                <w:b/>
                <w:bCs/>
              </w:rPr>
              <w:fldChar w:fldCharType="end"/>
            </w:r>
          </w:p>
        </w:sdtContent>
      </w:sdt>
    </w:sdtContent>
  </w:sdt>
  <w:p w14:paraId="67392DF7" w14:textId="77777777" w:rsidR="00BE43C5" w:rsidRDefault="00BE4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A1CF" w14:textId="77777777" w:rsidR="00630F25" w:rsidRDefault="00630F25">
      <w:r>
        <w:separator/>
      </w:r>
    </w:p>
  </w:footnote>
  <w:footnote w:type="continuationSeparator" w:id="0">
    <w:p w14:paraId="0DF6CAB4" w14:textId="77777777" w:rsidR="00630F25" w:rsidRDefault="0063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23D20" w14:textId="758D2D06" w:rsidR="00B66EAF" w:rsidRPr="00AC6401" w:rsidRDefault="00421C3B" w:rsidP="00B66EAF">
    <w:pPr>
      <w:pStyle w:val="Header"/>
      <w:jc w:val="both"/>
      <w:rPr>
        <w:rFonts w:ascii="72" w:hAnsi="72" w:cs="72"/>
        <w:sz w:val="22"/>
        <w:szCs w:val="22"/>
        <w:u w:val="single"/>
      </w:rPr>
    </w:pPr>
    <w:bookmarkStart w:id="0" w:name="_Hlk153442743"/>
    <w:r w:rsidRPr="003007BF">
      <w:rPr>
        <w:rFonts w:ascii="72" w:hAnsi="72" w:cs="72"/>
        <w:b/>
        <w:bCs/>
        <w:sz w:val="22"/>
        <w:szCs w:val="22"/>
      </w:rPr>
      <w:t>Clarification</w:t>
    </w:r>
    <w:r w:rsidR="00B45A86" w:rsidRPr="003007BF">
      <w:rPr>
        <w:rFonts w:ascii="72" w:hAnsi="72" w:cs="72"/>
        <w:b/>
        <w:bCs/>
        <w:sz w:val="22"/>
        <w:szCs w:val="22"/>
      </w:rPr>
      <w:t xml:space="preserve"> No.</w:t>
    </w:r>
    <w:r w:rsidRPr="003007BF">
      <w:rPr>
        <w:rFonts w:ascii="72" w:hAnsi="72" w:cs="72"/>
        <w:b/>
        <w:bCs/>
        <w:sz w:val="22"/>
        <w:szCs w:val="22"/>
      </w:rPr>
      <w:t xml:space="preserve"> </w:t>
    </w:r>
    <w:r w:rsidR="00654309">
      <w:rPr>
        <w:rFonts w:ascii="72" w:hAnsi="72" w:cs="72"/>
        <w:b/>
        <w:bCs/>
        <w:sz w:val="22"/>
        <w:szCs w:val="22"/>
      </w:rPr>
      <w:t>–</w:t>
    </w:r>
    <w:r w:rsidRPr="003007BF">
      <w:rPr>
        <w:rFonts w:ascii="72" w:hAnsi="72" w:cs="72"/>
        <w:b/>
        <w:bCs/>
        <w:sz w:val="22"/>
        <w:szCs w:val="22"/>
      </w:rPr>
      <w:t xml:space="preserve"> </w:t>
    </w:r>
    <w:r w:rsidR="0049482F" w:rsidRPr="003007BF">
      <w:rPr>
        <w:rFonts w:ascii="72" w:hAnsi="72" w:cs="72"/>
        <w:b/>
        <w:bCs/>
        <w:sz w:val="22"/>
        <w:szCs w:val="22"/>
      </w:rPr>
      <w:t>0</w:t>
    </w:r>
    <w:r w:rsidR="00871FEA">
      <w:rPr>
        <w:rFonts w:ascii="72" w:hAnsi="72" w:cs="72"/>
        <w:b/>
        <w:bCs/>
        <w:sz w:val="22"/>
        <w:szCs w:val="22"/>
      </w:rPr>
      <w:t>1</w:t>
    </w:r>
    <w:r w:rsidR="00654309">
      <w:rPr>
        <w:rFonts w:ascii="72" w:hAnsi="72" w:cs="72"/>
        <w:b/>
        <w:bCs/>
        <w:sz w:val="22"/>
        <w:szCs w:val="22"/>
      </w:rPr>
      <w:t xml:space="preserve"> (Commercial)</w:t>
    </w:r>
    <w:r w:rsidRPr="003007BF">
      <w:rPr>
        <w:rFonts w:ascii="72" w:hAnsi="72" w:cs="72"/>
        <w:b/>
        <w:bCs/>
        <w:sz w:val="22"/>
        <w:szCs w:val="22"/>
      </w:rPr>
      <w:t xml:space="preserve"> </w:t>
    </w:r>
    <w:r w:rsidR="0049482F" w:rsidRPr="003007BF">
      <w:rPr>
        <w:rFonts w:ascii="72" w:hAnsi="72" w:cs="72"/>
        <w:b/>
        <w:bCs/>
        <w:sz w:val="22"/>
        <w:szCs w:val="22"/>
        <w:lang w:eastAsia="en-IN"/>
      </w:rPr>
      <w:t xml:space="preserve">dated </w:t>
    </w:r>
    <w:r w:rsidR="007A72DF" w:rsidRPr="007A72DF">
      <w:rPr>
        <w:rFonts w:ascii="72" w:hAnsi="72" w:cs="72"/>
        <w:b/>
        <w:bCs/>
        <w:sz w:val="22"/>
        <w:szCs w:val="22"/>
        <w:lang w:eastAsia="en-IN"/>
      </w:rPr>
      <w:t>21</w:t>
    </w:r>
    <w:r w:rsidR="0049482F" w:rsidRPr="007A72DF">
      <w:rPr>
        <w:rFonts w:ascii="72" w:hAnsi="72" w:cs="72"/>
        <w:b/>
        <w:bCs/>
        <w:sz w:val="22"/>
        <w:szCs w:val="22"/>
        <w:lang w:eastAsia="en-IN"/>
      </w:rPr>
      <w:t>/</w:t>
    </w:r>
    <w:r w:rsidR="00B66EAF" w:rsidRPr="007A72DF">
      <w:rPr>
        <w:rFonts w:ascii="72" w:hAnsi="72" w:cs="72"/>
        <w:b/>
        <w:bCs/>
        <w:sz w:val="22"/>
        <w:szCs w:val="22"/>
        <w:lang w:eastAsia="en-IN"/>
      </w:rPr>
      <w:t>1</w:t>
    </w:r>
    <w:r w:rsidR="00AC6401" w:rsidRPr="007A72DF">
      <w:rPr>
        <w:rFonts w:ascii="72" w:hAnsi="72" w:cs="72"/>
        <w:b/>
        <w:bCs/>
        <w:sz w:val="22"/>
        <w:szCs w:val="22"/>
        <w:lang w:eastAsia="en-IN"/>
      </w:rPr>
      <w:t>2</w:t>
    </w:r>
    <w:r w:rsidR="0049482F" w:rsidRPr="007A72DF">
      <w:rPr>
        <w:rFonts w:ascii="72" w:hAnsi="72" w:cs="72"/>
        <w:b/>
        <w:bCs/>
        <w:sz w:val="22"/>
        <w:szCs w:val="22"/>
        <w:lang w:eastAsia="en-IN"/>
      </w:rPr>
      <w:t>/2023</w:t>
    </w:r>
    <w:r w:rsidR="0049482F" w:rsidRPr="003007BF">
      <w:rPr>
        <w:rFonts w:ascii="72" w:hAnsi="72" w:cs="72"/>
        <w:b/>
        <w:bCs/>
        <w:sz w:val="22"/>
        <w:szCs w:val="22"/>
        <w:lang w:eastAsia="en-IN"/>
      </w:rPr>
      <w:t xml:space="preserve"> </w:t>
    </w:r>
    <w:r w:rsidR="00432F86">
      <w:rPr>
        <w:rFonts w:ascii="72" w:hAnsi="72" w:cs="72"/>
        <w:b/>
        <w:bCs/>
        <w:sz w:val="22"/>
        <w:szCs w:val="22"/>
        <w:lang w:eastAsia="en-IN"/>
      </w:rPr>
      <w:t>(</w:t>
    </w:r>
    <w:r w:rsidR="00432F86">
      <w:rPr>
        <w:rFonts w:ascii="72" w:hAnsi="72" w:cs="72"/>
        <w:b/>
        <w:bCs/>
        <w:sz w:val="22"/>
        <w:szCs w:val="22"/>
      </w:rPr>
      <w:t xml:space="preserve">Part 1 of 2) </w:t>
    </w:r>
    <w:r w:rsidR="00B66EAF" w:rsidRPr="007B0D5F">
      <w:rPr>
        <w:rFonts w:ascii="72" w:hAnsi="72" w:cs="72"/>
        <w:sz w:val="22"/>
        <w:szCs w:val="22"/>
        <w:lang w:eastAsia="en-IN"/>
      </w:rPr>
      <w:t xml:space="preserve">to the Bidding Documents of </w:t>
    </w:r>
    <w:r w:rsidR="00AC6401" w:rsidRPr="00AC6401">
      <w:rPr>
        <w:rFonts w:ascii="72" w:hAnsi="72" w:cs="72"/>
        <w:b/>
        <w:bCs/>
        <w:sz w:val="22"/>
        <w:szCs w:val="22"/>
      </w:rPr>
      <w:t xml:space="preserve">STATCOM PACKAGE ST-02T </w:t>
    </w:r>
    <w:r w:rsidR="00AC6401" w:rsidRPr="00AC6401">
      <w:rPr>
        <w:rFonts w:ascii="72" w:hAnsi="72" w:cs="72"/>
        <w:sz w:val="22"/>
        <w:szCs w:val="22"/>
      </w:rPr>
      <w:t>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proofErr w:type="gramStart"/>
    <w:r w:rsidR="00AC6401" w:rsidRPr="00AC6401">
      <w:rPr>
        <w:rFonts w:ascii="72" w:hAnsi="72" w:cs="72"/>
        <w:sz w:val="22"/>
        <w:szCs w:val="22"/>
      </w:rPr>
      <w:t>”;</w:t>
    </w:r>
    <w:proofErr w:type="gramEnd"/>
  </w:p>
  <w:p w14:paraId="6C4FE8C3" w14:textId="143D7CD7" w:rsidR="00B66EAF" w:rsidRPr="00871FEA" w:rsidRDefault="00B66EAF" w:rsidP="00B66EAF">
    <w:pPr>
      <w:pStyle w:val="Header"/>
      <w:jc w:val="both"/>
      <w:rPr>
        <w:rFonts w:ascii="72" w:hAnsi="72" w:cs="72"/>
        <w:b/>
        <w:bCs/>
        <w:sz w:val="22"/>
        <w:szCs w:val="22"/>
        <w:u w:val="single"/>
      </w:rPr>
    </w:pPr>
    <w:r w:rsidRPr="00871FEA">
      <w:rPr>
        <w:rFonts w:ascii="72" w:hAnsi="72" w:cs="72"/>
        <w:b/>
        <w:bCs/>
        <w:sz w:val="22"/>
        <w:szCs w:val="22"/>
        <w:u w:val="single"/>
      </w:rPr>
      <w:t xml:space="preserve">Spec. No.:   </w:t>
    </w:r>
    <w:r w:rsidR="00AC6401" w:rsidRPr="00AC6401">
      <w:rPr>
        <w:rFonts w:ascii="72" w:hAnsi="72" w:cs="72"/>
        <w:b/>
        <w:bCs/>
        <w:sz w:val="22"/>
        <w:szCs w:val="22"/>
        <w:u w:val="single"/>
      </w:rPr>
      <w:t>CC/NT/W-STAT/DOM/A00/23/11098</w:t>
    </w:r>
  </w:p>
  <w:bookmarkEnd w:id="0"/>
  <w:p w14:paraId="28BAE9B2" w14:textId="50A16FA8" w:rsidR="00D07402" w:rsidRPr="003007BF" w:rsidRDefault="00D07402" w:rsidP="00B66EAF">
    <w:pPr>
      <w:pStyle w:val="Header"/>
      <w:jc w:val="both"/>
      <w:rPr>
        <w:rFonts w:ascii="72" w:hAnsi="72" w:cs="72"/>
        <w:sz w:val="22"/>
        <w:szCs w:val="22"/>
        <w:lang w:val="en-IN"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1890"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9F092F"/>
    <w:multiLevelType w:val="hybridMultilevel"/>
    <w:tmpl w:val="F488BE5A"/>
    <w:lvl w:ilvl="0" w:tplc="F8F8E76C">
      <w:start w:val="1"/>
      <w:numFmt w:val="decimal"/>
      <w:lvlText w:val="%1"/>
      <w:lvlJc w:val="left"/>
      <w:pPr>
        <w:ind w:left="3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1" w:tplc="C61A7098">
      <w:start w:val="1"/>
      <w:numFmt w:val="lowerLetter"/>
      <w:lvlText w:val="%2"/>
      <w:lvlJc w:val="left"/>
      <w:pPr>
        <w:ind w:left="9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2" w:tplc="04E65C4E">
      <w:start w:val="1"/>
      <w:numFmt w:val="lowerRoman"/>
      <w:lvlText w:val="%3"/>
      <w:lvlJc w:val="left"/>
      <w:pPr>
        <w:ind w:left="14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3" w:tplc="79A2DFFA">
      <w:start w:val="1"/>
      <w:numFmt w:val="lowerRoman"/>
      <w:lvlRestart w:val="0"/>
      <w:lvlText w:val="(%4)"/>
      <w:lvlJc w:val="left"/>
      <w:pPr>
        <w:ind w:left="3133"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4" w:tplc="1270A212">
      <w:start w:val="1"/>
      <w:numFmt w:val="lowerLetter"/>
      <w:lvlText w:val="%5"/>
      <w:lvlJc w:val="left"/>
      <w:pPr>
        <w:ind w:left="270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5" w:tplc="3536B25C">
      <w:start w:val="1"/>
      <w:numFmt w:val="lowerRoman"/>
      <w:lvlText w:val="%6"/>
      <w:lvlJc w:val="left"/>
      <w:pPr>
        <w:ind w:left="342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6" w:tplc="19E4A388">
      <w:start w:val="1"/>
      <w:numFmt w:val="decimal"/>
      <w:lvlText w:val="%7"/>
      <w:lvlJc w:val="left"/>
      <w:pPr>
        <w:ind w:left="414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7" w:tplc="05D8B100">
      <w:start w:val="1"/>
      <w:numFmt w:val="lowerLetter"/>
      <w:lvlText w:val="%8"/>
      <w:lvlJc w:val="left"/>
      <w:pPr>
        <w:ind w:left="486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lvl w:ilvl="8" w:tplc="FB3E1CFA">
      <w:start w:val="1"/>
      <w:numFmt w:val="lowerRoman"/>
      <w:lvlText w:val="%9"/>
      <w:lvlJc w:val="left"/>
      <w:pPr>
        <w:ind w:left="5580" w:firstLine="0"/>
      </w:pPr>
      <w:rPr>
        <w:rFonts w:ascii="Book Antiqua" w:eastAsia="Book Antiqua" w:hAnsi="Book Antiqua" w:cs="Book Antiqua"/>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F124489"/>
    <w:multiLevelType w:val="hybridMultilevel"/>
    <w:tmpl w:val="0B6C99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8"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9"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5C0B6789"/>
    <w:multiLevelType w:val="hybridMultilevel"/>
    <w:tmpl w:val="91D652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FD95838"/>
    <w:multiLevelType w:val="hybridMultilevel"/>
    <w:tmpl w:val="1304C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1E379E5"/>
    <w:multiLevelType w:val="hybridMultilevel"/>
    <w:tmpl w:val="EC5E93CC"/>
    <w:lvl w:ilvl="0" w:tplc="1BBEB4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4E31B07"/>
    <w:multiLevelType w:val="hybridMultilevel"/>
    <w:tmpl w:val="245C6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D6E56D3"/>
    <w:multiLevelType w:val="hybridMultilevel"/>
    <w:tmpl w:val="0E007B92"/>
    <w:lvl w:ilvl="0" w:tplc="8870B638">
      <w:start w:val="1"/>
      <w:numFmt w:val="decimal"/>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0" w15:restartNumberingAfterBreak="0">
    <w:nsid w:val="756903F4"/>
    <w:multiLevelType w:val="hybridMultilevel"/>
    <w:tmpl w:val="ACEA3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3" w15:restartNumberingAfterBreak="0">
    <w:nsid w:val="7CD42356"/>
    <w:multiLevelType w:val="hybridMultilevel"/>
    <w:tmpl w:val="5394BBDC"/>
    <w:lvl w:ilvl="0" w:tplc="BD2A8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374800"/>
    <w:multiLevelType w:val="hybridMultilevel"/>
    <w:tmpl w:val="C276A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47320262">
    <w:abstractNumId w:val="4"/>
  </w:num>
  <w:num w:numId="2" w16cid:durableId="6447392">
    <w:abstractNumId w:val="31"/>
  </w:num>
  <w:num w:numId="3" w16cid:durableId="592669044">
    <w:abstractNumId w:val="9"/>
  </w:num>
  <w:num w:numId="4" w16cid:durableId="2046785536">
    <w:abstractNumId w:val="14"/>
  </w:num>
  <w:num w:numId="5" w16cid:durableId="2097435236">
    <w:abstractNumId w:val="7"/>
  </w:num>
  <w:num w:numId="6" w16cid:durableId="1322539867">
    <w:abstractNumId w:val="28"/>
  </w:num>
  <w:num w:numId="7" w16cid:durableId="1727030388">
    <w:abstractNumId w:val="12"/>
  </w:num>
  <w:num w:numId="8" w16cid:durableId="1126310473">
    <w:abstractNumId w:val="8"/>
  </w:num>
  <w:num w:numId="9" w16cid:durableId="1859419241">
    <w:abstractNumId w:val="32"/>
  </w:num>
  <w:num w:numId="10" w16cid:durableId="7910483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8905870">
    <w:abstractNumId w:val="10"/>
  </w:num>
  <w:num w:numId="12" w16cid:durableId="1855683163">
    <w:abstractNumId w:val="24"/>
  </w:num>
  <w:num w:numId="13" w16cid:durableId="1573350847">
    <w:abstractNumId w:val="16"/>
  </w:num>
  <w:num w:numId="14" w16cid:durableId="981884464">
    <w:abstractNumId w:val="6"/>
  </w:num>
  <w:num w:numId="15" w16cid:durableId="2077387240">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560750969">
    <w:abstractNumId w:val="19"/>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65051513">
    <w:abstractNumId w:val="18"/>
  </w:num>
  <w:num w:numId="18" w16cid:durableId="1191457956">
    <w:abstractNumId w:val="27"/>
  </w:num>
  <w:num w:numId="19" w16cid:durableId="1213342994">
    <w:abstractNumId w:val="1"/>
  </w:num>
  <w:num w:numId="20" w16cid:durableId="455758848">
    <w:abstractNumId w:val="25"/>
  </w:num>
  <w:num w:numId="21" w16cid:durableId="190727209">
    <w:abstractNumId w:val="3"/>
  </w:num>
  <w:num w:numId="22" w16cid:durableId="1670786973">
    <w:abstractNumId w:val="11"/>
  </w:num>
  <w:num w:numId="23" w16cid:durableId="612597288">
    <w:abstractNumId w:val="2"/>
  </w:num>
  <w:num w:numId="24" w16cid:durableId="979381624">
    <w:abstractNumId w:val="33"/>
  </w:num>
  <w:num w:numId="25" w16cid:durableId="1520044961">
    <w:abstractNumId w:val="23"/>
  </w:num>
  <w:num w:numId="26" w16cid:durableId="649137448">
    <w:abstractNumId w:val="34"/>
  </w:num>
  <w:num w:numId="27" w16cid:durableId="2050110401">
    <w:abstractNumId w:val="26"/>
  </w:num>
  <w:num w:numId="28" w16cid:durableId="685786793">
    <w:abstractNumId w:val="21"/>
  </w:num>
  <w:num w:numId="29" w16cid:durableId="1166942356">
    <w:abstractNumId w:val="15"/>
  </w:num>
  <w:num w:numId="30" w16cid:durableId="1517309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5771865">
    <w:abstractNumId w:val="20"/>
  </w:num>
  <w:num w:numId="32" w16cid:durableId="1369791592">
    <w:abstractNumId w:val="29"/>
  </w:num>
  <w:num w:numId="33" w16cid:durableId="880821189">
    <w:abstractNumId w:val="22"/>
  </w:num>
  <w:num w:numId="34" w16cid:durableId="1399010584">
    <w:abstractNumId w:val="5"/>
  </w:num>
  <w:num w:numId="35" w16cid:durableId="91478330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13EE"/>
    <w:rsid w:val="00013E26"/>
    <w:rsid w:val="00013FE6"/>
    <w:rsid w:val="00014B34"/>
    <w:rsid w:val="00014EC8"/>
    <w:rsid w:val="00017D61"/>
    <w:rsid w:val="00017EF0"/>
    <w:rsid w:val="000200FD"/>
    <w:rsid w:val="00021987"/>
    <w:rsid w:val="00021CA6"/>
    <w:rsid w:val="000243BB"/>
    <w:rsid w:val="0002550E"/>
    <w:rsid w:val="00026D48"/>
    <w:rsid w:val="000331AC"/>
    <w:rsid w:val="0003339D"/>
    <w:rsid w:val="0004375C"/>
    <w:rsid w:val="00043C18"/>
    <w:rsid w:val="00044876"/>
    <w:rsid w:val="00047AB4"/>
    <w:rsid w:val="00052169"/>
    <w:rsid w:val="00053EE8"/>
    <w:rsid w:val="00054F1E"/>
    <w:rsid w:val="000637ED"/>
    <w:rsid w:val="00064F51"/>
    <w:rsid w:val="00066B18"/>
    <w:rsid w:val="00067038"/>
    <w:rsid w:val="000671D1"/>
    <w:rsid w:val="00071DF3"/>
    <w:rsid w:val="00075166"/>
    <w:rsid w:val="00076437"/>
    <w:rsid w:val="00082FF4"/>
    <w:rsid w:val="00090009"/>
    <w:rsid w:val="00090AE4"/>
    <w:rsid w:val="000934D6"/>
    <w:rsid w:val="0009502C"/>
    <w:rsid w:val="000A4613"/>
    <w:rsid w:val="000B2D23"/>
    <w:rsid w:val="000B7347"/>
    <w:rsid w:val="000B7D17"/>
    <w:rsid w:val="000C3E20"/>
    <w:rsid w:val="000C6C17"/>
    <w:rsid w:val="000D5438"/>
    <w:rsid w:val="000E2B2C"/>
    <w:rsid w:val="000E4975"/>
    <w:rsid w:val="000E6F9D"/>
    <w:rsid w:val="000E7E0B"/>
    <w:rsid w:val="000F203D"/>
    <w:rsid w:val="000F3354"/>
    <w:rsid w:val="000F488C"/>
    <w:rsid w:val="000F7260"/>
    <w:rsid w:val="00104C40"/>
    <w:rsid w:val="00104C7D"/>
    <w:rsid w:val="00110B3D"/>
    <w:rsid w:val="00112785"/>
    <w:rsid w:val="00114C1F"/>
    <w:rsid w:val="0011556B"/>
    <w:rsid w:val="00116F40"/>
    <w:rsid w:val="001203D0"/>
    <w:rsid w:val="00120D21"/>
    <w:rsid w:val="00127983"/>
    <w:rsid w:val="001322E4"/>
    <w:rsid w:val="00132DEB"/>
    <w:rsid w:val="00136420"/>
    <w:rsid w:val="00140887"/>
    <w:rsid w:val="001409A2"/>
    <w:rsid w:val="0014388F"/>
    <w:rsid w:val="0014454D"/>
    <w:rsid w:val="00152FC7"/>
    <w:rsid w:val="00154181"/>
    <w:rsid w:val="00156056"/>
    <w:rsid w:val="0016564D"/>
    <w:rsid w:val="00167463"/>
    <w:rsid w:val="00174954"/>
    <w:rsid w:val="00175AD0"/>
    <w:rsid w:val="00182B03"/>
    <w:rsid w:val="0018313B"/>
    <w:rsid w:val="001938D0"/>
    <w:rsid w:val="001976D5"/>
    <w:rsid w:val="001A48CE"/>
    <w:rsid w:val="001A637C"/>
    <w:rsid w:val="001C1641"/>
    <w:rsid w:val="001C181D"/>
    <w:rsid w:val="001C1BC3"/>
    <w:rsid w:val="001C32F7"/>
    <w:rsid w:val="001C487F"/>
    <w:rsid w:val="001C58F8"/>
    <w:rsid w:val="001D650D"/>
    <w:rsid w:val="001E6F93"/>
    <w:rsid w:val="001F1B99"/>
    <w:rsid w:val="001F232E"/>
    <w:rsid w:val="001F399C"/>
    <w:rsid w:val="00206AA7"/>
    <w:rsid w:val="00223D3D"/>
    <w:rsid w:val="0023745D"/>
    <w:rsid w:val="00240504"/>
    <w:rsid w:val="00243DAC"/>
    <w:rsid w:val="00247772"/>
    <w:rsid w:val="002532B2"/>
    <w:rsid w:val="00253DE2"/>
    <w:rsid w:val="00257362"/>
    <w:rsid w:val="0026299D"/>
    <w:rsid w:val="00262DE8"/>
    <w:rsid w:val="0026329A"/>
    <w:rsid w:val="00271FCF"/>
    <w:rsid w:val="00276429"/>
    <w:rsid w:val="00277729"/>
    <w:rsid w:val="00283063"/>
    <w:rsid w:val="0028493C"/>
    <w:rsid w:val="00284FEA"/>
    <w:rsid w:val="00290833"/>
    <w:rsid w:val="00291892"/>
    <w:rsid w:val="002946EC"/>
    <w:rsid w:val="00295FED"/>
    <w:rsid w:val="002A47E1"/>
    <w:rsid w:val="002A75B4"/>
    <w:rsid w:val="002B6BE7"/>
    <w:rsid w:val="002C03B6"/>
    <w:rsid w:val="002C1801"/>
    <w:rsid w:val="002C4F25"/>
    <w:rsid w:val="002C7286"/>
    <w:rsid w:val="002D031D"/>
    <w:rsid w:val="002D115C"/>
    <w:rsid w:val="002D3082"/>
    <w:rsid w:val="002D6DF2"/>
    <w:rsid w:val="002E11F5"/>
    <w:rsid w:val="002E15B3"/>
    <w:rsid w:val="002E69A2"/>
    <w:rsid w:val="002F0B88"/>
    <w:rsid w:val="002F23F6"/>
    <w:rsid w:val="002F7479"/>
    <w:rsid w:val="003007BF"/>
    <w:rsid w:val="003057D3"/>
    <w:rsid w:val="0030603C"/>
    <w:rsid w:val="0031602A"/>
    <w:rsid w:val="00317031"/>
    <w:rsid w:val="003276B2"/>
    <w:rsid w:val="003314BC"/>
    <w:rsid w:val="00331DE3"/>
    <w:rsid w:val="00332FEB"/>
    <w:rsid w:val="0034386F"/>
    <w:rsid w:val="00345706"/>
    <w:rsid w:val="0034675B"/>
    <w:rsid w:val="00347CE9"/>
    <w:rsid w:val="00351CAE"/>
    <w:rsid w:val="00354187"/>
    <w:rsid w:val="003626D2"/>
    <w:rsid w:val="003627E3"/>
    <w:rsid w:val="00362D91"/>
    <w:rsid w:val="003648EB"/>
    <w:rsid w:val="003746D7"/>
    <w:rsid w:val="003758D9"/>
    <w:rsid w:val="00377C75"/>
    <w:rsid w:val="003838F8"/>
    <w:rsid w:val="00383EF0"/>
    <w:rsid w:val="003875E0"/>
    <w:rsid w:val="0039150B"/>
    <w:rsid w:val="00395337"/>
    <w:rsid w:val="00396261"/>
    <w:rsid w:val="003A2714"/>
    <w:rsid w:val="003A3757"/>
    <w:rsid w:val="003A724F"/>
    <w:rsid w:val="003A7BEA"/>
    <w:rsid w:val="003B070B"/>
    <w:rsid w:val="003B1157"/>
    <w:rsid w:val="003B47F0"/>
    <w:rsid w:val="003B7915"/>
    <w:rsid w:val="003C385C"/>
    <w:rsid w:val="003D143E"/>
    <w:rsid w:val="003D154E"/>
    <w:rsid w:val="003E1E12"/>
    <w:rsid w:val="003F47F1"/>
    <w:rsid w:val="0040427F"/>
    <w:rsid w:val="00406D37"/>
    <w:rsid w:val="004153E3"/>
    <w:rsid w:val="00417325"/>
    <w:rsid w:val="004208DD"/>
    <w:rsid w:val="0042113D"/>
    <w:rsid w:val="00421C3B"/>
    <w:rsid w:val="00422094"/>
    <w:rsid w:val="004244F7"/>
    <w:rsid w:val="00432F86"/>
    <w:rsid w:val="00433023"/>
    <w:rsid w:val="004341F9"/>
    <w:rsid w:val="0044113D"/>
    <w:rsid w:val="0044166E"/>
    <w:rsid w:val="0044290C"/>
    <w:rsid w:val="0044698B"/>
    <w:rsid w:val="004521E9"/>
    <w:rsid w:val="004522E7"/>
    <w:rsid w:val="00457818"/>
    <w:rsid w:val="00461344"/>
    <w:rsid w:val="0046338F"/>
    <w:rsid w:val="00464E64"/>
    <w:rsid w:val="00470307"/>
    <w:rsid w:val="00474401"/>
    <w:rsid w:val="004748A3"/>
    <w:rsid w:val="0047611A"/>
    <w:rsid w:val="0048482B"/>
    <w:rsid w:val="00484DD9"/>
    <w:rsid w:val="00490079"/>
    <w:rsid w:val="0049016D"/>
    <w:rsid w:val="00491B4D"/>
    <w:rsid w:val="0049482F"/>
    <w:rsid w:val="004A00C7"/>
    <w:rsid w:val="004A6F0C"/>
    <w:rsid w:val="004B06C1"/>
    <w:rsid w:val="004B1D57"/>
    <w:rsid w:val="004B70D6"/>
    <w:rsid w:val="004C0B8F"/>
    <w:rsid w:val="004C2C06"/>
    <w:rsid w:val="004D06FA"/>
    <w:rsid w:val="004D0E62"/>
    <w:rsid w:val="004D3724"/>
    <w:rsid w:val="004D3CD7"/>
    <w:rsid w:val="004D520C"/>
    <w:rsid w:val="004D5A68"/>
    <w:rsid w:val="004D7423"/>
    <w:rsid w:val="004E1080"/>
    <w:rsid w:val="004E556F"/>
    <w:rsid w:val="004F0930"/>
    <w:rsid w:val="004F0E43"/>
    <w:rsid w:val="004F2616"/>
    <w:rsid w:val="005061BC"/>
    <w:rsid w:val="00513A70"/>
    <w:rsid w:val="005156FB"/>
    <w:rsid w:val="005159CA"/>
    <w:rsid w:val="00515B5D"/>
    <w:rsid w:val="005172C8"/>
    <w:rsid w:val="005174AA"/>
    <w:rsid w:val="00521855"/>
    <w:rsid w:val="005227EC"/>
    <w:rsid w:val="005356B9"/>
    <w:rsid w:val="00536B7B"/>
    <w:rsid w:val="00540B2C"/>
    <w:rsid w:val="005454B8"/>
    <w:rsid w:val="0055207B"/>
    <w:rsid w:val="00553054"/>
    <w:rsid w:val="00553082"/>
    <w:rsid w:val="00554335"/>
    <w:rsid w:val="00554C22"/>
    <w:rsid w:val="0056034C"/>
    <w:rsid w:val="00561963"/>
    <w:rsid w:val="00576D1B"/>
    <w:rsid w:val="00582340"/>
    <w:rsid w:val="005A204C"/>
    <w:rsid w:val="005A647E"/>
    <w:rsid w:val="005B3788"/>
    <w:rsid w:val="005B4223"/>
    <w:rsid w:val="005C20AA"/>
    <w:rsid w:val="005C53E6"/>
    <w:rsid w:val="005C607F"/>
    <w:rsid w:val="005C617B"/>
    <w:rsid w:val="005C7019"/>
    <w:rsid w:val="005D0288"/>
    <w:rsid w:val="005D1772"/>
    <w:rsid w:val="005D2570"/>
    <w:rsid w:val="005D4B32"/>
    <w:rsid w:val="005D679F"/>
    <w:rsid w:val="005D753A"/>
    <w:rsid w:val="005E0989"/>
    <w:rsid w:val="005E57DE"/>
    <w:rsid w:val="005F2429"/>
    <w:rsid w:val="005F2C66"/>
    <w:rsid w:val="005F5894"/>
    <w:rsid w:val="0060245F"/>
    <w:rsid w:val="0060256A"/>
    <w:rsid w:val="00605BFC"/>
    <w:rsid w:val="00610507"/>
    <w:rsid w:val="006136FE"/>
    <w:rsid w:val="006177DA"/>
    <w:rsid w:val="00617F1A"/>
    <w:rsid w:val="00620E4E"/>
    <w:rsid w:val="00630F25"/>
    <w:rsid w:val="00632569"/>
    <w:rsid w:val="00635E4C"/>
    <w:rsid w:val="00635E84"/>
    <w:rsid w:val="00641846"/>
    <w:rsid w:val="006423FD"/>
    <w:rsid w:val="0064245F"/>
    <w:rsid w:val="00645848"/>
    <w:rsid w:val="00647308"/>
    <w:rsid w:val="00654309"/>
    <w:rsid w:val="0065770E"/>
    <w:rsid w:val="00657D7F"/>
    <w:rsid w:val="00660607"/>
    <w:rsid w:val="00660880"/>
    <w:rsid w:val="006609CF"/>
    <w:rsid w:val="00665A59"/>
    <w:rsid w:val="006662E7"/>
    <w:rsid w:val="00667F5A"/>
    <w:rsid w:val="00675A42"/>
    <w:rsid w:val="00675C86"/>
    <w:rsid w:val="0068050F"/>
    <w:rsid w:val="00681746"/>
    <w:rsid w:val="0068432B"/>
    <w:rsid w:val="006934F0"/>
    <w:rsid w:val="00696AF2"/>
    <w:rsid w:val="006A6B3D"/>
    <w:rsid w:val="006B06FF"/>
    <w:rsid w:val="006B14BE"/>
    <w:rsid w:val="006B2880"/>
    <w:rsid w:val="006B3220"/>
    <w:rsid w:val="006C0EB6"/>
    <w:rsid w:val="006C1237"/>
    <w:rsid w:val="006C2205"/>
    <w:rsid w:val="006C4EEE"/>
    <w:rsid w:val="006C5FC6"/>
    <w:rsid w:val="006C6048"/>
    <w:rsid w:val="006D15F7"/>
    <w:rsid w:val="006D2DF4"/>
    <w:rsid w:val="006D48D7"/>
    <w:rsid w:val="006E4E8F"/>
    <w:rsid w:val="006E657B"/>
    <w:rsid w:val="006E6A4A"/>
    <w:rsid w:val="006F1296"/>
    <w:rsid w:val="006F2140"/>
    <w:rsid w:val="006F2880"/>
    <w:rsid w:val="006F329E"/>
    <w:rsid w:val="006F333D"/>
    <w:rsid w:val="006F3860"/>
    <w:rsid w:val="006F6E55"/>
    <w:rsid w:val="0070230C"/>
    <w:rsid w:val="007023DC"/>
    <w:rsid w:val="007106B0"/>
    <w:rsid w:val="00710829"/>
    <w:rsid w:val="00712164"/>
    <w:rsid w:val="00712DC2"/>
    <w:rsid w:val="0071462A"/>
    <w:rsid w:val="00715F62"/>
    <w:rsid w:val="00717002"/>
    <w:rsid w:val="00717094"/>
    <w:rsid w:val="007267A9"/>
    <w:rsid w:val="00732146"/>
    <w:rsid w:val="00734802"/>
    <w:rsid w:val="00736461"/>
    <w:rsid w:val="00741656"/>
    <w:rsid w:val="007425A6"/>
    <w:rsid w:val="007449CA"/>
    <w:rsid w:val="00747C04"/>
    <w:rsid w:val="00755FE4"/>
    <w:rsid w:val="00772C27"/>
    <w:rsid w:val="007746C5"/>
    <w:rsid w:val="00775AD3"/>
    <w:rsid w:val="00776481"/>
    <w:rsid w:val="00777876"/>
    <w:rsid w:val="00777B33"/>
    <w:rsid w:val="007811A6"/>
    <w:rsid w:val="00784AAA"/>
    <w:rsid w:val="00790EC6"/>
    <w:rsid w:val="0079122F"/>
    <w:rsid w:val="007A662B"/>
    <w:rsid w:val="007A72DF"/>
    <w:rsid w:val="007A75A4"/>
    <w:rsid w:val="007B0D5F"/>
    <w:rsid w:val="007B425D"/>
    <w:rsid w:val="007B6DEB"/>
    <w:rsid w:val="007C0270"/>
    <w:rsid w:val="007C0E64"/>
    <w:rsid w:val="007C13BF"/>
    <w:rsid w:val="007C352D"/>
    <w:rsid w:val="007C38FC"/>
    <w:rsid w:val="007C70E3"/>
    <w:rsid w:val="007D167A"/>
    <w:rsid w:val="007D2C42"/>
    <w:rsid w:val="007E4251"/>
    <w:rsid w:val="007F1B3C"/>
    <w:rsid w:val="007F1BB8"/>
    <w:rsid w:val="007F59AF"/>
    <w:rsid w:val="007F5B6C"/>
    <w:rsid w:val="007F6F28"/>
    <w:rsid w:val="0080141D"/>
    <w:rsid w:val="0080155F"/>
    <w:rsid w:val="00801E48"/>
    <w:rsid w:val="008054EF"/>
    <w:rsid w:val="00810607"/>
    <w:rsid w:val="00816AFD"/>
    <w:rsid w:val="00817FF0"/>
    <w:rsid w:val="0082721C"/>
    <w:rsid w:val="0082748C"/>
    <w:rsid w:val="00830618"/>
    <w:rsid w:val="00831871"/>
    <w:rsid w:val="00842B45"/>
    <w:rsid w:val="008455A3"/>
    <w:rsid w:val="00845EA5"/>
    <w:rsid w:val="00850CC2"/>
    <w:rsid w:val="00851409"/>
    <w:rsid w:val="008573FF"/>
    <w:rsid w:val="00865FB7"/>
    <w:rsid w:val="00867281"/>
    <w:rsid w:val="00871FEA"/>
    <w:rsid w:val="00873508"/>
    <w:rsid w:val="00875E7D"/>
    <w:rsid w:val="00876327"/>
    <w:rsid w:val="00881828"/>
    <w:rsid w:val="00890587"/>
    <w:rsid w:val="00892502"/>
    <w:rsid w:val="00894934"/>
    <w:rsid w:val="008A0F2A"/>
    <w:rsid w:val="008A3642"/>
    <w:rsid w:val="008A6E23"/>
    <w:rsid w:val="008B23C8"/>
    <w:rsid w:val="008B3513"/>
    <w:rsid w:val="008C0DC7"/>
    <w:rsid w:val="008C273A"/>
    <w:rsid w:val="008C3E26"/>
    <w:rsid w:val="008C5D4C"/>
    <w:rsid w:val="008C5D9C"/>
    <w:rsid w:val="008D6F4C"/>
    <w:rsid w:val="008E0367"/>
    <w:rsid w:val="008E16A7"/>
    <w:rsid w:val="008E1C52"/>
    <w:rsid w:val="008E1C97"/>
    <w:rsid w:val="008E3DF1"/>
    <w:rsid w:val="008F0517"/>
    <w:rsid w:val="008F136A"/>
    <w:rsid w:val="008F3855"/>
    <w:rsid w:val="008F545F"/>
    <w:rsid w:val="008F7DDA"/>
    <w:rsid w:val="009079F5"/>
    <w:rsid w:val="00912230"/>
    <w:rsid w:val="00923CF2"/>
    <w:rsid w:val="00931952"/>
    <w:rsid w:val="00940810"/>
    <w:rsid w:val="009412E3"/>
    <w:rsid w:val="00941591"/>
    <w:rsid w:val="00945BE9"/>
    <w:rsid w:val="00946DAF"/>
    <w:rsid w:val="00947B9D"/>
    <w:rsid w:val="009507FC"/>
    <w:rsid w:val="00951586"/>
    <w:rsid w:val="00952747"/>
    <w:rsid w:val="00953516"/>
    <w:rsid w:val="009544BA"/>
    <w:rsid w:val="0095541B"/>
    <w:rsid w:val="00962313"/>
    <w:rsid w:val="00964E13"/>
    <w:rsid w:val="00965340"/>
    <w:rsid w:val="00970786"/>
    <w:rsid w:val="00973350"/>
    <w:rsid w:val="0097684F"/>
    <w:rsid w:val="009774D4"/>
    <w:rsid w:val="0098028F"/>
    <w:rsid w:val="00981166"/>
    <w:rsid w:val="00982A14"/>
    <w:rsid w:val="009837CE"/>
    <w:rsid w:val="00985795"/>
    <w:rsid w:val="00992B28"/>
    <w:rsid w:val="00996B5D"/>
    <w:rsid w:val="00997A0F"/>
    <w:rsid w:val="009A2521"/>
    <w:rsid w:val="009A50A6"/>
    <w:rsid w:val="009A580F"/>
    <w:rsid w:val="009B1965"/>
    <w:rsid w:val="009B22E2"/>
    <w:rsid w:val="009B5EC6"/>
    <w:rsid w:val="009C0E11"/>
    <w:rsid w:val="009C1340"/>
    <w:rsid w:val="009C2FB4"/>
    <w:rsid w:val="009C2FD4"/>
    <w:rsid w:val="009D14F0"/>
    <w:rsid w:val="009D29F3"/>
    <w:rsid w:val="009D336E"/>
    <w:rsid w:val="009D7640"/>
    <w:rsid w:val="009E4037"/>
    <w:rsid w:val="009E408F"/>
    <w:rsid w:val="009E674F"/>
    <w:rsid w:val="009E7EBF"/>
    <w:rsid w:val="009F01C0"/>
    <w:rsid w:val="009F075F"/>
    <w:rsid w:val="009F40F3"/>
    <w:rsid w:val="009F77D8"/>
    <w:rsid w:val="00A04740"/>
    <w:rsid w:val="00A04B5E"/>
    <w:rsid w:val="00A06080"/>
    <w:rsid w:val="00A078B5"/>
    <w:rsid w:val="00A14634"/>
    <w:rsid w:val="00A208EB"/>
    <w:rsid w:val="00A21ABE"/>
    <w:rsid w:val="00A21E39"/>
    <w:rsid w:val="00A2352E"/>
    <w:rsid w:val="00A23FAB"/>
    <w:rsid w:val="00A24530"/>
    <w:rsid w:val="00A312CE"/>
    <w:rsid w:val="00A34861"/>
    <w:rsid w:val="00A45165"/>
    <w:rsid w:val="00A5154E"/>
    <w:rsid w:val="00A53E0B"/>
    <w:rsid w:val="00A546BB"/>
    <w:rsid w:val="00A57F71"/>
    <w:rsid w:val="00A61062"/>
    <w:rsid w:val="00A65180"/>
    <w:rsid w:val="00A66B26"/>
    <w:rsid w:val="00A66B74"/>
    <w:rsid w:val="00A702DD"/>
    <w:rsid w:val="00A7444A"/>
    <w:rsid w:val="00A7590F"/>
    <w:rsid w:val="00A76255"/>
    <w:rsid w:val="00A83E7E"/>
    <w:rsid w:val="00A86FCC"/>
    <w:rsid w:val="00A943D9"/>
    <w:rsid w:val="00A954EB"/>
    <w:rsid w:val="00AA06DF"/>
    <w:rsid w:val="00AA2912"/>
    <w:rsid w:val="00AA3DEE"/>
    <w:rsid w:val="00AA79DE"/>
    <w:rsid w:val="00AB00A3"/>
    <w:rsid w:val="00AB1342"/>
    <w:rsid w:val="00AB1EB6"/>
    <w:rsid w:val="00AB5EBF"/>
    <w:rsid w:val="00AC4861"/>
    <w:rsid w:val="00AC6401"/>
    <w:rsid w:val="00AD3908"/>
    <w:rsid w:val="00AD545E"/>
    <w:rsid w:val="00AE0F23"/>
    <w:rsid w:val="00AE65AB"/>
    <w:rsid w:val="00AF2250"/>
    <w:rsid w:val="00B0198A"/>
    <w:rsid w:val="00B0758B"/>
    <w:rsid w:val="00B11A55"/>
    <w:rsid w:val="00B13CC3"/>
    <w:rsid w:val="00B20746"/>
    <w:rsid w:val="00B21C01"/>
    <w:rsid w:val="00B27B46"/>
    <w:rsid w:val="00B316CD"/>
    <w:rsid w:val="00B36DC7"/>
    <w:rsid w:val="00B41B18"/>
    <w:rsid w:val="00B42E09"/>
    <w:rsid w:val="00B4307D"/>
    <w:rsid w:val="00B43EE0"/>
    <w:rsid w:val="00B44FEE"/>
    <w:rsid w:val="00B45A86"/>
    <w:rsid w:val="00B46CCC"/>
    <w:rsid w:val="00B55E67"/>
    <w:rsid w:val="00B61F24"/>
    <w:rsid w:val="00B6462E"/>
    <w:rsid w:val="00B64EF4"/>
    <w:rsid w:val="00B66EAF"/>
    <w:rsid w:val="00B673F3"/>
    <w:rsid w:val="00B73D65"/>
    <w:rsid w:val="00B76CBB"/>
    <w:rsid w:val="00B84D0E"/>
    <w:rsid w:val="00B904C9"/>
    <w:rsid w:val="00B921E6"/>
    <w:rsid w:val="00B9678C"/>
    <w:rsid w:val="00B977A1"/>
    <w:rsid w:val="00B97E1C"/>
    <w:rsid w:val="00BA4FDB"/>
    <w:rsid w:val="00BB0976"/>
    <w:rsid w:val="00BB1264"/>
    <w:rsid w:val="00BC1687"/>
    <w:rsid w:val="00BC3931"/>
    <w:rsid w:val="00BC56BA"/>
    <w:rsid w:val="00BE0AEA"/>
    <w:rsid w:val="00BE313D"/>
    <w:rsid w:val="00BE43C5"/>
    <w:rsid w:val="00BE6892"/>
    <w:rsid w:val="00BE6DCC"/>
    <w:rsid w:val="00C040FB"/>
    <w:rsid w:val="00C1214B"/>
    <w:rsid w:val="00C124B2"/>
    <w:rsid w:val="00C1547C"/>
    <w:rsid w:val="00C17787"/>
    <w:rsid w:val="00C20685"/>
    <w:rsid w:val="00C2392B"/>
    <w:rsid w:val="00C25340"/>
    <w:rsid w:val="00C26AED"/>
    <w:rsid w:val="00C27E97"/>
    <w:rsid w:val="00C34154"/>
    <w:rsid w:val="00C37294"/>
    <w:rsid w:val="00C411A8"/>
    <w:rsid w:val="00C50BE5"/>
    <w:rsid w:val="00C54043"/>
    <w:rsid w:val="00C55914"/>
    <w:rsid w:val="00C616CC"/>
    <w:rsid w:val="00C63C6C"/>
    <w:rsid w:val="00C64265"/>
    <w:rsid w:val="00C70D7D"/>
    <w:rsid w:val="00C734BF"/>
    <w:rsid w:val="00C754F6"/>
    <w:rsid w:val="00C819E6"/>
    <w:rsid w:val="00C82F8D"/>
    <w:rsid w:val="00C915E9"/>
    <w:rsid w:val="00C91659"/>
    <w:rsid w:val="00C91672"/>
    <w:rsid w:val="00C91692"/>
    <w:rsid w:val="00C92E0A"/>
    <w:rsid w:val="00C96057"/>
    <w:rsid w:val="00CA12FB"/>
    <w:rsid w:val="00CA2DE7"/>
    <w:rsid w:val="00CA3726"/>
    <w:rsid w:val="00CB69C1"/>
    <w:rsid w:val="00CC038A"/>
    <w:rsid w:val="00CC21C6"/>
    <w:rsid w:val="00CC5E78"/>
    <w:rsid w:val="00CC6823"/>
    <w:rsid w:val="00CD348F"/>
    <w:rsid w:val="00CD6EC1"/>
    <w:rsid w:val="00CD6F2D"/>
    <w:rsid w:val="00CE0513"/>
    <w:rsid w:val="00CE4AB4"/>
    <w:rsid w:val="00CE5FFC"/>
    <w:rsid w:val="00CE7B3B"/>
    <w:rsid w:val="00CF2FE1"/>
    <w:rsid w:val="00CF75C7"/>
    <w:rsid w:val="00D068F8"/>
    <w:rsid w:val="00D06E55"/>
    <w:rsid w:val="00D07402"/>
    <w:rsid w:val="00D14451"/>
    <w:rsid w:val="00D16EBF"/>
    <w:rsid w:val="00D20BCD"/>
    <w:rsid w:val="00D23C76"/>
    <w:rsid w:val="00D27EB7"/>
    <w:rsid w:val="00D36B0B"/>
    <w:rsid w:val="00D41168"/>
    <w:rsid w:val="00D41ED5"/>
    <w:rsid w:val="00D44363"/>
    <w:rsid w:val="00D4570F"/>
    <w:rsid w:val="00D4686F"/>
    <w:rsid w:val="00D478A5"/>
    <w:rsid w:val="00D50526"/>
    <w:rsid w:val="00D52AF4"/>
    <w:rsid w:val="00D53DE7"/>
    <w:rsid w:val="00D547B5"/>
    <w:rsid w:val="00D55682"/>
    <w:rsid w:val="00D600C2"/>
    <w:rsid w:val="00D609DD"/>
    <w:rsid w:val="00D610AD"/>
    <w:rsid w:val="00D700E1"/>
    <w:rsid w:val="00D74C69"/>
    <w:rsid w:val="00D75779"/>
    <w:rsid w:val="00D812BF"/>
    <w:rsid w:val="00D86B26"/>
    <w:rsid w:val="00D871AE"/>
    <w:rsid w:val="00D90CFD"/>
    <w:rsid w:val="00D9368A"/>
    <w:rsid w:val="00D937E6"/>
    <w:rsid w:val="00D95912"/>
    <w:rsid w:val="00DA0139"/>
    <w:rsid w:val="00DA2443"/>
    <w:rsid w:val="00DA2C32"/>
    <w:rsid w:val="00DA3A42"/>
    <w:rsid w:val="00DA67C6"/>
    <w:rsid w:val="00DA76E6"/>
    <w:rsid w:val="00DB6650"/>
    <w:rsid w:val="00DC2EEC"/>
    <w:rsid w:val="00DC46D3"/>
    <w:rsid w:val="00DC7C16"/>
    <w:rsid w:val="00DD03ED"/>
    <w:rsid w:val="00DD053D"/>
    <w:rsid w:val="00DE778A"/>
    <w:rsid w:val="00E00F6C"/>
    <w:rsid w:val="00E01452"/>
    <w:rsid w:val="00E0341A"/>
    <w:rsid w:val="00E046B8"/>
    <w:rsid w:val="00E079F2"/>
    <w:rsid w:val="00E13423"/>
    <w:rsid w:val="00E14B93"/>
    <w:rsid w:val="00E14D71"/>
    <w:rsid w:val="00E1612F"/>
    <w:rsid w:val="00E166B7"/>
    <w:rsid w:val="00E230B0"/>
    <w:rsid w:val="00E24E1A"/>
    <w:rsid w:val="00E27E97"/>
    <w:rsid w:val="00E40918"/>
    <w:rsid w:val="00E42101"/>
    <w:rsid w:val="00E436E4"/>
    <w:rsid w:val="00E45D6B"/>
    <w:rsid w:val="00E47621"/>
    <w:rsid w:val="00E50DC7"/>
    <w:rsid w:val="00E5301B"/>
    <w:rsid w:val="00E557AD"/>
    <w:rsid w:val="00E56B47"/>
    <w:rsid w:val="00E65BD9"/>
    <w:rsid w:val="00E70D57"/>
    <w:rsid w:val="00E71536"/>
    <w:rsid w:val="00E729B1"/>
    <w:rsid w:val="00E81C88"/>
    <w:rsid w:val="00E8639F"/>
    <w:rsid w:val="00E959ED"/>
    <w:rsid w:val="00E9611D"/>
    <w:rsid w:val="00E9783F"/>
    <w:rsid w:val="00EA0FAD"/>
    <w:rsid w:val="00EA33BA"/>
    <w:rsid w:val="00EA7CFF"/>
    <w:rsid w:val="00EB4B23"/>
    <w:rsid w:val="00EB5B06"/>
    <w:rsid w:val="00EB63F7"/>
    <w:rsid w:val="00EC6375"/>
    <w:rsid w:val="00ED0D60"/>
    <w:rsid w:val="00ED28AB"/>
    <w:rsid w:val="00ED2D2D"/>
    <w:rsid w:val="00ED3577"/>
    <w:rsid w:val="00ED6F87"/>
    <w:rsid w:val="00EE02CE"/>
    <w:rsid w:val="00EE27C0"/>
    <w:rsid w:val="00EE2EC4"/>
    <w:rsid w:val="00EE3542"/>
    <w:rsid w:val="00EE501E"/>
    <w:rsid w:val="00EE602E"/>
    <w:rsid w:val="00EF703F"/>
    <w:rsid w:val="00F01DF4"/>
    <w:rsid w:val="00F02EAA"/>
    <w:rsid w:val="00F02ECE"/>
    <w:rsid w:val="00F02FB6"/>
    <w:rsid w:val="00F031AB"/>
    <w:rsid w:val="00F11D16"/>
    <w:rsid w:val="00F13C7E"/>
    <w:rsid w:val="00F1753E"/>
    <w:rsid w:val="00F25C70"/>
    <w:rsid w:val="00F30901"/>
    <w:rsid w:val="00F3167B"/>
    <w:rsid w:val="00F3221F"/>
    <w:rsid w:val="00F34340"/>
    <w:rsid w:val="00F37BCC"/>
    <w:rsid w:val="00F37E55"/>
    <w:rsid w:val="00F41F8B"/>
    <w:rsid w:val="00F46301"/>
    <w:rsid w:val="00F465E9"/>
    <w:rsid w:val="00F476D5"/>
    <w:rsid w:val="00F51CF7"/>
    <w:rsid w:val="00F526A2"/>
    <w:rsid w:val="00F540B5"/>
    <w:rsid w:val="00F57008"/>
    <w:rsid w:val="00F60FA8"/>
    <w:rsid w:val="00F6154F"/>
    <w:rsid w:val="00F61A80"/>
    <w:rsid w:val="00F64C44"/>
    <w:rsid w:val="00F6629F"/>
    <w:rsid w:val="00F6717F"/>
    <w:rsid w:val="00F7290B"/>
    <w:rsid w:val="00F72AEF"/>
    <w:rsid w:val="00F7577B"/>
    <w:rsid w:val="00F81837"/>
    <w:rsid w:val="00F81A2E"/>
    <w:rsid w:val="00F8308B"/>
    <w:rsid w:val="00F90660"/>
    <w:rsid w:val="00F97F5A"/>
    <w:rsid w:val="00FA177A"/>
    <w:rsid w:val="00FA7135"/>
    <w:rsid w:val="00FB2B76"/>
    <w:rsid w:val="00FB37BA"/>
    <w:rsid w:val="00FB48F1"/>
    <w:rsid w:val="00FB6800"/>
    <w:rsid w:val="00FC149C"/>
    <w:rsid w:val="00FC5A31"/>
    <w:rsid w:val="00FD1960"/>
    <w:rsid w:val="00FD2B57"/>
    <w:rsid w:val="00FD46A3"/>
    <w:rsid w:val="00FE47BE"/>
    <w:rsid w:val="00FE5EDF"/>
    <w:rsid w:val="00FE5F7E"/>
    <w:rsid w:val="00FE720A"/>
    <w:rsid w:val="00FF2EFC"/>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F6B59"/>
  <w15:docId w15:val="{E2C7DD97-4778-461D-B2AB-D00957BC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335"/>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link w:val="BodyTextIndentChar"/>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link w:val="ListParagraphChar"/>
    <w:uiPriority w:val="34"/>
    <w:qFormat/>
    <w:rsid w:val="000A4613"/>
    <w:pPr>
      <w:ind w:left="720"/>
      <w:contextualSpacing/>
    </w:pPr>
  </w:style>
  <w:style w:type="paragraph" w:customStyle="1" w:styleId="Default">
    <w:name w:val="Default"/>
    <w:qForma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99"/>
    <w:qFormat/>
    <w:rsid w:val="005D753A"/>
    <w:rPr>
      <w:rFonts w:asciiTheme="minorHAnsi" w:eastAsiaTheme="minorHAnsi" w:hAnsiTheme="minorHAnsi" w:cstheme="minorBidi"/>
      <w:sz w:val="22"/>
      <w:szCs w:val="22"/>
      <w:lang w:val="en-US" w:eastAsia="en-US" w:bidi="ar-SA"/>
    </w:rPr>
  </w:style>
  <w:style w:type="character" w:customStyle="1" w:styleId="BodyTextIndentChar">
    <w:name w:val="Body Text Indent Char"/>
    <w:link w:val="BodyTextIndent"/>
    <w:rsid w:val="003C385C"/>
    <w:rPr>
      <w:sz w:val="24"/>
      <w:szCs w:val="24"/>
      <w:lang w:val="en-US" w:eastAsia="en-US" w:bidi="ar-SA"/>
    </w:rPr>
  </w:style>
  <w:style w:type="character" w:customStyle="1" w:styleId="FooterChar">
    <w:name w:val="Footer Char"/>
    <w:basedOn w:val="DefaultParagraphFont"/>
    <w:link w:val="Footer"/>
    <w:uiPriority w:val="99"/>
    <w:rsid w:val="00BE43C5"/>
    <w:rPr>
      <w:sz w:val="24"/>
      <w:szCs w:val="24"/>
      <w:lang w:val="en-US" w:eastAsia="en-US" w:bidi="ar-SA"/>
    </w:rPr>
  </w:style>
  <w:style w:type="character" w:customStyle="1" w:styleId="HeaderChar">
    <w:name w:val="Header Char"/>
    <w:basedOn w:val="DefaultParagraphFont"/>
    <w:link w:val="Header"/>
    <w:uiPriority w:val="99"/>
    <w:rsid w:val="0049482F"/>
    <w:rPr>
      <w:sz w:val="24"/>
      <w:szCs w:val="24"/>
      <w:lang w:val="en-US" w:eastAsia="en-US" w:bidi="ar-SA"/>
    </w:rPr>
  </w:style>
  <w:style w:type="character" w:styleId="Hyperlink">
    <w:name w:val="Hyperlink"/>
    <w:basedOn w:val="DefaultParagraphFont"/>
    <w:unhideWhenUsed/>
    <w:rsid w:val="0068432B"/>
    <w:rPr>
      <w:color w:val="0000FF" w:themeColor="hyperlink"/>
      <w:u w:val="single"/>
    </w:rPr>
  </w:style>
  <w:style w:type="character" w:styleId="UnresolvedMention">
    <w:name w:val="Unresolved Mention"/>
    <w:basedOn w:val="DefaultParagraphFont"/>
    <w:uiPriority w:val="99"/>
    <w:semiHidden/>
    <w:unhideWhenUsed/>
    <w:rsid w:val="0068432B"/>
    <w:rPr>
      <w:color w:val="605E5C"/>
      <w:shd w:val="clear" w:color="auto" w:fill="E1DFDD"/>
    </w:rPr>
  </w:style>
  <w:style w:type="character" w:customStyle="1" w:styleId="ListParagraphChar">
    <w:name w:val="List Paragraph Char"/>
    <w:link w:val="ListParagraph"/>
    <w:uiPriority w:val="34"/>
    <w:locked/>
    <w:rsid w:val="00871FEA"/>
    <w:rPr>
      <w:sz w:val="24"/>
      <w:szCs w:val="24"/>
      <w:lang w:val="en-US" w:eastAsia="en-US" w:bidi="ar-SA"/>
    </w:rPr>
  </w:style>
  <w:style w:type="paragraph" w:styleId="BodyTextIndent3">
    <w:name w:val="Body Text Indent 3"/>
    <w:basedOn w:val="Normal"/>
    <w:link w:val="BodyTextIndent3Char"/>
    <w:semiHidden/>
    <w:unhideWhenUsed/>
    <w:rsid w:val="001C58F8"/>
    <w:pPr>
      <w:spacing w:after="120"/>
      <w:ind w:left="360"/>
    </w:pPr>
    <w:rPr>
      <w:sz w:val="16"/>
      <w:szCs w:val="16"/>
    </w:rPr>
  </w:style>
  <w:style w:type="character" w:customStyle="1" w:styleId="BodyTextIndent3Char">
    <w:name w:val="Body Text Indent 3 Char"/>
    <w:basedOn w:val="DefaultParagraphFont"/>
    <w:link w:val="BodyTextIndent3"/>
    <w:semiHidden/>
    <w:rsid w:val="001C58F8"/>
    <w:rPr>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9491358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157314">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33762927">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3417773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92106584">
      <w:bodyDiv w:val="1"/>
      <w:marLeft w:val="0"/>
      <w:marRight w:val="0"/>
      <w:marTop w:val="0"/>
      <w:marBottom w:val="0"/>
      <w:divBdr>
        <w:top w:val="none" w:sz="0" w:space="0" w:color="auto"/>
        <w:left w:val="none" w:sz="0" w:space="0" w:color="auto"/>
        <w:bottom w:val="none" w:sz="0" w:space="0" w:color="auto"/>
        <w:right w:val="none" w:sz="0" w:space="0" w:color="auto"/>
      </w:divBdr>
    </w:div>
    <w:div w:id="119920369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200445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57289288">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496454654">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0391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6F46-8C95-425C-A7AD-303880E9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80</Pages>
  <Words>17399</Words>
  <Characters>99176</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Sandeep Panwar {संदीप पंवार}</dc:creator>
  <cp:keywords/>
  <cp:lastModifiedBy>Umesh Kumar Yadav {उमेश कुमार यादव}</cp:lastModifiedBy>
  <cp:revision>261</cp:revision>
  <cp:lastPrinted>2023-12-18T09:33:00Z</cp:lastPrinted>
  <dcterms:created xsi:type="dcterms:W3CDTF">2021-06-13T06:13:00Z</dcterms:created>
  <dcterms:modified xsi:type="dcterms:W3CDTF">2023-12-21T12:22:00Z</dcterms:modified>
</cp:coreProperties>
</file>